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218" w:rsidRDefault="00BA1E4C">
      <w:pPr>
        <w:tabs>
          <w:tab w:val="left" w:pos="7069"/>
        </w:tabs>
        <w:ind w:left="112"/>
        <w:rPr>
          <w:sz w:val="20"/>
        </w:rPr>
      </w:pPr>
      <w:bookmarkStart w:id="0" w:name="_GoBack"/>
      <w:bookmarkEnd w:id="0"/>
      <w:r>
        <w:pict>
          <v:group id="_x0000_s1225" style="position:absolute;left:0;text-align:left;margin-left:24pt;margin-top:24pt;width:564pt;height:744pt;z-index:-251678720;mso-position-horizontal-relative:page;mso-position-vertical-relative:page" coordorigin="480,480" coordsize="11280,14880">
            <v:shape id="_x0000_s1241" style="position:absolute;left:480;top:480;width:180;height:180" coordorigin="480,480" coordsize="180,180" o:spt="100" adj="0,,0" path="m495,480r,180m480,495r180,e" filled="f" strokeweight="1.5pt">
              <v:stroke joinstyle="round"/>
              <v:formulas/>
              <v:path arrowok="t" o:connecttype="segments"/>
            </v:shape>
            <v:rect id="_x0000_s1240" style="position:absolute;left:540;top:540;width:120;height:60" fillcolor="black" stroked="f"/>
            <v:line id="_x0000_s1239" style="position:absolute" from="660,495" to="11580,495" strokeweight="1.5pt"/>
            <v:line id="_x0000_s1238" style="position:absolute" from="660,570" to="11580,570" strokeweight="3pt"/>
            <v:shape id="_x0000_s1237" style="position:absolute;left:660;top:480;width:11100;height:180" coordorigin="660,480" coordsize="11100,180" o:spt="100" adj="0,,0" path="m660,645r10920,m11745,480r,180m11580,495r180,e" filled="f" strokeweight="1.5pt">
              <v:stroke joinstyle="round"/>
              <v:formulas/>
              <v:path arrowok="t" o:connecttype="segments"/>
            </v:shape>
            <v:rect id="_x0000_s1236" style="position:absolute;left:11580;top:540;width:120;height:60" fillcolor="black" stroked="f"/>
            <v:line id="_x0000_s1235" style="position:absolute" from="495,660" to="495,15180" strokeweight="1.5pt"/>
            <v:line id="_x0000_s1234" style="position:absolute" from="570,540" to="570,15300" strokeweight="3pt"/>
            <v:shape id="_x0000_s1233" style="position:absolute;left:645;top:630;width:11100;height:14580" coordorigin="645,630" coordsize="11100,14580" o:spt="100" adj="0,,0" path="m645,630r,14580m11745,660r,14520e" filled="f" strokeweight="1.5pt">
              <v:stroke joinstyle="round"/>
              <v:formulas/>
              <v:path arrowok="t" o:connecttype="segments"/>
            </v:shape>
            <v:line id="_x0000_s1232" style="position:absolute" from="11670,540" to="11670,15300" strokeweight="3pt"/>
            <v:shape id="_x0000_s1231" style="position:absolute;left:480;top:630;width:11115;height:14730" coordorigin="480,630" coordsize="11115,14730" o:spt="100" adj="0,,0" path="m11595,630r,14580m495,15180r,180m480,15345r180,e" filled="f" strokeweight="1.5pt">
              <v:stroke joinstyle="round"/>
              <v:formulas/>
              <v:path arrowok="t" o:connecttype="segments"/>
            </v:shape>
            <v:rect id="_x0000_s1230" style="position:absolute;left:540;top:15240;width:120;height:60" fillcolor="black" stroked="f"/>
            <v:line id="_x0000_s1229" style="position:absolute" from="660,15345" to="11580,15345" strokeweight="1.5pt"/>
            <v:line id="_x0000_s1228" style="position:absolute" from="660,15270" to="11580,15270" strokeweight="3pt"/>
            <v:shape id="_x0000_s1227" style="position:absolute;left:660;top:15180;width:11100;height:180" coordorigin="660,15180" coordsize="11100,180" o:spt="100" adj="0,,0" path="m660,15195r10920,m11745,15180r,180m11580,15345r180,e" filled="f" strokeweight="1.5pt">
              <v:stroke joinstyle="round"/>
              <v:formulas/>
              <v:path arrowok="t" o:connecttype="segments"/>
            </v:shape>
            <v:rect id="_x0000_s1226" style="position:absolute;left:11580;top:15240;width:120;height:60" fillcolor="black" stroked="f"/>
            <w10:wrap anchorx="page" anchory="page"/>
          </v:group>
        </w:pict>
      </w:r>
      <w:r>
        <w:rPr>
          <w:sz w:val="20"/>
        </w:rPr>
      </w:r>
      <w:r>
        <w:rPr>
          <w:sz w:val="20"/>
        </w:rPr>
        <w:pict>
          <v:group id="_x0000_s1222" style="width:312.8pt;height:106.35pt;mso-position-horizontal-relative:char;mso-position-vertical-relative:line" coordsize="6256,2127">
            <v:shape id="_x0000_s1224" style="position:absolute;width:6256;height:2127" coordsize="6256,2127" o:spt="100" adj="0,,0" path="m6256,l,,,2126r6256,l6256,2119r-6240,l7,2111r9,l16,16r-9,l16,7r6240,l6256,xm16,2111r-9,l16,2119r,-8xm6240,2111r-6224,l16,2119r6224,l6240,2111xm6240,7r,2112l6247,2111r9,l6256,16r-9,l6240,7xm6256,2111r-9,l6240,2119r16,l6256,2111xm16,7l7,16r9,l16,7xm6240,7l16,7r,9l6240,16r,-9xm6256,7r-16,l6247,16r9,l6256,7xe" fillcolor="black" stroked="f">
              <v:stroke joinstyle="round"/>
              <v:formulas/>
              <v:path arrowok="t" o:connecttype="segments"/>
            </v:shape>
            <v:shapetype id="_x0000_t202" coordsize="21600,21600" o:spt="202" path="m,l,21600r21600,l21600,xe">
              <v:stroke joinstyle="miter"/>
              <v:path gradientshapeok="t" o:connecttype="rect"/>
            </v:shapetype>
            <v:shape id="_x0000_s1223" type="#_x0000_t202" style="position:absolute;width:6256;height:2127" filled="f" stroked="f">
              <v:textbox inset="0,0,0,0">
                <w:txbxContent>
                  <w:p w:rsidR="00CE1218" w:rsidRDefault="001B030D">
                    <w:pPr>
                      <w:spacing w:before="87"/>
                      <w:ind w:left="1052" w:right="1053" w:hanging="2"/>
                      <w:jc w:val="center"/>
                      <w:rPr>
                        <w:rFonts w:ascii="Calibri" w:hAnsi="Calibri"/>
                        <w:sz w:val="40"/>
                      </w:rPr>
                    </w:pPr>
                    <w:r>
                      <w:rPr>
                        <w:rFonts w:ascii="Calibri" w:hAnsi="Calibri"/>
                        <w:sz w:val="40"/>
                      </w:rPr>
                      <w:t>Las Escuelas del Condado de Newton de Padres de Título I y el paquete de información del estudiante el año escolar 2019-2020</w:t>
                    </w:r>
                  </w:p>
                </w:txbxContent>
              </v:textbox>
            </v:shape>
            <w10:wrap type="none"/>
            <w10:anchorlock/>
          </v:group>
        </w:pict>
      </w:r>
      <w:r w:rsidR="001B030D">
        <w:rPr>
          <w:sz w:val="20"/>
        </w:rPr>
        <w:tab/>
      </w:r>
      <w:r w:rsidR="001B030D">
        <w:rPr>
          <w:noProof/>
          <w:position w:val="26"/>
          <w:sz w:val="20"/>
          <w:lang w:bidi="ar-SA"/>
        </w:rPr>
        <w:drawing>
          <wp:inline distT="0" distB="0" distL="0" distR="0">
            <wp:extent cx="1180322" cy="11795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180322" cy="1179576"/>
                    </a:xfrm>
                    <a:prstGeom prst="rect">
                      <a:avLst/>
                    </a:prstGeom>
                  </pic:spPr>
                </pic:pic>
              </a:graphicData>
            </a:graphic>
          </wp:inline>
        </w:drawing>
      </w:r>
    </w:p>
    <w:p w:rsidR="00CE1218" w:rsidRDefault="00CE1218">
      <w:pPr>
        <w:pStyle w:val="BodyText"/>
        <w:spacing w:before="9"/>
        <w:rPr>
          <w:sz w:val="17"/>
        </w:rPr>
      </w:pPr>
    </w:p>
    <w:p w:rsidR="00CE1218" w:rsidRDefault="001B030D">
      <w:pPr>
        <w:pStyle w:val="BodyText"/>
        <w:spacing w:before="55"/>
        <w:ind w:left="120"/>
        <w:rPr>
          <w:rFonts w:ascii="Calibri"/>
        </w:rPr>
      </w:pPr>
      <w:r>
        <w:rPr>
          <w:rFonts w:ascii="Calibri"/>
        </w:rPr>
        <w:t>Estimado(s) padre(s)/tutor(s) y estudiantes,</w:t>
      </w:r>
    </w:p>
    <w:p w:rsidR="00CE1218" w:rsidRDefault="00CE1218">
      <w:pPr>
        <w:pStyle w:val="BodyText"/>
        <w:spacing w:before="6"/>
        <w:rPr>
          <w:rFonts w:ascii="Calibri"/>
          <w:sz w:val="17"/>
        </w:rPr>
      </w:pPr>
    </w:p>
    <w:p w:rsidR="00CE1218" w:rsidRDefault="001B030D">
      <w:pPr>
        <w:pStyle w:val="BodyText"/>
        <w:spacing w:before="56"/>
        <w:ind w:left="120" w:right="118" w:hanging="1"/>
        <w:jc w:val="both"/>
        <w:rPr>
          <w:rFonts w:ascii="Calibri" w:hAnsi="Calibri"/>
        </w:rPr>
      </w:pPr>
      <w:r>
        <w:rPr>
          <w:rFonts w:ascii="Calibri" w:hAnsi="Calibri"/>
        </w:rPr>
        <w:t>Le damos la bienvenida a la escuela-ancho del Programa Título I Eastside en alto. Estamos entusiasmados por ofrecer la mejor experiencia educativa para su niño y esperamos un emocionante año escolar. Le adjuntamos varios elementos de información sobre el programa de Título I:</w:t>
      </w:r>
    </w:p>
    <w:p w:rsidR="00CE1218" w:rsidRDefault="00CE1218">
      <w:pPr>
        <w:pStyle w:val="BodyText"/>
        <w:spacing w:before="11"/>
        <w:rPr>
          <w:rFonts w:ascii="Calibri"/>
          <w:sz w:val="21"/>
        </w:rPr>
      </w:pPr>
    </w:p>
    <w:p w:rsidR="00CE1218" w:rsidRDefault="001B030D">
      <w:pPr>
        <w:pStyle w:val="ListParagraph"/>
        <w:numPr>
          <w:ilvl w:val="0"/>
          <w:numId w:val="35"/>
        </w:numPr>
        <w:tabs>
          <w:tab w:val="left" w:pos="840"/>
        </w:tabs>
        <w:spacing w:before="1"/>
        <w:ind w:hanging="360"/>
        <w:rPr>
          <w:rFonts w:ascii="Calibri"/>
        </w:rPr>
      </w:pPr>
      <w:r>
        <w:rPr>
          <w:rFonts w:ascii="Calibri"/>
        </w:rPr>
        <w:t>T</w:t>
      </w:r>
      <w:r>
        <w:rPr>
          <w:rFonts w:ascii="Calibri"/>
        </w:rPr>
        <w:t>í</w:t>
      </w:r>
      <w:r>
        <w:rPr>
          <w:rFonts w:ascii="Calibri"/>
        </w:rPr>
        <w:t>tulo I Folleto</w:t>
      </w:r>
    </w:p>
    <w:p w:rsidR="00CE1218" w:rsidRDefault="001B030D">
      <w:pPr>
        <w:pStyle w:val="ListParagraph"/>
        <w:numPr>
          <w:ilvl w:val="0"/>
          <w:numId w:val="35"/>
        </w:numPr>
        <w:tabs>
          <w:tab w:val="left" w:pos="840"/>
        </w:tabs>
        <w:ind w:hanging="360"/>
        <w:rPr>
          <w:rFonts w:ascii="Calibri"/>
        </w:rPr>
      </w:pPr>
      <w:r>
        <w:rPr>
          <w:rFonts w:ascii="Calibri"/>
        </w:rPr>
        <w:t>El sistema escolar del Condado de Newton padre y familia pol</w:t>
      </w:r>
      <w:r>
        <w:rPr>
          <w:rFonts w:ascii="Calibri"/>
        </w:rPr>
        <w:t>í</w:t>
      </w:r>
      <w:r>
        <w:rPr>
          <w:rFonts w:ascii="Calibri"/>
        </w:rPr>
        <w:t>tica de compromiso</w:t>
      </w:r>
    </w:p>
    <w:p w:rsidR="00CE1218" w:rsidRDefault="001B030D">
      <w:pPr>
        <w:pStyle w:val="ListParagraph"/>
        <w:numPr>
          <w:ilvl w:val="0"/>
          <w:numId w:val="35"/>
        </w:numPr>
        <w:tabs>
          <w:tab w:val="left" w:pos="840"/>
        </w:tabs>
        <w:ind w:left="839" w:hanging="360"/>
        <w:rPr>
          <w:rFonts w:ascii="Calibri"/>
        </w:rPr>
      </w:pPr>
      <w:r>
        <w:rPr>
          <w:rFonts w:ascii="Calibri"/>
        </w:rPr>
        <w:t>Escuela de padres y familia pol</w:t>
      </w:r>
      <w:r>
        <w:rPr>
          <w:rFonts w:ascii="Calibri"/>
        </w:rPr>
        <w:t>í</w:t>
      </w:r>
      <w:r>
        <w:rPr>
          <w:rFonts w:ascii="Calibri"/>
        </w:rPr>
        <w:t>tica de compromiso</w:t>
      </w:r>
    </w:p>
    <w:p w:rsidR="00CE1218" w:rsidRDefault="001B030D">
      <w:pPr>
        <w:pStyle w:val="ListParagraph"/>
        <w:numPr>
          <w:ilvl w:val="0"/>
          <w:numId w:val="35"/>
        </w:numPr>
        <w:tabs>
          <w:tab w:val="left" w:pos="840"/>
        </w:tabs>
        <w:spacing w:line="268" w:lineRule="exact"/>
        <w:ind w:left="839" w:hanging="360"/>
        <w:rPr>
          <w:rFonts w:ascii="Calibri" w:hAnsi="Calibri"/>
        </w:rPr>
      </w:pPr>
      <w:r>
        <w:rPr>
          <w:rFonts w:ascii="Calibri" w:hAnsi="Calibri"/>
        </w:rPr>
        <w:t>El convenio de padre-escuela</w:t>
      </w:r>
    </w:p>
    <w:p w:rsidR="00CE1218" w:rsidRDefault="001B030D">
      <w:pPr>
        <w:pStyle w:val="ListParagraph"/>
        <w:numPr>
          <w:ilvl w:val="0"/>
          <w:numId w:val="35"/>
        </w:numPr>
        <w:tabs>
          <w:tab w:val="left" w:pos="840"/>
        </w:tabs>
        <w:spacing w:line="268" w:lineRule="exact"/>
        <w:ind w:left="839" w:hanging="360"/>
        <w:rPr>
          <w:rFonts w:ascii="Calibri" w:hAnsi="Calibri"/>
        </w:rPr>
      </w:pPr>
      <w:r>
        <w:rPr>
          <w:rFonts w:ascii="Calibri" w:hAnsi="Calibri"/>
        </w:rPr>
        <w:t>Carta de Información de Padres de Título I/Escuela de designación (si los hubiera)</w:t>
      </w:r>
    </w:p>
    <w:p w:rsidR="00CE1218" w:rsidRDefault="001B030D">
      <w:pPr>
        <w:pStyle w:val="ListParagraph"/>
        <w:numPr>
          <w:ilvl w:val="0"/>
          <w:numId w:val="35"/>
        </w:numPr>
        <w:tabs>
          <w:tab w:val="left" w:pos="840"/>
        </w:tabs>
        <w:spacing w:before="1"/>
        <w:ind w:left="839" w:hanging="360"/>
        <w:rPr>
          <w:rFonts w:ascii="Calibri" w:hAnsi="Calibri"/>
        </w:rPr>
      </w:pPr>
      <w:r>
        <w:rPr>
          <w:rFonts w:ascii="Calibri" w:hAnsi="Calibri"/>
        </w:rPr>
        <w:t>Derecho a Saber del padre carta</w:t>
      </w:r>
    </w:p>
    <w:p w:rsidR="00CE1218" w:rsidRDefault="001B030D">
      <w:pPr>
        <w:pStyle w:val="ListParagraph"/>
        <w:numPr>
          <w:ilvl w:val="0"/>
          <w:numId w:val="35"/>
        </w:numPr>
        <w:tabs>
          <w:tab w:val="left" w:pos="840"/>
        </w:tabs>
        <w:ind w:left="839" w:hanging="360"/>
        <w:rPr>
          <w:rFonts w:ascii="Calibri"/>
        </w:rPr>
      </w:pPr>
      <w:r>
        <w:rPr>
          <w:rFonts w:ascii="Calibri"/>
        </w:rPr>
        <w:t>Procedimientos de queja</w:t>
      </w:r>
    </w:p>
    <w:p w:rsidR="00CE1218" w:rsidRDefault="001B030D">
      <w:pPr>
        <w:pStyle w:val="ListParagraph"/>
        <w:numPr>
          <w:ilvl w:val="0"/>
          <w:numId w:val="35"/>
        </w:numPr>
        <w:tabs>
          <w:tab w:val="left" w:pos="840"/>
        </w:tabs>
        <w:ind w:left="839" w:hanging="360"/>
        <w:rPr>
          <w:rFonts w:ascii="Calibri"/>
        </w:rPr>
      </w:pPr>
      <w:r>
        <w:rPr>
          <w:rFonts w:ascii="Calibri"/>
        </w:rPr>
        <w:t>El fraude, el derroche, el abuso y la corrupci</w:t>
      </w:r>
      <w:r>
        <w:rPr>
          <w:rFonts w:ascii="Calibri"/>
        </w:rPr>
        <w:t>ó</w:t>
      </w:r>
      <w:r>
        <w:rPr>
          <w:rFonts w:ascii="Calibri"/>
        </w:rPr>
        <w:t>n pol</w:t>
      </w:r>
      <w:r>
        <w:rPr>
          <w:rFonts w:ascii="Calibri"/>
        </w:rPr>
        <w:t>í</w:t>
      </w:r>
      <w:r>
        <w:rPr>
          <w:rFonts w:ascii="Calibri"/>
        </w:rPr>
        <w:t>tica</w:t>
      </w:r>
    </w:p>
    <w:p w:rsidR="00CE1218" w:rsidRDefault="001B030D">
      <w:pPr>
        <w:pStyle w:val="ListParagraph"/>
        <w:numPr>
          <w:ilvl w:val="0"/>
          <w:numId w:val="35"/>
        </w:numPr>
        <w:tabs>
          <w:tab w:val="left" w:pos="840"/>
        </w:tabs>
        <w:spacing w:line="268" w:lineRule="exact"/>
        <w:ind w:hanging="360"/>
        <w:rPr>
          <w:rFonts w:ascii="Calibri"/>
        </w:rPr>
      </w:pPr>
      <w:r>
        <w:rPr>
          <w:rFonts w:ascii="Calibri"/>
        </w:rPr>
        <w:t>Encuesta ocupacional</w:t>
      </w:r>
    </w:p>
    <w:p w:rsidR="00CE1218" w:rsidRDefault="001B030D">
      <w:pPr>
        <w:pStyle w:val="ListParagraph"/>
        <w:numPr>
          <w:ilvl w:val="0"/>
          <w:numId w:val="35"/>
        </w:numPr>
        <w:tabs>
          <w:tab w:val="left" w:pos="840"/>
        </w:tabs>
        <w:spacing w:line="268" w:lineRule="exact"/>
        <w:ind w:hanging="360"/>
        <w:rPr>
          <w:rFonts w:ascii="Calibri"/>
        </w:rPr>
      </w:pPr>
      <w:r>
        <w:rPr>
          <w:rFonts w:ascii="Calibri"/>
        </w:rPr>
        <w:t>Folleto sin hogar</w:t>
      </w:r>
    </w:p>
    <w:p w:rsidR="00CE1218" w:rsidRDefault="00CE1218">
      <w:pPr>
        <w:pStyle w:val="BodyText"/>
        <w:spacing w:before="1"/>
        <w:rPr>
          <w:rFonts w:ascii="Calibri"/>
        </w:rPr>
      </w:pPr>
    </w:p>
    <w:p w:rsidR="00CE1218" w:rsidRDefault="001B030D">
      <w:pPr>
        <w:pStyle w:val="Heading7"/>
        <w:ind w:left="120"/>
        <w:jc w:val="both"/>
        <w:rPr>
          <w:rFonts w:ascii="Calibri" w:hAnsi="Calibri"/>
        </w:rPr>
      </w:pPr>
      <w:r>
        <w:rPr>
          <w:rFonts w:ascii="Calibri" w:hAnsi="Calibri"/>
        </w:rPr>
        <w:t>Por favor de firmar y devolver de inmediato los siguientes formularios para la escuela de su hijo.</w:t>
      </w:r>
    </w:p>
    <w:p w:rsidR="00CE1218" w:rsidRDefault="001B030D">
      <w:pPr>
        <w:pStyle w:val="ListParagraph"/>
        <w:numPr>
          <w:ilvl w:val="0"/>
          <w:numId w:val="34"/>
        </w:numPr>
        <w:tabs>
          <w:tab w:val="left" w:pos="840"/>
        </w:tabs>
        <w:ind w:hanging="360"/>
        <w:rPr>
          <w:rFonts w:ascii="Calibri" w:hAnsi="Calibri"/>
          <w:b/>
        </w:rPr>
      </w:pPr>
      <w:r>
        <w:rPr>
          <w:rFonts w:ascii="Calibri" w:hAnsi="Calibri"/>
          <w:b/>
        </w:rPr>
        <w:t>Carta de Notificación - Oro (Formulario)</w:t>
      </w:r>
    </w:p>
    <w:p w:rsidR="00CE1218" w:rsidRDefault="001B030D">
      <w:pPr>
        <w:pStyle w:val="ListParagraph"/>
        <w:numPr>
          <w:ilvl w:val="0"/>
          <w:numId w:val="34"/>
        </w:numPr>
        <w:tabs>
          <w:tab w:val="left" w:pos="840"/>
        </w:tabs>
        <w:spacing w:line="268" w:lineRule="exact"/>
        <w:ind w:hanging="360"/>
        <w:rPr>
          <w:rFonts w:ascii="Calibri" w:hAnsi="Calibri"/>
          <w:b/>
        </w:rPr>
      </w:pPr>
      <w:r>
        <w:rPr>
          <w:rFonts w:ascii="Calibri" w:hAnsi="Calibri"/>
          <w:b/>
        </w:rPr>
        <w:t>El convenio de padre-escuela-(Oro Formulario)</w:t>
      </w:r>
    </w:p>
    <w:p w:rsidR="00CE1218" w:rsidRDefault="001B030D">
      <w:pPr>
        <w:pStyle w:val="ListParagraph"/>
        <w:numPr>
          <w:ilvl w:val="0"/>
          <w:numId w:val="34"/>
        </w:numPr>
        <w:tabs>
          <w:tab w:val="left" w:pos="840"/>
        </w:tabs>
        <w:spacing w:line="268" w:lineRule="exact"/>
        <w:ind w:hanging="360"/>
        <w:rPr>
          <w:rFonts w:ascii="Calibri"/>
          <w:b/>
        </w:rPr>
      </w:pPr>
      <w:r>
        <w:rPr>
          <w:rFonts w:ascii="Calibri"/>
          <w:b/>
        </w:rPr>
        <w:t>Encuesta ocupacional (oro)</w:t>
      </w:r>
    </w:p>
    <w:p w:rsidR="00CE1218" w:rsidRDefault="00CE1218">
      <w:pPr>
        <w:pStyle w:val="BodyText"/>
        <w:spacing w:before="11"/>
        <w:rPr>
          <w:rFonts w:ascii="Calibri"/>
          <w:b/>
          <w:sz w:val="21"/>
        </w:rPr>
      </w:pPr>
    </w:p>
    <w:p w:rsidR="00CE1218" w:rsidRDefault="001B030D">
      <w:pPr>
        <w:pStyle w:val="BodyText"/>
        <w:ind w:left="119"/>
      </w:pPr>
      <w:r>
        <w:t>Si usted tiene preguntas acerca del programa de Título I, póngase en contacto con el director, Jeff Cher en 770-784-2920 o envíe un correo electrónico a </w:t>
      </w:r>
      <w:hyperlink r:id="rId6">
        <w:r>
          <w:t>cher.jeff@newton.k12.ga.us</w:t>
        </w:r>
      </w:hyperlink>
    </w:p>
    <w:p w:rsidR="00CE1218" w:rsidRDefault="001B030D">
      <w:pPr>
        <w:pStyle w:val="BodyText"/>
        <w:spacing w:before="9" w:line="530" w:lineRule="atLeast"/>
        <w:ind w:left="120" w:right="3896" w:hanging="1"/>
        <w:rPr>
          <w:rFonts w:ascii="Calibri"/>
        </w:rPr>
      </w:pPr>
      <w:r>
        <w:rPr>
          <w:rFonts w:ascii="Calibri"/>
        </w:rPr>
        <w:t>Gracias por el apoyo del Programa de T</w:t>
      </w:r>
      <w:r>
        <w:rPr>
          <w:rFonts w:ascii="Calibri"/>
        </w:rPr>
        <w:t>í</w:t>
      </w:r>
      <w:r>
        <w:rPr>
          <w:rFonts w:ascii="Calibri"/>
        </w:rPr>
        <w:t>tulo I en Eastside alta. Atentamente,</w:t>
      </w:r>
    </w:p>
    <w:p w:rsidR="00CE1218" w:rsidRDefault="001B030D">
      <w:pPr>
        <w:spacing w:before="7"/>
        <w:ind w:left="120"/>
        <w:jc w:val="both"/>
        <w:rPr>
          <w:rFonts w:ascii="Lucida Handwriting"/>
          <w:i/>
        </w:rPr>
      </w:pPr>
      <w:r>
        <w:rPr>
          <w:rFonts w:ascii="Lucida Handwriting"/>
          <w:i/>
        </w:rPr>
        <w:t>Jeff Cher</w:t>
      </w:r>
    </w:p>
    <w:p w:rsidR="00CE1218" w:rsidRDefault="001B030D">
      <w:pPr>
        <w:pStyle w:val="BodyText"/>
        <w:spacing w:before="1" w:line="268" w:lineRule="exact"/>
        <w:ind w:left="120"/>
        <w:jc w:val="both"/>
        <w:rPr>
          <w:rFonts w:ascii="Calibri"/>
        </w:rPr>
      </w:pPr>
      <w:r>
        <w:rPr>
          <w:rFonts w:ascii="Calibri"/>
        </w:rPr>
        <w:t>Principal</w:t>
      </w:r>
    </w:p>
    <w:p w:rsidR="00CE1218" w:rsidRDefault="001B030D">
      <w:pPr>
        <w:pStyle w:val="Heading6"/>
        <w:spacing w:line="292" w:lineRule="exact"/>
        <w:ind w:left="138"/>
        <w:jc w:val="both"/>
        <w:rPr>
          <w:rFonts w:ascii="Calibri"/>
        </w:rPr>
      </w:pPr>
      <w:r>
        <w:rPr>
          <w:rFonts w:ascii="Calibri"/>
        </w:rPr>
        <w:t>******************************************************************************</w:t>
      </w:r>
    </w:p>
    <w:p w:rsidR="00CE1218" w:rsidRDefault="001B030D">
      <w:pPr>
        <w:spacing w:line="439" w:lineRule="exact"/>
        <w:ind w:left="3121" w:right="3121"/>
        <w:jc w:val="center"/>
        <w:rPr>
          <w:rFonts w:ascii="Calibri"/>
          <w:b/>
          <w:sz w:val="36"/>
        </w:rPr>
      </w:pPr>
      <w:r>
        <w:rPr>
          <w:rFonts w:ascii="Calibri"/>
          <w:b/>
          <w:sz w:val="36"/>
          <w:u w:val="thick"/>
        </w:rPr>
        <w:t>Por favor de firmar y devolver</w:t>
      </w:r>
    </w:p>
    <w:p w:rsidR="00CE1218" w:rsidRDefault="00BA1E4C">
      <w:pPr>
        <w:pStyle w:val="BodyText"/>
        <w:spacing w:before="8"/>
        <w:rPr>
          <w:rFonts w:ascii="Calibri"/>
          <w:b/>
          <w:sz w:val="17"/>
        </w:rPr>
      </w:pPr>
      <w:r>
        <w:pict>
          <v:line id="_x0000_s1221" style="position:absolute;z-index:-251642880;mso-wrap-distance-left:0;mso-wrap-distance-right:0;mso-position-horizontal-relative:page" from="1in,13.15pt" to="269.25pt,13.15pt" strokeweight=".27489mm">
            <w10:wrap type="topAndBottom" anchorx="page"/>
          </v:line>
        </w:pict>
      </w:r>
      <w:r>
        <w:pict>
          <v:line id="_x0000_s1220" style="position:absolute;z-index:-251641856;mso-wrap-distance-left:0;mso-wrap-distance-right:0;mso-position-horizontal-relative:page" from="355.9pt,13.15pt" to="439.65pt,13.15pt" strokeweight=".27489mm">
            <w10:wrap type="topAndBottom" anchorx="page"/>
          </v:line>
        </w:pict>
      </w:r>
    </w:p>
    <w:p w:rsidR="00CE1218" w:rsidRDefault="001B030D">
      <w:pPr>
        <w:tabs>
          <w:tab w:val="left" w:pos="5827"/>
        </w:tabs>
        <w:spacing w:line="285" w:lineRule="exact"/>
        <w:ind w:left="119"/>
        <w:rPr>
          <w:rFonts w:ascii="Calibri" w:hAnsi="Calibri"/>
          <w:sz w:val="24"/>
        </w:rPr>
      </w:pPr>
      <w:r>
        <w:rPr>
          <w:rFonts w:ascii="Calibri" w:hAnsi="Calibri"/>
          <w:sz w:val="24"/>
        </w:rPr>
        <w:t>Nombre del estudiante</w:t>
      </w:r>
      <w:r>
        <w:rPr>
          <w:rFonts w:ascii="Calibri" w:hAnsi="Calibri"/>
          <w:sz w:val="24"/>
        </w:rPr>
        <w:tab/>
        <w:t>Fecha</w:t>
      </w:r>
    </w:p>
    <w:p w:rsidR="00CE1218" w:rsidRDefault="00CE1218">
      <w:pPr>
        <w:pStyle w:val="BodyText"/>
        <w:rPr>
          <w:rFonts w:ascii="Calibri"/>
          <w:sz w:val="20"/>
        </w:rPr>
      </w:pPr>
    </w:p>
    <w:p w:rsidR="00CE1218" w:rsidRDefault="00BA1E4C">
      <w:pPr>
        <w:pStyle w:val="BodyText"/>
        <w:spacing w:before="8"/>
        <w:rPr>
          <w:rFonts w:ascii="Calibri"/>
          <w:sz w:val="21"/>
        </w:rPr>
      </w:pPr>
      <w:r>
        <w:pict>
          <v:line id="_x0000_s1219" style="position:absolute;z-index:-251640832;mso-wrap-distance-left:0;mso-wrap-distance-right:0;mso-position-horizontal-relative:page" from="1in,15.6pt" to="263.3pt,15.6pt" strokeweight=".27489mm">
            <w10:wrap type="topAndBottom" anchorx="page"/>
          </v:line>
        </w:pict>
      </w:r>
      <w:r>
        <w:pict>
          <v:line id="_x0000_s1218" style="position:absolute;z-index:-251639808;mso-wrap-distance-left:0;mso-wrap-distance-right:0;mso-position-horizontal-relative:page" from="5in,15.6pt" to="449.7pt,15.6pt" strokeweight=".27489mm">
            <w10:wrap type="topAndBottom" anchorx="page"/>
          </v:line>
        </w:pict>
      </w:r>
    </w:p>
    <w:p w:rsidR="00CE1218" w:rsidRDefault="001B030D">
      <w:pPr>
        <w:tabs>
          <w:tab w:val="left" w:pos="5879"/>
        </w:tabs>
        <w:spacing w:line="286" w:lineRule="exact"/>
        <w:ind w:left="120"/>
        <w:rPr>
          <w:rFonts w:ascii="Calibri" w:hAnsi="Calibri"/>
          <w:sz w:val="24"/>
        </w:rPr>
      </w:pPr>
      <w:r>
        <w:rPr>
          <w:rFonts w:ascii="Calibri" w:hAnsi="Calibri"/>
          <w:sz w:val="24"/>
        </w:rPr>
        <w:t>Firma del padre</w:t>
      </w:r>
      <w:r>
        <w:rPr>
          <w:rFonts w:ascii="Calibri" w:hAnsi="Calibri"/>
          <w:sz w:val="24"/>
        </w:rPr>
        <w:tab/>
        <w:t>Fecha</w:t>
      </w:r>
    </w:p>
    <w:p w:rsidR="00CE1218" w:rsidRDefault="00CE1218">
      <w:pPr>
        <w:pStyle w:val="BodyText"/>
        <w:rPr>
          <w:rFonts w:ascii="Calibri"/>
          <w:sz w:val="20"/>
        </w:rPr>
      </w:pPr>
    </w:p>
    <w:p w:rsidR="00CE1218" w:rsidRDefault="00CE1218">
      <w:pPr>
        <w:pStyle w:val="BodyText"/>
        <w:spacing w:before="6"/>
        <w:rPr>
          <w:rFonts w:ascii="Calibri"/>
          <w:sz w:val="24"/>
        </w:rPr>
      </w:pPr>
    </w:p>
    <w:p w:rsidR="00CE1218" w:rsidRDefault="001B030D">
      <w:pPr>
        <w:spacing w:before="90"/>
        <w:ind w:right="117"/>
        <w:jc w:val="right"/>
        <w:rPr>
          <w:sz w:val="24"/>
        </w:rPr>
      </w:pPr>
      <w:r>
        <w:rPr>
          <w:sz w:val="24"/>
        </w:rPr>
        <w:t>Revisado en Julio 1, 2019</w:t>
      </w:r>
    </w:p>
    <w:p w:rsidR="00CE1218" w:rsidRDefault="00CE1218">
      <w:pPr>
        <w:jc w:val="right"/>
        <w:rPr>
          <w:sz w:val="24"/>
        </w:rPr>
        <w:sectPr w:rsidR="00CE1218">
          <w:type w:val="continuous"/>
          <w:pgSz w:w="12240" w:h="15840"/>
          <w:pgMar w:top="1260" w:right="1320" w:bottom="280" w:left="1320" w:header="720" w:footer="720" w:gutter="0"/>
          <w:cols w:space="720"/>
        </w:sectPr>
      </w:pPr>
    </w:p>
    <w:p w:rsidR="00CE1218" w:rsidRDefault="00CE1218">
      <w:pPr>
        <w:pStyle w:val="BodyText"/>
        <w:spacing w:before="4"/>
        <w:rPr>
          <w:sz w:val="17"/>
        </w:rPr>
      </w:pPr>
    </w:p>
    <w:p w:rsidR="00CE1218" w:rsidRDefault="00CE1218">
      <w:pPr>
        <w:rPr>
          <w:sz w:val="17"/>
        </w:rPr>
        <w:sectPr w:rsidR="00CE1218">
          <w:pgSz w:w="12240" w:h="15840"/>
          <w:pgMar w:top="1500" w:right="1320" w:bottom="280" w:left="1320" w:header="720" w:footer="720" w:gutter="0"/>
          <w:cols w:space="720"/>
        </w:sectPr>
      </w:pPr>
    </w:p>
    <w:p w:rsidR="00CE1218" w:rsidRDefault="00BA1E4C">
      <w:pPr>
        <w:pStyle w:val="BodyText"/>
        <w:rPr>
          <w:sz w:val="20"/>
        </w:rPr>
      </w:pPr>
      <w:r>
        <w:lastRenderedPageBreak/>
        <w:pict>
          <v:group id="_x0000_s1215" style="position:absolute;margin-left:34.75pt;margin-top:39.35pt;width:542.5pt;height:717.9pt;z-index:-251677696;mso-position-horizontal-relative:page;mso-position-vertical-relative:page" coordorigin="695,787" coordsize="10850,14358">
            <v:rect id="_x0000_s1217" style="position:absolute;left:720;top:812;width:10800;height:14308" filled="f"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6" type="#_x0000_t75" style="position:absolute;left:5173;top:1139;width:1872;height:1878">
              <v:imagedata r:id="rId7" o:title=""/>
            </v:shape>
            <w10:wrap anchorx="page" anchory="page"/>
          </v:group>
        </w:pic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7"/>
        <w:rPr>
          <w:sz w:val="18"/>
        </w:rPr>
      </w:pPr>
    </w:p>
    <w:p w:rsidR="00CE1218" w:rsidRDefault="001B030D">
      <w:pPr>
        <w:spacing w:before="90" w:line="326" w:lineRule="auto"/>
        <w:ind w:left="3565" w:right="3565" w:hanging="1"/>
        <w:jc w:val="center"/>
        <w:rPr>
          <w:b/>
          <w:i/>
          <w:sz w:val="24"/>
        </w:rPr>
      </w:pPr>
      <w:bookmarkStart w:id="1" w:name="Page2"/>
      <w:bookmarkEnd w:id="1"/>
      <w:r>
        <w:rPr>
          <w:b/>
          <w:sz w:val="24"/>
        </w:rPr>
        <w:t>Compacto School-Parent </w:t>
      </w:r>
      <w:r>
        <w:rPr>
          <w:b/>
          <w:i/>
          <w:sz w:val="24"/>
        </w:rPr>
        <w:t>Eastside High School</w:t>
      </w:r>
      <w:bookmarkStart w:id="2" w:name="School_Year_2019_–_2020_"/>
      <w:bookmarkEnd w:id="2"/>
      <w:r>
        <w:rPr>
          <w:b/>
          <w:i/>
          <w:sz w:val="24"/>
        </w:rPr>
        <w:t> año escolar 2019 - 2020</w:t>
      </w:r>
    </w:p>
    <w:p w:rsidR="00CE1218" w:rsidRDefault="001B030D">
      <w:pPr>
        <w:spacing w:line="276" w:lineRule="exact"/>
        <w:ind w:left="3119" w:right="3121"/>
        <w:jc w:val="center"/>
        <w:rPr>
          <w:b/>
          <w:i/>
          <w:sz w:val="24"/>
        </w:rPr>
      </w:pPr>
      <w:bookmarkStart w:id="3" w:name="Revised_July_30,_2019_"/>
      <w:bookmarkEnd w:id="3"/>
      <w:r>
        <w:rPr>
          <w:b/>
          <w:i/>
          <w:sz w:val="24"/>
        </w:rPr>
        <w:t>Revisado en julio 30, 2019</w:t>
      </w:r>
    </w:p>
    <w:p w:rsidR="00CE1218" w:rsidRDefault="00CE1218">
      <w:pPr>
        <w:pStyle w:val="BodyText"/>
        <w:rPr>
          <w:b/>
          <w:i/>
          <w:sz w:val="20"/>
        </w:rPr>
      </w:pPr>
    </w:p>
    <w:p w:rsidR="00CE1218" w:rsidRDefault="00CE1218">
      <w:pPr>
        <w:pStyle w:val="BodyText"/>
        <w:spacing w:before="7"/>
        <w:rPr>
          <w:b/>
          <w:i/>
          <w:sz w:val="24"/>
        </w:rPr>
      </w:pPr>
    </w:p>
    <w:p w:rsidR="00CE1218" w:rsidRDefault="001B030D">
      <w:pPr>
        <w:pStyle w:val="Heading6"/>
        <w:spacing w:before="90"/>
        <w:ind w:left="202"/>
      </w:pPr>
      <w:bookmarkStart w:id="4" w:name="Dear_Parent/Guardian,_"/>
      <w:bookmarkEnd w:id="4"/>
      <w:r>
        <w:t>Queridos padres/tutor,</w:t>
      </w:r>
    </w:p>
    <w:p w:rsidR="00CE1218" w:rsidRDefault="00CE1218">
      <w:pPr>
        <w:pStyle w:val="BodyText"/>
        <w:spacing w:before="11"/>
        <w:rPr>
          <w:sz w:val="26"/>
        </w:rPr>
      </w:pPr>
    </w:p>
    <w:p w:rsidR="00CE1218" w:rsidRDefault="001B030D">
      <w:pPr>
        <w:spacing w:line="254" w:lineRule="auto"/>
        <w:ind w:left="202" w:right="424"/>
        <w:jc w:val="both"/>
        <w:rPr>
          <w:sz w:val="24"/>
        </w:rPr>
      </w:pPr>
      <w:bookmarkStart w:id="5" w:name="Eastside_High_School,_students_participa"/>
      <w:bookmarkEnd w:id="5"/>
      <w:r>
        <w:rPr>
          <w:sz w:val="24"/>
        </w:rPr>
        <w:t>Eastside High School, los estudiantes que participan en el Título I, parte de un programa, y sus familias, están de acuerdo en que este compacto describe cómo los padres, el personal escolar y los estudiantes compartirán la responsabilidad de mejorar el logro académico del estudiante así como describe cómo la escuela y padres van a construir y desarrollar una asociación que ayudará a los niños a alcanzar los exigentes estándares académicos del estado. Revise el adjunto School-Parent compacto.</w:t>
      </w:r>
    </w:p>
    <w:p w:rsidR="00CE1218" w:rsidRDefault="00CE1218">
      <w:pPr>
        <w:pStyle w:val="BodyText"/>
        <w:spacing w:before="8"/>
        <w:rPr>
          <w:sz w:val="26"/>
        </w:rPr>
      </w:pPr>
    </w:p>
    <w:p w:rsidR="00CE1218" w:rsidRDefault="001B030D">
      <w:pPr>
        <w:spacing w:line="220" w:lineRule="auto"/>
        <w:ind w:left="202" w:right="431"/>
        <w:rPr>
          <w:sz w:val="24"/>
        </w:rPr>
      </w:pPr>
      <w:bookmarkStart w:id="6" w:name="Please_sign_and_date_below_to_acknowledg"/>
      <w:bookmarkEnd w:id="6"/>
      <w:r>
        <w:rPr>
          <w:sz w:val="24"/>
        </w:rPr>
        <w:t>Por favor, firmar y poner fecha a continuación para confirmar que ha leído y recibido, y de acuerdo a esta School-Parent compacto. Una vez firmado, por favor devuelva el formulario a la maestra de su niño y mantenga el School-Parent compacta como un recordatorio de su compromiso. La School-Parent compacto será discutido con usted durante todo el año en diferentes eventos de la escuela-familia Como trabajamos</w:t>
      </w:r>
    </w:p>
    <w:p w:rsidR="00CE1218" w:rsidRDefault="001B030D">
      <w:pPr>
        <w:spacing w:before="3" w:line="220" w:lineRule="auto"/>
        <w:ind w:left="202" w:right="507"/>
        <w:rPr>
          <w:sz w:val="24"/>
        </w:rPr>
      </w:pPr>
      <w:r>
        <w:rPr>
          <w:sz w:val="24"/>
        </w:rPr>
        <w:t>Juntos para ayudar a su hijo a tener éxito en la escuela. Esperamos que nuestra escuela-partner principal- nave!</w:t>
      </w:r>
    </w:p>
    <w:p w:rsidR="00CE1218" w:rsidRDefault="001B030D">
      <w:pPr>
        <w:spacing w:before="232"/>
        <w:ind w:left="202"/>
        <w:rPr>
          <w:sz w:val="24"/>
        </w:rPr>
      </w:pPr>
      <w:bookmarkStart w:id="7" w:name="Sincerely,_"/>
      <w:bookmarkEnd w:id="7"/>
      <w:r>
        <w:rPr>
          <w:sz w:val="24"/>
        </w:rPr>
        <w:t>Atentamente,</w:t>
      </w:r>
    </w:p>
    <w:p w:rsidR="00CE1218" w:rsidRDefault="00CE1218">
      <w:pPr>
        <w:pStyle w:val="BodyText"/>
        <w:spacing w:before="7"/>
        <w:rPr>
          <w:sz w:val="38"/>
        </w:rPr>
      </w:pPr>
    </w:p>
    <w:p w:rsidR="00CE1218" w:rsidRDefault="001B030D">
      <w:pPr>
        <w:spacing w:line="430" w:lineRule="exact"/>
        <w:ind w:left="202"/>
        <w:rPr>
          <w:rFonts w:ascii="Lucida Handwriting"/>
          <w:i/>
          <w:sz w:val="32"/>
        </w:rPr>
      </w:pPr>
      <w:bookmarkStart w:id="8" w:name="Jeff_Cher_"/>
      <w:bookmarkEnd w:id="8"/>
      <w:r>
        <w:rPr>
          <w:rFonts w:ascii="Lucida Handwriting"/>
          <w:i/>
          <w:sz w:val="32"/>
        </w:rPr>
        <w:t>Jeff Cher</w:t>
      </w:r>
    </w:p>
    <w:p w:rsidR="00CE1218" w:rsidRDefault="001B030D">
      <w:pPr>
        <w:pStyle w:val="Heading6"/>
        <w:spacing w:line="264" w:lineRule="exact"/>
        <w:ind w:left="202"/>
      </w:pPr>
      <w:bookmarkStart w:id="9" w:name="Principal_"/>
      <w:bookmarkEnd w:id="9"/>
      <w:r>
        <w:t>Principal</w:t>
      </w:r>
    </w:p>
    <w:p w:rsidR="00CE1218" w:rsidRDefault="00CE1218">
      <w:pPr>
        <w:pStyle w:val="BodyText"/>
        <w:rPr>
          <w:sz w:val="26"/>
        </w:rPr>
      </w:pPr>
    </w:p>
    <w:p w:rsidR="00CE1218" w:rsidRDefault="00CE1218">
      <w:pPr>
        <w:pStyle w:val="BodyText"/>
        <w:spacing w:before="5"/>
        <w:rPr>
          <w:sz w:val="38"/>
        </w:rPr>
      </w:pPr>
    </w:p>
    <w:p w:rsidR="00CE1218" w:rsidRDefault="001B030D">
      <w:pPr>
        <w:tabs>
          <w:tab w:val="left" w:pos="7213"/>
          <w:tab w:val="left" w:pos="9409"/>
        </w:tabs>
        <w:spacing w:before="1"/>
        <w:ind w:left="202"/>
        <w:rPr>
          <w:sz w:val="24"/>
        </w:rPr>
      </w:pPr>
      <w:bookmarkStart w:id="10" w:name="_____________"/>
      <w:bookmarkStart w:id="11" w:name="Teachers_Signature:_____________________"/>
      <w:bookmarkEnd w:id="10"/>
      <w:bookmarkEnd w:id="11"/>
      <w:r>
        <w:rPr>
          <w:sz w:val="24"/>
        </w:rPr>
        <w:t>Los maestros firma: </w:t>
      </w:r>
      <w:r>
        <w:rPr>
          <w:sz w:val="24"/>
          <w:u w:val="single"/>
        </w:rPr>
        <w:tab/>
      </w:r>
      <w:r>
        <w:rPr>
          <w:sz w:val="24"/>
        </w:rPr>
        <w:t>Fecha: </w:t>
      </w:r>
      <w:r>
        <w:rPr>
          <w:sz w:val="24"/>
          <w:u w:val="single"/>
        </w:rPr>
        <w:t> </w:t>
      </w:r>
      <w:r>
        <w:rPr>
          <w:sz w:val="24"/>
          <w:u w:val="single"/>
        </w:rPr>
        <w:tab/>
      </w:r>
    </w:p>
    <w:p w:rsidR="00CE1218" w:rsidRDefault="00CE1218">
      <w:pPr>
        <w:pStyle w:val="BodyText"/>
        <w:rPr>
          <w:sz w:val="20"/>
        </w:rPr>
      </w:pPr>
    </w:p>
    <w:p w:rsidR="00CE1218" w:rsidRDefault="00CE1218">
      <w:pPr>
        <w:pStyle w:val="BodyText"/>
        <w:spacing w:before="2"/>
      </w:pPr>
    </w:p>
    <w:p w:rsidR="00CE1218" w:rsidRDefault="001B030D">
      <w:pPr>
        <w:tabs>
          <w:tab w:val="left" w:pos="7198"/>
          <w:tab w:val="left" w:pos="9394"/>
        </w:tabs>
        <w:ind w:left="202"/>
        <w:rPr>
          <w:sz w:val="24"/>
        </w:rPr>
      </w:pPr>
      <w:bookmarkStart w:id="12" w:name="Parent/Guardian_Signature:______________"/>
      <w:bookmarkEnd w:id="12"/>
      <w:r>
        <w:rPr>
          <w:sz w:val="24"/>
        </w:rPr>
        <w:t>Padre/madre/tutor firma: </w:t>
      </w:r>
      <w:r>
        <w:rPr>
          <w:sz w:val="24"/>
          <w:u w:val="single"/>
        </w:rPr>
        <w:tab/>
      </w:r>
      <w:r>
        <w:rPr>
          <w:sz w:val="24"/>
        </w:rPr>
        <w:t>Fecha: </w:t>
      </w:r>
      <w:r>
        <w:rPr>
          <w:sz w:val="24"/>
          <w:u w:val="single"/>
        </w:rPr>
        <w:t> </w:t>
      </w:r>
      <w:r>
        <w:rPr>
          <w:sz w:val="24"/>
          <w:u w:val="single"/>
        </w:rPr>
        <w:tab/>
      </w:r>
    </w:p>
    <w:p w:rsidR="00CE1218" w:rsidRDefault="00CE1218">
      <w:pPr>
        <w:pStyle w:val="BodyText"/>
        <w:rPr>
          <w:sz w:val="20"/>
        </w:rPr>
      </w:pPr>
    </w:p>
    <w:p w:rsidR="00CE1218" w:rsidRDefault="00CE1218">
      <w:pPr>
        <w:pStyle w:val="BodyText"/>
        <w:spacing w:before="4"/>
      </w:pPr>
    </w:p>
    <w:p w:rsidR="00CE1218" w:rsidRDefault="001B030D">
      <w:pPr>
        <w:tabs>
          <w:tab w:val="left" w:pos="7202"/>
          <w:tab w:val="left" w:pos="9398"/>
        </w:tabs>
        <w:ind w:left="202"/>
        <w:rPr>
          <w:sz w:val="24"/>
        </w:rPr>
      </w:pPr>
      <w:bookmarkStart w:id="13" w:name="Student_Signature:______________________"/>
      <w:bookmarkEnd w:id="13"/>
      <w:r>
        <w:rPr>
          <w:sz w:val="24"/>
        </w:rPr>
        <w:t>Firma del estudiante: </w:t>
      </w:r>
      <w:r>
        <w:rPr>
          <w:sz w:val="24"/>
          <w:u w:val="single"/>
        </w:rPr>
        <w:tab/>
      </w:r>
      <w:r>
        <w:rPr>
          <w:sz w:val="24"/>
        </w:rPr>
        <w:t>Fecha: </w:t>
      </w:r>
      <w:r>
        <w:rPr>
          <w:sz w:val="24"/>
          <w:u w:val="single"/>
        </w:rPr>
        <w:t> </w:t>
      </w:r>
      <w:r>
        <w:rPr>
          <w:sz w:val="24"/>
          <w:u w:val="single"/>
        </w:rPr>
        <w:tab/>
      </w:r>
    </w:p>
    <w:p w:rsidR="00CE1218" w:rsidRDefault="00CE1218">
      <w:pPr>
        <w:rPr>
          <w:sz w:val="24"/>
        </w:rPr>
        <w:sectPr w:rsidR="00CE1218">
          <w:pgSz w:w="12240" w:h="15840"/>
          <w:pgMar w:top="1500" w:right="1320" w:bottom="280" w:left="1320" w:header="720" w:footer="720" w:gutter="0"/>
          <w:cols w:space="720"/>
        </w:sectPr>
      </w:pPr>
    </w:p>
    <w:p w:rsidR="00CE1218" w:rsidRDefault="00CE1218">
      <w:pPr>
        <w:pStyle w:val="BodyText"/>
        <w:spacing w:before="4"/>
        <w:rPr>
          <w:sz w:val="17"/>
        </w:rPr>
      </w:pPr>
    </w:p>
    <w:p w:rsidR="00CE1218" w:rsidRDefault="00CE1218">
      <w:pPr>
        <w:rPr>
          <w:sz w:val="17"/>
        </w:rPr>
        <w:sectPr w:rsidR="00CE1218">
          <w:pgSz w:w="12240" w:h="15840"/>
          <w:pgMar w:top="1500" w:right="1320" w:bottom="280" w:left="1320" w:header="720" w:footer="720" w:gutter="0"/>
          <w:cols w:space="720"/>
        </w:sect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6"/>
        <w:rPr>
          <w:sz w:val="16"/>
        </w:rPr>
      </w:pPr>
    </w:p>
    <w:p w:rsidR="00CE1218" w:rsidRDefault="00CE1218">
      <w:pPr>
        <w:rPr>
          <w:sz w:val="16"/>
        </w:rPr>
        <w:sectPr w:rsidR="00CE1218">
          <w:pgSz w:w="12180" w:h="15920"/>
          <w:pgMar w:top="860" w:right="880" w:bottom="280" w:left="720" w:header="720" w:footer="720" w:gutter="0"/>
          <w:cols w:space="720"/>
        </w:sectPr>
      </w:pPr>
    </w:p>
    <w:p w:rsidR="00CE1218" w:rsidRDefault="00CE1218">
      <w:pPr>
        <w:pStyle w:val="BodyText"/>
        <w:rPr>
          <w:sz w:val="16"/>
        </w:rPr>
      </w:pPr>
    </w:p>
    <w:p w:rsidR="00CE1218" w:rsidRDefault="00CE1218">
      <w:pPr>
        <w:pStyle w:val="BodyText"/>
        <w:rPr>
          <w:sz w:val="16"/>
        </w:rPr>
      </w:pPr>
    </w:p>
    <w:p w:rsidR="00CE1218" w:rsidRDefault="00CE1218">
      <w:pPr>
        <w:pStyle w:val="BodyText"/>
        <w:rPr>
          <w:sz w:val="16"/>
        </w:rPr>
      </w:pPr>
    </w:p>
    <w:p w:rsidR="00CE1218" w:rsidRDefault="00CE1218">
      <w:pPr>
        <w:pStyle w:val="BodyText"/>
        <w:rPr>
          <w:sz w:val="16"/>
        </w:rPr>
      </w:pPr>
    </w:p>
    <w:p w:rsidR="00CE1218" w:rsidRDefault="00BA1E4C">
      <w:pPr>
        <w:spacing w:before="120"/>
        <w:jc w:val="right"/>
        <w:rPr>
          <w:rFonts w:ascii="Arial"/>
          <w:b/>
          <w:sz w:val="14"/>
        </w:rPr>
      </w:pPr>
      <w:r>
        <w:pict>
          <v:line id="_x0000_s1214" style="position:absolute;left:0;text-align:left;z-index:251622400;mso-position-horizontal-relative:page" from="43.75pt,23.4pt" to="564.9pt,23.4pt" strokeweight=".16958mm">
            <w10:wrap anchorx="page"/>
          </v:line>
        </w:pict>
      </w:r>
      <w:r>
        <w:pict>
          <v:shape id="_x0000_s1213" type="#_x0000_t202" style="position:absolute;left:0;text-align:left;margin-left:219.65pt;margin-top:-65.4pt;width:56.1pt;height:79.9pt;z-index:-251676672;mso-position-horizontal-relative:page" filled="f" stroked="f">
            <v:textbox inset="0,0,0,0">
              <w:txbxContent>
                <w:p w:rsidR="00CE1218" w:rsidRDefault="001B030D">
                  <w:pPr>
                    <w:spacing w:line="1597" w:lineRule="exact"/>
                    <w:rPr>
                      <w:b/>
                      <w:sz w:val="144"/>
                    </w:rPr>
                  </w:pPr>
                  <w:r>
                    <w:rPr>
                      <w:b/>
                      <w:color w:val="DF603F"/>
                      <w:sz w:val="144"/>
                    </w:rPr>
                    <w:t>G</w:t>
                  </w:r>
                </w:p>
              </w:txbxContent>
            </v:textbox>
            <w10:wrap anchorx="page"/>
          </v:shape>
        </w:pict>
      </w:r>
      <w:r w:rsidR="001B030D">
        <w:rPr>
          <w:rFonts w:ascii="Arial"/>
          <w:b/>
          <w:color w:val="4F4F4D"/>
          <w:w w:val="105"/>
          <w:sz w:val="14"/>
        </w:rPr>
        <w:t>G</w:t>
      </w:r>
      <w:r w:rsidR="001B030D">
        <w:rPr>
          <w:rFonts w:ascii="Arial"/>
          <w:b/>
          <w:color w:val="4F4F4D"/>
          <w:w w:val="105"/>
          <w:sz w:val="14"/>
        </w:rPr>
        <w:t> </w:t>
      </w:r>
      <w:r w:rsidR="001B030D">
        <w:rPr>
          <w:rFonts w:ascii="Arial"/>
          <w:b/>
          <w:color w:val="696969"/>
          <w:w w:val="105"/>
          <w:sz w:val="14"/>
        </w:rPr>
        <w:t>e</w:t>
      </w:r>
      <w:r w:rsidR="001B030D">
        <w:rPr>
          <w:rFonts w:ascii="Arial"/>
          <w:b/>
          <w:color w:val="696969"/>
          <w:w w:val="105"/>
          <w:sz w:val="14"/>
        </w:rPr>
        <w:t> </w:t>
      </w:r>
      <w:r w:rsidR="001B030D">
        <w:rPr>
          <w:rFonts w:ascii="Arial"/>
          <w:b/>
          <w:color w:val="4F4F4D"/>
          <w:w w:val="105"/>
          <w:sz w:val="14"/>
        </w:rPr>
        <w:t>o r g</w:t>
      </w:r>
      <w:r w:rsidR="001B030D">
        <w:rPr>
          <w:rFonts w:ascii="Arial"/>
          <w:b/>
          <w:color w:val="4F4F4D"/>
          <w:w w:val="105"/>
          <w:sz w:val="14"/>
        </w:rPr>
        <w:t> </w:t>
      </w:r>
      <w:proofErr w:type="spellStart"/>
      <w:r w:rsidR="001B030D">
        <w:rPr>
          <w:rFonts w:ascii="Arial"/>
          <w:b/>
          <w:color w:val="4F4F4D"/>
          <w:w w:val="105"/>
          <w:sz w:val="14"/>
        </w:rPr>
        <w:t>i</w:t>
      </w:r>
      <w:proofErr w:type="spellEnd"/>
      <w:r w:rsidR="001B030D">
        <w:rPr>
          <w:rFonts w:ascii="Arial"/>
          <w:b/>
          <w:color w:val="4F4F4D"/>
          <w:w w:val="105"/>
          <w:sz w:val="14"/>
        </w:rPr>
        <w:t> </w:t>
      </w:r>
      <w:r w:rsidR="001B030D">
        <w:rPr>
          <w:rFonts w:ascii="Arial"/>
          <w:b/>
          <w:color w:val="4F4F4D"/>
          <w:w w:val="105"/>
          <w:sz w:val="14"/>
        </w:rPr>
        <w:t>a</w:t>
      </w:r>
      <w:r w:rsidR="001B030D">
        <w:rPr>
          <w:rFonts w:ascii="Arial"/>
          <w:b/>
          <w:color w:val="4F4F4D"/>
          <w:w w:val="105"/>
          <w:sz w:val="14"/>
        </w:rPr>
        <w:t> </w:t>
      </w:r>
      <w:proofErr w:type="spellStart"/>
      <w:r w:rsidR="001B030D">
        <w:rPr>
          <w:rFonts w:ascii="Arial"/>
          <w:b/>
          <w:color w:val="4F4F4D"/>
          <w:w w:val="120"/>
          <w:sz w:val="14"/>
        </w:rPr>
        <w:t>salir</w:t>
      </w:r>
      <w:proofErr w:type="spellEnd"/>
    </w:p>
    <w:p w:rsidR="00CE1218" w:rsidRDefault="001B030D">
      <w:pPr>
        <w:spacing w:before="80"/>
        <w:ind w:left="843"/>
        <w:rPr>
          <w:rFonts w:ascii="Arial"/>
          <w:b/>
          <w:sz w:val="66"/>
        </w:rPr>
      </w:pPr>
      <w:r>
        <w:br w:type="column"/>
      </w:r>
      <w:r>
        <w:rPr>
          <w:rFonts w:ascii="Arial"/>
          <w:b/>
          <w:color w:val="F6313F"/>
          <w:sz w:val="66"/>
          <w:u w:val="thick" w:color="000000"/>
        </w:rPr>
        <w:t>OE</w:t>
      </w:r>
    </w:p>
    <w:p w:rsidR="00CE1218" w:rsidRDefault="00BA1E4C">
      <w:pPr>
        <w:spacing w:before="17"/>
        <w:ind w:left="857"/>
        <w:rPr>
          <w:rFonts w:ascii="Arial"/>
          <w:b/>
          <w:sz w:val="14"/>
        </w:rPr>
      </w:pPr>
      <w:r>
        <w:pict>
          <v:group id="_x0000_s1210" style="position:absolute;left:0;text-align:left;margin-left:291.8pt;margin-top:-70.55pt;width:41.35pt;height:79.9pt;z-index:251621376;mso-position-horizontal-relative:page" coordorigin="5836,-1411" coordsize="827,1598">
            <v:shape id="_x0000_s1212" type="#_x0000_t75" style="position:absolute;left:5836;top:-1294;width:827;height:1322">
              <v:imagedata r:id="rId8" o:title=""/>
            </v:shape>
            <v:shape id="_x0000_s1211" type="#_x0000_t202" style="position:absolute;left:5836;top:-1411;width:827;height:1598" filled="f" stroked="f">
              <v:textbox inset="0,0,0,0">
                <w:txbxContent>
                  <w:p w:rsidR="00CE1218" w:rsidRDefault="001B030D">
                    <w:pPr>
                      <w:spacing w:line="1597" w:lineRule="exact"/>
                      <w:ind w:left="-912" w:right="-29"/>
                      <w:rPr>
                        <w:rFonts w:ascii="Arial"/>
                        <w:b/>
                        <w:sz w:val="14"/>
                      </w:rPr>
                    </w:pPr>
                    <w:proofErr w:type="spellStart"/>
                    <w:r>
                      <w:rPr>
                        <w:b/>
                        <w:color w:val="F6313F"/>
                        <w:position w:val="27"/>
                        <w:sz w:val="144"/>
                      </w:rPr>
                      <w:t>Una</w:t>
                    </w:r>
                    <w:proofErr w:type="spellEnd"/>
                    <w:r>
                      <w:rPr>
                        <w:b/>
                        <w:color w:val="F6313F"/>
                        <w:position w:val="27"/>
                        <w:sz w:val="144"/>
                      </w:rPr>
                      <w:t> </w:t>
                    </w:r>
                    <w:proofErr w:type="spellStart"/>
                    <w:r>
                      <w:rPr>
                        <w:rFonts w:ascii="Arial"/>
                        <w:b/>
                        <w:color w:val="4F4F4D"/>
                        <w:w w:val="125"/>
                        <w:sz w:val="14"/>
                      </w:rPr>
                      <w:t>ment</w:t>
                    </w:r>
                    <w:proofErr w:type="spellEnd"/>
                    <w:r>
                      <w:rPr>
                        <w:rFonts w:ascii="Arial"/>
                        <w:b/>
                        <w:color w:val="4F4F4D"/>
                        <w:w w:val="125"/>
                        <w:sz w:val="14"/>
                      </w:rPr>
                      <w:t> </w:t>
                    </w:r>
                    <w:r>
                      <w:rPr>
                        <w:rFonts w:ascii="Arial"/>
                        <w:b/>
                        <w:color w:val="4F4F4D"/>
                        <w:w w:val="125"/>
                        <w:sz w:val="14"/>
                      </w:rPr>
                      <w:t>de</w:t>
                    </w:r>
                    <w:r>
                      <w:rPr>
                        <w:rFonts w:ascii="Arial"/>
                        <w:b/>
                        <w:color w:val="4F4F4D"/>
                        <w:w w:val="125"/>
                        <w:sz w:val="14"/>
                      </w:rPr>
                      <w:t> </w:t>
                    </w:r>
                    <w:r>
                      <w:rPr>
                        <w:rFonts w:ascii="Arial"/>
                        <w:b/>
                        <w:color w:val="4F4F4D"/>
                        <w:spacing w:val="-14"/>
                        <w:sz w:val="14"/>
                      </w:rPr>
                      <w:t>E</w:t>
                    </w:r>
                  </w:p>
                </w:txbxContent>
              </v:textbox>
            </v:shape>
            <w10:wrap anchorx="page"/>
          </v:group>
        </w:pict>
      </w:r>
      <w:r w:rsidR="001B030D">
        <w:rPr>
          <w:rFonts w:ascii="Arial"/>
          <w:b/>
          <w:color w:val="4F4F4D"/>
          <w:sz w:val="14"/>
        </w:rPr>
        <w:t>D u c a c i</w:t>
      </w:r>
      <w:r w:rsidR="001B030D">
        <w:rPr>
          <w:rFonts w:ascii="Arial"/>
          <w:b/>
          <w:color w:val="4F4F4D"/>
          <w:sz w:val="14"/>
        </w:rPr>
        <w:t> </w:t>
      </w:r>
      <w:r w:rsidR="001B030D">
        <w:rPr>
          <w:rFonts w:ascii="Arial"/>
          <w:b/>
          <w:color w:val="2A2A2A"/>
          <w:sz w:val="14"/>
        </w:rPr>
        <w:t>o</w:t>
      </w:r>
      <w:r w:rsidR="001B030D">
        <w:rPr>
          <w:rFonts w:ascii="Arial"/>
          <w:b/>
          <w:color w:val="2A2A2A"/>
          <w:sz w:val="14"/>
        </w:rPr>
        <w:t> </w:t>
      </w:r>
      <w:r w:rsidR="001B030D">
        <w:rPr>
          <w:rFonts w:ascii="Arial"/>
          <w:b/>
          <w:color w:val="4F4F4D"/>
          <w:sz w:val="14"/>
        </w:rPr>
        <w:t>n e s</w:t>
      </w:r>
    </w:p>
    <w:p w:rsidR="00CE1218" w:rsidRDefault="00CE1218">
      <w:pPr>
        <w:rPr>
          <w:rFonts w:ascii="Arial"/>
          <w:sz w:val="14"/>
        </w:rPr>
        <w:sectPr w:rsidR="00CE1218">
          <w:type w:val="continuous"/>
          <w:pgSz w:w="12180" w:h="15920"/>
          <w:pgMar w:top="1260" w:right="880" w:bottom="280" w:left="720" w:header="720" w:footer="720" w:gutter="0"/>
          <w:cols w:num="2" w:space="720" w:equalWidth="0">
            <w:col w:w="5075" w:space="40"/>
            <w:col w:w="5465"/>
          </w:cols>
        </w:sectPr>
      </w:pPr>
    </w:p>
    <w:p w:rsidR="00CE1218" w:rsidRDefault="00CE1218">
      <w:pPr>
        <w:pStyle w:val="BodyText"/>
        <w:spacing w:before="5"/>
        <w:rPr>
          <w:rFonts w:ascii="Arial"/>
          <w:b/>
          <w:sz w:val="18"/>
        </w:rPr>
      </w:pPr>
    </w:p>
    <w:p w:rsidR="00CE1218" w:rsidRDefault="001B030D">
      <w:pPr>
        <w:spacing w:before="91"/>
        <w:ind w:left="250" w:right="84"/>
        <w:jc w:val="center"/>
        <w:rPr>
          <w:b/>
          <w:i/>
        </w:rPr>
      </w:pPr>
      <w:r>
        <w:rPr>
          <w:b/>
          <w:i/>
          <w:color w:val="2A2A2A"/>
          <w:w w:val="105"/>
        </w:rPr>
        <w:t>Richard Woods, Superintendente Escolar de Georgia.</w:t>
      </w:r>
    </w:p>
    <w:p w:rsidR="00CE1218" w:rsidRDefault="001B030D">
      <w:pPr>
        <w:spacing w:before="44"/>
        <w:ind w:left="250" w:right="89"/>
        <w:jc w:val="center"/>
        <w:rPr>
          <w:i/>
          <w:sz w:val="17"/>
        </w:rPr>
      </w:pPr>
      <w:r>
        <w:rPr>
          <w:i/>
          <w:color w:val="4F4F4D"/>
          <w:w w:val="105"/>
          <w:sz w:val="17"/>
        </w:rPr>
        <w:t>"Educando a g</w:t>
      </w:r>
      <w:r>
        <w:rPr>
          <w:i/>
          <w:color w:val="696969"/>
          <w:w w:val="105"/>
          <w:sz w:val="17"/>
        </w:rPr>
        <w:t>e</w:t>
      </w:r>
      <w:r>
        <w:rPr>
          <w:i/>
          <w:color w:val="4F4F4D"/>
          <w:w w:val="105"/>
          <w:sz w:val="17"/>
        </w:rPr>
        <w:t>o</w:t>
      </w:r>
      <w:r>
        <w:rPr>
          <w:i/>
          <w:color w:val="696969"/>
          <w:w w:val="105"/>
          <w:sz w:val="17"/>
        </w:rPr>
        <w:t>g</w:t>
      </w:r>
      <w:r>
        <w:rPr>
          <w:i/>
          <w:color w:val="4F4F4D"/>
          <w:w w:val="105"/>
          <w:sz w:val="17"/>
        </w:rPr>
        <w:t>ia del </w:t>
      </w:r>
      <w:r>
        <w:rPr>
          <w:i/>
          <w:color w:val="3B3B3B"/>
          <w:w w:val="105"/>
          <w:sz w:val="17"/>
        </w:rPr>
        <w:t>futuro"</w:t>
      </w:r>
    </w:p>
    <w:p w:rsidR="00CE1218" w:rsidRDefault="00CE1218">
      <w:pPr>
        <w:pStyle w:val="BodyText"/>
        <w:rPr>
          <w:i/>
          <w:sz w:val="26"/>
        </w:rPr>
      </w:pPr>
    </w:p>
    <w:p w:rsidR="00CE1218" w:rsidRDefault="001B030D">
      <w:pPr>
        <w:tabs>
          <w:tab w:val="left" w:pos="3213"/>
          <w:tab w:val="left" w:pos="7089"/>
        </w:tabs>
        <w:ind w:left="187"/>
        <w:rPr>
          <w:rFonts w:ascii="Courier New"/>
          <w:sz w:val="23"/>
        </w:rPr>
      </w:pPr>
      <w:proofErr w:type="spellStart"/>
      <w:r>
        <w:rPr>
          <w:color w:val="4F4F4D"/>
          <w:w w:val="115"/>
          <w:position w:val="2"/>
          <w:sz w:val="18"/>
        </w:rPr>
        <w:t>Sc</w:t>
      </w:r>
      <w:proofErr w:type="spellEnd"/>
      <w:r>
        <w:rPr>
          <w:color w:val="4F4F4D"/>
          <w:w w:val="115"/>
          <w:position w:val="2"/>
          <w:sz w:val="18"/>
        </w:rPr>
        <w:t> </w:t>
      </w:r>
      <w:proofErr w:type="spellStart"/>
      <w:r>
        <w:rPr>
          <w:color w:val="2A2A2A"/>
          <w:w w:val="115"/>
          <w:position w:val="2"/>
          <w:sz w:val="18"/>
        </w:rPr>
        <w:t>hoo</w:t>
      </w:r>
      <w:proofErr w:type="spellEnd"/>
      <w:r>
        <w:rPr>
          <w:color w:val="2A2A2A"/>
          <w:w w:val="115"/>
          <w:position w:val="2"/>
          <w:sz w:val="18"/>
        </w:rPr>
        <w:t> </w:t>
      </w:r>
      <w:r>
        <w:rPr>
          <w:color w:val="111111"/>
          <w:w w:val="115"/>
          <w:position w:val="2"/>
          <w:sz w:val="18"/>
        </w:rPr>
        <w:t>l </w:t>
      </w:r>
      <w:proofErr w:type="spellStart"/>
      <w:r>
        <w:rPr>
          <w:color w:val="2A2A2A"/>
          <w:w w:val="115"/>
          <w:position w:val="2"/>
          <w:sz w:val="18"/>
        </w:rPr>
        <w:t>Dist</w:t>
      </w:r>
      <w:proofErr w:type="spellEnd"/>
      <w:r>
        <w:rPr>
          <w:color w:val="2A2A2A"/>
          <w:w w:val="115"/>
          <w:position w:val="2"/>
          <w:sz w:val="18"/>
        </w:rPr>
        <w:t xml:space="preserve"> r </w:t>
      </w:r>
      <w:proofErr w:type="spellStart"/>
      <w:r>
        <w:rPr>
          <w:color w:val="111111"/>
          <w:spacing w:val="2"/>
          <w:w w:val="115"/>
          <w:position w:val="2"/>
          <w:sz w:val="18"/>
        </w:rPr>
        <w:t>i</w:t>
      </w:r>
      <w:r>
        <w:rPr>
          <w:color w:val="2A2A2A"/>
          <w:spacing w:val="2"/>
          <w:w w:val="115"/>
          <w:position w:val="2"/>
          <w:sz w:val="18"/>
        </w:rPr>
        <w:t>CT</w:t>
      </w:r>
      <w:proofErr w:type="spellEnd"/>
      <w:r>
        <w:rPr>
          <w:color w:val="2A2A2A"/>
          <w:spacing w:val="2"/>
          <w:w w:val="115"/>
          <w:position w:val="2"/>
          <w:sz w:val="18"/>
        </w:rPr>
        <w:t>: </w:t>
      </w:r>
      <w:r>
        <w:rPr>
          <w:color w:val="2A2A2A"/>
          <w:spacing w:val="2"/>
          <w:w w:val="115"/>
          <w:position w:val="2"/>
          <w:sz w:val="18"/>
          <w:u w:val="single" w:color="3A3A3A"/>
        </w:rPr>
        <w:tab/>
      </w:r>
      <w:r>
        <w:rPr>
          <w:color w:val="4F4F4D"/>
          <w:w w:val="215"/>
          <w:position w:val="2"/>
          <w:sz w:val="18"/>
        </w:rPr>
        <w:t>_</w:t>
      </w:r>
      <w:r>
        <w:rPr>
          <w:color w:val="4F4F4D"/>
          <w:w w:val="215"/>
          <w:position w:val="2"/>
          <w:sz w:val="18"/>
        </w:rPr>
        <w:tab/>
      </w:r>
      <w:proofErr w:type="spellStart"/>
      <w:r>
        <w:rPr>
          <w:color w:val="2A2A2A"/>
          <w:spacing w:val="-5"/>
          <w:w w:val="115"/>
          <w:sz w:val="18"/>
        </w:rPr>
        <w:t>Fecha</w:t>
      </w:r>
      <w:proofErr w:type="spellEnd"/>
      <w:proofErr w:type="gramStart"/>
      <w:r>
        <w:rPr>
          <w:color w:val="2A2A2A"/>
          <w:spacing w:val="-5"/>
          <w:w w:val="115"/>
          <w:sz w:val="18"/>
        </w:rPr>
        <w:t>:</w:t>
      </w:r>
      <w:r>
        <w:rPr>
          <w:rFonts w:ascii="Courier New"/>
          <w:color w:val="2A2A2A"/>
          <w:spacing w:val="-5"/>
          <w:w w:val="115"/>
          <w:position w:val="-10"/>
          <w:sz w:val="23"/>
        </w:rPr>
        <w:t>-</w:t>
      </w:r>
      <w:proofErr w:type="gramEnd"/>
      <w:r>
        <w:rPr>
          <w:rFonts w:ascii="Courier New"/>
          <w:color w:val="2A2A2A"/>
          <w:spacing w:val="-5"/>
          <w:w w:val="115"/>
          <w:position w:val="-10"/>
          <w:sz w:val="23"/>
        </w:rPr>
        <w:t xml:space="preserve"> - - - - - -</w:t>
      </w:r>
      <w:r>
        <w:rPr>
          <w:rFonts w:ascii="Courier New"/>
          <w:color w:val="2A2A2A"/>
          <w:spacing w:val="-5"/>
          <w:w w:val="115"/>
          <w:position w:val="-10"/>
          <w:sz w:val="23"/>
        </w:rPr>
        <w:t> </w:t>
      </w:r>
      <w:r>
        <w:rPr>
          <w:rFonts w:ascii="Courier New"/>
          <w:color w:val="111111"/>
          <w:w w:val="115"/>
          <w:position w:val="-10"/>
          <w:sz w:val="23"/>
        </w:rPr>
        <w:t>-</w:t>
      </w:r>
      <w:r>
        <w:rPr>
          <w:rFonts w:ascii="Courier New"/>
          <w:color w:val="111111"/>
          <w:w w:val="115"/>
          <w:position w:val="-10"/>
          <w:sz w:val="23"/>
        </w:rPr>
        <w:t> </w:t>
      </w:r>
      <w:r>
        <w:rPr>
          <w:rFonts w:ascii="Courier New"/>
          <w:color w:val="2A2A2A"/>
          <w:w w:val="115"/>
          <w:position w:val="-10"/>
          <w:sz w:val="23"/>
        </w:rPr>
        <w:t>-</w:t>
      </w:r>
    </w:p>
    <w:p w:rsidR="00CE1218" w:rsidRDefault="001B030D">
      <w:pPr>
        <w:pStyle w:val="Heading7"/>
        <w:spacing w:before="53"/>
        <w:ind w:left="250" w:right="109"/>
        <w:jc w:val="center"/>
      </w:pPr>
      <w:r>
        <w:rPr>
          <w:color w:val="2A2A2A"/>
          <w:w w:val="105"/>
        </w:rPr>
        <w:t>Padre </w:t>
      </w:r>
      <w:r>
        <w:rPr>
          <w:color w:val="3B3B3B"/>
          <w:w w:val="105"/>
        </w:rPr>
        <w:t>encuesta ocupacional</w:t>
      </w:r>
    </w:p>
    <w:p w:rsidR="00CE1218" w:rsidRDefault="001B030D">
      <w:pPr>
        <w:spacing w:before="18" w:line="237" w:lineRule="auto"/>
        <w:ind w:left="250" w:right="108"/>
        <w:jc w:val="center"/>
        <w:rPr>
          <w:b/>
        </w:rPr>
      </w:pPr>
      <w:r>
        <w:rPr>
          <w:b/>
          <w:color w:val="2A2A2A"/>
          <w:w w:val="105"/>
        </w:rPr>
        <w:t xml:space="preserve">Por favor, complete </w:t>
      </w:r>
      <w:proofErr w:type="gramStart"/>
      <w:r>
        <w:rPr>
          <w:b/>
          <w:color w:val="2A2A2A"/>
          <w:w w:val="105"/>
        </w:rPr>
        <w:t>este</w:t>
      </w:r>
      <w:proofErr w:type="gramEnd"/>
      <w:r>
        <w:rPr>
          <w:b/>
          <w:color w:val="2A2A2A"/>
          <w:w w:val="105"/>
        </w:rPr>
        <w:t xml:space="preserve"> formulario para determinar si </w:t>
      </w:r>
      <w:r>
        <w:rPr>
          <w:b/>
          <w:color w:val="3B3B3B"/>
          <w:w w:val="105"/>
        </w:rPr>
        <w:t>su </w:t>
      </w:r>
      <w:r>
        <w:rPr>
          <w:b/>
          <w:color w:val="2A2A2A"/>
          <w:w w:val="105"/>
        </w:rPr>
        <w:t>(s) hijo(s) califican </w:t>
      </w:r>
      <w:r>
        <w:rPr>
          <w:rFonts w:ascii="Arial"/>
          <w:b/>
          <w:color w:val="2A2A2A"/>
          <w:w w:val="105"/>
          <w:sz w:val="20"/>
        </w:rPr>
        <w:t>para</w:t>
      </w:r>
      <w:r>
        <w:rPr>
          <w:rFonts w:ascii="Arial"/>
          <w:b/>
          <w:color w:val="2A2A2A"/>
          <w:w w:val="105"/>
          <w:sz w:val="20"/>
        </w:rPr>
        <w:t> </w:t>
      </w:r>
      <w:r>
        <w:rPr>
          <w:b/>
          <w:color w:val="2A2A2A"/>
          <w:w w:val="105"/>
        </w:rPr>
        <w:t>recibir </w:t>
      </w:r>
      <w:r>
        <w:rPr>
          <w:b/>
          <w:color w:val="3B3B3B"/>
          <w:w w:val="105"/>
        </w:rPr>
        <w:t>servicios suplementarios </w:t>
      </w:r>
      <w:r>
        <w:rPr>
          <w:b/>
          <w:color w:val="2A2A2A"/>
          <w:w w:val="105"/>
        </w:rPr>
        <w:t>con arreglo al </w:t>
      </w:r>
      <w:r>
        <w:rPr>
          <w:b/>
          <w:color w:val="3B3B3B"/>
          <w:w w:val="105"/>
        </w:rPr>
        <w:t>Título </w:t>
      </w:r>
      <w:r>
        <w:rPr>
          <w:color w:val="3B3B3B"/>
          <w:w w:val="105"/>
          <w:sz w:val="24"/>
        </w:rPr>
        <w:t>I, </w:t>
      </w:r>
      <w:r>
        <w:rPr>
          <w:b/>
          <w:color w:val="3B3B3B"/>
          <w:w w:val="105"/>
        </w:rPr>
        <w:t>Parte C</w:t>
      </w:r>
    </w:p>
    <w:p w:rsidR="00CE1218" w:rsidRDefault="001B030D">
      <w:pPr>
        <w:tabs>
          <w:tab w:val="left" w:pos="5012"/>
          <w:tab w:val="left" w:pos="8465"/>
        </w:tabs>
        <w:spacing w:before="233"/>
        <w:ind w:left="186"/>
        <w:rPr>
          <w:sz w:val="18"/>
        </w:rPr>
      </w:pPr>
      <w:r>
        <w:rPr>
          <w:color w:val="4F4F4D"/>
          <w:w w:val="105"/>
          <w:position w:val="1"/>
          <w:sz w:val="18"/>
        </w:rPr>
        <w:t>Nombre del </w:t>
      </w:r>
      <w:r>
        <w:rPr>
          <w:color w:val="3B3B3B"/>
          <w:w w:val="105"/>
          <w:position w:val="1"/>
          <w:sz w:val="18"/>
        </w:rPr>
        <w:t>estudiante(s)</w:t>
      </w:r>
      <w:r>
        <w:rPr>
          <w:color w:val="3B3B3B"/>
          <w:w w:val="105"/>
          <w:position w:val="1"/>
          <w:sz w:val="18"/>
        </w:rPr>
        <w:tab/>
      </w:r>
      <w:r>
        <w:rPr>
          <w:color w:val="4F4F4D"/>
          <w:spacing w:val="3"/>
          <w:w w:val="105"/>
          <w:position w:val="1"/>
          <w:sz w:val="18"/>
        </w:rPr>
        <w:t>Na</w:t>
      </w:r>
      <w:r>
        <w:rPr>
          <w:color w:val="2A2A2A"/>
          <w:spacing w:val="3"/>
          <w:w w:val="105"/>
          <w:position w:val="1"/>
          <w:sz w:val="18"/>
        </w:rPr>
        <w:t>m</w:t>
      </w:r>
      <w:r>
        <w:rPr>
          <w:color w:val="4F4F4D"/>
          <w:spacing w:val="3"/>
          <w:w w:val="105"/>
          <w:position w:val="1"/>
          <w:sz w:val="18"/>
        </w:rPr>
        <w:t>e de la </w:t>
      </w:r>
      <w:r>
        <w:rPr>
          <w:color w:val="3B3B3B"/>
          <w:w w:val="105"/>
          <w:position w:val="1"/>
          <w:sz w:val="18"/>
        </w:rPr>
        <w:t>escuela</w:t>
      </w:r>
      <w:r>
        <w:rPr>
          <w:color w:val="3B3B3B"/>
          <w:w w:val="105"/>
          <w:position w:val="1"/>
          <w:sz w:val="18"/>
        </w:rPr>
        <w:tab/>
      </w:r>
      <w:r>
        <w:rPr>
          <w:color w:val="4F4F4D"/>
          <w:spacing w:val="3"/>
          <w:w w:val="105"/>
          <w:sz w:val="18"/>
        </w:rPr>
        <w:t>Gra</w:t>
      </w:r>
      <w:r>
        <w:rPr>
          <w:color w:val="2A2A2A"/>
          <w:spacing w:val="3"/>
          <w:w w:val="105"/>
          <w:sz w:val="18"/>
        </w:rPr>
        <w:t>d</w:t>
      </w:r>
      <w:r>
        <w:rPr>
          <w:color w:val="4F4F4D"/>
          <w:spacing w:val="3"/>
          <w:w w:val="105"/>
          <w:sz w:val="18"/>
        </w:rPr>
        <w:t>e</w:t>
      </w:r>
    </w:p>
    <w:p w:rsidR="00CE1218" w:rsidRDefault="00BA1E4C">
      <w:pPr>
        <w:pStyle w:val="BodyText"/>
        <w:spacing w:before="1"/>
        <w:rPr>
          <w:sz w:val="14"/>
        </w:rPr>
      </w:pPr>
      <w:r>
        <w:pict>
          <v:line id="_x0000_s1209" style="position:absolute;z-index:-251638784;mso-wrap-distance-left:0;mso-wrap-distance-right:0;mso-position-horizontal-relative:page" from="43.75pt,10.3pt" to="217.8pt,10.3pt" strokeweight=".16958mm">
            <w10:wrap type="topAndBottom" anchorx="page"/>
          </v:line>
        </w:pict>
      </w:r>
      <w:r>
        <w:pict>
          <v:line id="_x0000_s1208" style="position:absolute;z-index:-251637760;mso-wrap-distance-left:0;mso-wrap-distance-right:0;mso-position-horizontal-relative:page" from="285.1pt,10.55pt" to="425.45pt,10.55pt" strokeweight=".16958mm">
            <w10:wrap type="topAndBottom" anchorx="page"/>
          </v:line>
        </w:pict>
      </w:r>
      <w:r>
        <w:pict>
          <v:line id="_x0000_s1207" style="position:absolute;z-index:-251636736;mso-wrap-distance-left:0;mso-wrap-distance-right:0;mso-position-horizontal-relative:page" from="458.15pt,10.8pt" to="545.65pt,10.8pt" strokeweight=".16958mm">
            <w10:wrap type="topAndBottom" anchorx="page"/>
          </v:line>
        </w:pict>
      </w:r>
    </w:p>
    <w:p w:rsidR="00CE1218" w:rsidRDefault="00CE1218">
      <w:pPr>
        <w:pStyle w:val="BodyText"/>
        <w:rPr>
          <w:sz w:val="20"/>
        </w:rPr>
      </w:pPr>
    </w:p>
    <w:p w:rsidR="00CE1218" w:rsidRDefault="00BA1E4C">
      <w:pPr>
        <w:pStyle w:val="BodyText"/>
        <w:spacing w:before="2"/>
        <w:rPr>
          <w:sz w:val="11"/>
        </w:rPr>
      </w:pPr>
      <w:r>
        <w:pict>
          <v:line id="_x0000_s1206" style="position:absolute;z-index:-251635712;mso-wrap-distance-left:0;mso-wrap-distance-right:0;mso-position-horizontal-relative:page" from="43.75pt,8.65pt" to="217.8pt,8.65pt" strokeweight=".16958mm">
            <w10:wrap type="topAndBottom" anchorx="page"/>
          </v:line>
        </w:pict>
      </w:r>
      <w:r>
        <w:pict>
          <v:line id="_x0000_s1205" style="position:absolute;z-index:-251634688;mso-wrap-distance-left:0;mso-wrap-distance-right:0;mso-position-horizontal-relative:page" from="285.1pt,8.9pt" to="425.45pt,8.9pt" strokeweight=".16958mm">
            <w10:wrap type="topAndBottom" anchorx="page"/>
          </v:line>
        </w:pict>
      </w:r>
      <w:r>
        <w:pict>
          <v:line id="_x0000_s1204" style="position:absolute;z-index:-251633664;mso-wrap-distance-left:0;mso-wrap-distance-right:0;mso-position-horizontal-relative:page" from="458.15pt,9.15pt" to="545.65pt,9.15pt" strokeweight=".16958mm">
            <w10:wrap type="topAndBottom" anchorx="page"/>
          </v:line>
        </w:pict>
      </w:r>
    </w:p>
    <w:p w:rsidR="00CE1218" w:rsidRDefault="00CE1218">
      <w:pPr>
        <w:pStyle w:val="BodyText"/>
        <w:rPr>
          <w:sz w:val="20"/>
        </w:rPr>
      </w:pPr>
    </w:p>
    <w:p w:rsidR="00CE1218" w:rsidRDefault="00BA1E4C">
      <w:pPr>
        <w:pStyle w:val="BodyText"/>
        <w:spacing w:before="2"/>
        <w:rPr>
          <w:sz w:val="11"/>
        </w:rPr>
      </w:pPr>
      <w:r>
        <w:pict>
          <v:line id="_x0000_s1203" style="position:absolute;z-index:-251632640;mso-wrap-distance-left:0;mso-wrap-distance-right:0;mso-position-horizontal-relative:page" from="43.75pt,8.65pt" to="216.8pt,8.65pt" strokeweight=".16958mm">
            <w10:wrap type="topAndBottom" anchorx="page"/>
          </v:line>
        </w:pict>
      </w:r>
      <w:r>
        <w:pict>
          <v:line id="_x0000_s1202" style="position:absolute;z-index:-251631616;mso-wrap-distance-left:0;mso-wrap-distance-right:0;mso-position-horizontal-relative:page" from="285.1pt,8.9pt" to="425.45pt,8.9pt" strokeweight=".16958mm">
            <w10:wrap type="topAndBottom" anchorx="page"/>
          </v:line>
        </w:pict>
      </w:r>
      <w:r>
        <w:pict>
          <v:line id="_x0000_s1201" style="position:absolute;z-index:-251630592;mso-wrap-distance-left:0;mso-wrap-distance-right:0;mso-position-horizontal-relative:page" from="458.15pt,9.15pt" to="544.7pt,9.15pt" strokeweight=".16958mm">
            <w10:wrap type="topAndBottom" anchorx="page"/>
          </v:line>
        </w:pict>
      </w:r>
    </w:p>
    <w:p w:rsidR="00CE1218" w:rsidRDefault="00CE1218">
      <w:pPr>
        <w:pStyle w:val="BodyText"/>
        <w:rPr>
          <w:sz w:val="20"/>
        </w:rPr>
      </w:pPr>
    </w:p>
    <w:p w:rsidR="00CE1218" w:rsidRDefault="00BA1E4C">
      <w:pPr>
        <w:pStyle w:val="BodyText"/>
        <w:spacing w:before="2"/>
        <w:rPr>
          <w:sz w:val="11"/>
        </w:rPr>
      </w:pPr>
      <w:r>
        <w:pict>
          <v:line id="_x0000_s1200" style="position:absolute;z-index:-251629568;mso-wrap-distance-left:0;mso-wrap-distance-right:0;mso-position-horizontal-relative:page" from="43.75pt,8.65pt" to="216.8pt,8.65pt" strokeweight=".16958mm">
            <w10:wrap type="topAndBottom" anchorx="page"/>
          </v:line>
        </w:pict>
      </w:r>
      <w:r>
        <w:pict>
          <v:line id="_x0000_s1199" style="position:absolute;z-index:-251628544;mso-wrap-distance-left:0;mso-wrap-distance-right:0;mso-position-horizontal-relative:page" from="285.1pt,8.65pt" to="425.45pt,8.65pt" strokeweight=".16958mm">
            <w10:wrap type="topAndBottom" anchorx="page"/>
          </v:line>
        </w:pict>
      </w:r>
      <w:r>
        <w:pict>
          <v:line id="_x0000_s1198" style="position:absolute;z-index:-251627520;mso-wrap-distance-left:0;mso-wrap-distance-right:0;mso-position-horizontal-relative:page" from="457.2pt,8.9pt" to="544.7pt,8.9pt" strokeweight=".16958mm">
            <w10:wrap type="topAndBottom" anchorx="page"/>
          </v:line>
        </w:pict>
      </w:r>
    </w:p>
    <w:p w:rsidR="00CE1218" w:rsidRDefault="00CE1218">
      <w:pPr>
        <w:pStyle w:val="BodyText"/>
        <w:spacing w:before="2"/>
        <w:rPr>
          <w:sz w:val="19"/>
        </w:rPr>
      </w:pPr>
    </w:p>
    <w:p w:rsidR="00CE1218" w:rsidRDefault="001B030D">
      <w:pPr>
        <w:pStyle w:val="ListParagraph"/>
        <w:numPr>
          <w:ilvl w:val="0"/>
          <w:numId w:val="33"/>
        </w:numPr>
        <w:tabs>
          <w:tab w:val="left" w:pos="431"/>
        </w:tabs>
        <w:spacing w:before="1"/>
        <w:ind w:hanging="258"/>
        <w:rPr>
          <w:b/>
          <w:color w:val="2A2A2A"/>
          <w:sz w:val="18"/>
        </w:rPr>
      </w:pPr>
      <w:r>
        <w:rPr>
          <w:color w:val="4F4F4D"/>
          <w:w w:val="105"/>
          <w:sz w:val="18"/>
        </w:rPr>
        <w:t>Ha anyo</w:t>
      </w:r>
      <w:r>
        <w:rPr>
          <w:color w:val="2A2A2A"/>
          <w:w w:val="105"/>
          <w:sz w:val="18"/>
        </w:rPr>
        <w:t>ne en </w:t>
      </w:r>
      <w:r>
        <w:rPr>
          <w:color w:val="3B3B3B"/>
          <w:w w:val="105"/>
          <w:sz w:val="18"/>
        </w:rPr>
        <w:t>su </w:t>
      </w:r>
      <w:r>
        <w:rPr>
          <w:color w:val="2A2A2A"/>
          <w:w w:val="105"/>
          <w:sz w:val="18"/>
        </w:rPr>
        <w:t>h</w:t>
      </w:r>
      <w:r>
        <w:rPr>
          <w:color w:val="4F4F4D"/>
          <w:w w:val="105"/>
          <w:sz w:val="18"/>
        </w:rPr>
        <w:t>o</w:t>
      </w:r>
      <w:r>
        <w:rPr>
          <w:color w:val="2A2A2A"/>
          <w:w w:val="105"/>
          <w:sz w:val="18"/>
        </w:rPr>
        <w:t>u</w:t>
      </w:r>
      <w:r>
        <w:rPr>
          <w:color w:val="4F4F4D"/>
          <w:w w:val="105"/>
          <w:sz w:val="18"/>
        </w:rPr>
        <w:t>se </w:t>
      </w:r>
      <w:r>
        <w:rPr>
          <w:color w:val="2A2A2A"/>
          <w:w w:val="105"/>
          <w:sz w:val="18"/>
        </w:rPr>
        <w:t>h</w:t>
      </w:r>
      <w:r>
        <w:rPr>
          <w:color w:val="4F4F4D"/>
          <w:w w:val="105"/>
          <w:sz w:val="18"/>
        </w:rPr>
        <w:t>o</w:t>
      </w:r>
      <w:r>
        <w:rPr>
          <w:color w:val="111111"/>
          <w:w w:val="105"/>
          <w:sz w:val="18"/>
        </w:rPr>
        <w:t>l</w:t>
      </w:r>
      <w:r>
        <w:rPr>
          <w:color w:val="3B3B3B"/>
          <w:w w:val="105"/>
          <w:sz w:val="18"/>
        </w:rPr>
        <w:t>d </w:t>
      </w:r>
      <w:r>
        <w:rPr>
          <w:color w:val="2A2A2A"/>
          <w:w w:val="105"/>
          <w:sz w:val="18"/>
        </w:rPr>
        <w:t>m</w:t>
      </w:r>
      <w:r>
        <w:rPr>
          <w:color w:val="4F4F4D"/>
          <w:w w:val="105"/>
          <w:sz w:val="18"/>
        </w:rPr>
        <w:t>oved </w:t>
      </w:r>
      <w:r>
        <w:rPr>
          <w:color w:val="2A2A2A"/>
          <w:w w:val="105"/>
          <w:sz w:val="18"/>
        </w:rPr>
        <w:t> </w:t>
      </w:r>
      <w:r>
        <w:rPr>
          <w:color w:val="4F4F4D"/>
          <w:spacing w:val="7"/>
          <w:w w:val="105"/>
          <w:sz w:val="18"/>
        </w:rPr>
        <w:t>o</w:t>
      </w:r>
      <w:r>
        <w:rPr>
          <w:color w:val="2A2A2A"/>
          <w:spacing w:val="7"/>
          <w:w w:val="105"/>
          <w:sz w:val="18"/>
        </w:rPr>
        <w:t>d</w:t>
      </w:r>
      <w:r>
        <w:rPr>
          <w:color w:val="4F4F4D"/>
          <w:spacing w:val="7"/>
          <w:w w:val="105"/>
          <w:sz w:val="18"/>
        </w:rPr>
        <w:t>e</w:t>
      </w:r>
      <w:r>
        <w:rPr>
          <w:color w:val="2A2A2A"/>
          <w:spacing w:val="7"/>
          <w:w w:val="105"/>
          <w:sz w:val="18"/>
        </w:rPr>
        <w:t>r </w:t>
      </w:r>
      <w:r>
        <w:rPr>
          <w:color w:val="2A2A2A"/>
          <w:w w:val="105"/>
          <w:sz w:val="18"/>
        </w:rPr>
        <w:t>a </w:t>
      </w:r>
      <w:r>
        <w:rPr>
          <w:color w:val="3B3B3B"/>
          <w:w w:val="105"/>
          <w:sz w:val="18"/>
        </w:rPr>
        <w:t>trabajar </w:t>
      </w:r>
      <w:r>
        <w:rPr>
          <w:color w:val="2A2A2A"/>
          <w:w w:val="105"/>
          <w:sz w:val="18"/>
        </w:rPr>
        <w:t>en </w:t>
      </w:r>
      <w:proofErr w:type="spellStart"/>
      <w:r>
        <w:rPr>
          <w:color w:val="4F4F4D"/>
          <w:spacing w:val="2"/>
          <w:w w:val="105"/>
          <w:sz w:val="18"/>
        </w:rPr>
        <w:t>un</w:t>
      </w:r>
      <w:r>
        <w:rPr>
          <w:color w:val="2A2A2A"/>
          <w:spacing w:val="2"/>
          <w:w w:val="105"/>
          <w:sz w:val="18"/>
        </w:rPr>
        <w:t>nh</w:t>
      </w:r>
      <w:r>
        <w:rPr>
          <w:color w:val="4F4F4D"/>
          <w:spacing w:val="2"/>
          <w:w w:val="105"/>
          <w:sz w:val="18"/>
        </w:rPr>
        <w:t>e</w:t>
      </w:r>
      <w:r>
        <w:rPr>
          <w:color w:val="2A2A2A"/>
          <w:spacing w:val="2"/>
          <w:w w:val="105"/>
          <w:sz w:val="18"/>
        </w:rPr>
        <w:t>r</w:t>
      </w:r>
      <w:proofErr w:type="spellEnd"/>
      <w:r>
        <w:rPr>
          <w:color w:val="2A2A2A"/>
          <w:spacing w:val="2"/>
          <w:w w:val="105"/>
          <w:sz w:val="18"/>
        </w:rPr>
        <w:t> </w:t>
      </w:r>
      <w:r>
        <w:rPr>
          <w:color w:val="3B3B3B"/>
          <w:w w:val="105"/>
          <w:sz w:val="18"/>
        </w:rPr>
        <w:t xml:space="preserve">ciudad </w:t>
      </w:r>
      <w:proofErr w:type="spellStart"/>
      <w:r>
        <w:rPr>
          <w:color w:val="3B3B3B"/>
          <w:w w:val="105"/>
          <w:sz w:val="18"/>
        </w:rPr>
        <w:t>ot</w:t>
      </w:r>
      <w:proofErr w:type="spellEnd"/>
      <w:r>
        <w:rPr>
          <w:color w:val="3B3B3B"/>
          <w:w w:val="105"/>
          <w:sz w:val="18"/>
        </w:rPr>
        <w:t>, </w:t>
      </w:r>
      <w:proofErr w:type="spellStart"/>
      <w:r>
        <w:rPr>
          <w:color w:val="4F4F4D"/>
          <w:w w:val="105"/>
          <w:sz w:val="18"/>
        </w:rPr>
        <w:t>co</w:t>
      </w:r>
      <w:r>
        <w:rPr>
          <w:color w:val="2A2A2A"/>
          <w:w w:val="105"/>
          <w:sz w:val="18"/>
        </w:rPr>
        <w:t>onu</w:t>
      </w:r>
      <w:proofErr w:type="spellEnd"/>
      <w:r>
        <w:rPr>
          <w:color w:val="2A2A2A"/>
          <w:w w:val="105"/>
          <w:sz w:val="18"/>
        </w:rPr>
        <w:t> ty</w:t>
      </w:r>
      <w:r>
        <w:rPr>
          <w:color w:val="4F4F4D"/>
          <w:w w:val="105"/>
          <w:sz w:val="18"/>
        </w:rPr>
        <w:t>, </w:t>
      </w:r>
      <w:r>
        <w:rPr>
          <w:color w:val="3B3B3B"/>
          <w:w w:val="105"/>
          <w:sz w:val="18"/>
        </w:rPr>
        <w:t>o </w:t>
      </w:r>
      <w:proofErr w:type="spellStart"/>
      <w:r>
        <w:rPr>
          <w:color w:val="4F4F4D"/>
          <w:w w:val="105"/>
          <w:sz w:val="18"/>
        </w:rPr>
        <w:t>estado</w:t>
      </w:r>
      <w:proofErr w:type="spellEnd"/>
      <w:r>
        <w:rPr>
          <w:color w:val="696969"/>
          <w:w w:val="105"/>
          <w:sz w:val="18"/>
        </w:rPr>
        <w:t>, </w:t>
      </w:r>
      <w:proofErr w:type="spellStart"/>
      <w:r>
        <w:rPr>
          <w:color w:val="3B3B3B"/>
          <w:w w:val="105"/>
          <w:sz w:val="18"/>
        </w:rPr>
        <w:t>en</w:t>
      </w:r>
      <w:proofErr w:type="spellEnd"/>
      <w:r>
        <w:rPr>
          <w:color w:val="3B3B3B"/>
          <w:w w:val="105"/>
          <w:sz w:val="18"/>
        </w:rPr>
        <w:t xml:space="preserve"> la </w:t>
      </w:r>
      <w:proofErr w:type="spellStart"/>
      <w:r>
        <w:rPr>
          <w:color w:val="4F4F4D"/>
          <w:w w:val="105"/>
          <w:sz w:val="18"/>
        </w:rPr>
        <w:t>st</w:t>
      </w:r>
      <w:proofErr w:type="spellEnd"/>
      <w:r>
        <w:rPr>
          <w:color w:val="4F4F4D"/>
          <w:w w:val="105"/>
          <w:sz w:val="18"/>
        </w:rPr>
        <w:t> </w:t>
      </w:r>
      <w:r>
        <w:rPr>
          <w:color w:val="2A2A2A"/>
          <w:w w:val="105"/>
          <w:sz w:val="18"/>
        </w:rPr>
        <w:t>thr</w:t>
      </w:r>
      <w:r>
        <w:rPr>
          <w:color w:val="4F4F4D"/>
          <w:w w:val="105"/>
          <w:sz w:val="18"/>
        </w:rPr>
        <w:t>ee </w:t>
      </w:r>
      <w:r>
        <w:rPr>
          <w:color w:val="3B3B3B"/>
          <w:w w:val="105"/>
          <w:sz w:val="18"/>
        </w:rPr>
        <w:t xml:space="preserve">(3) </w:t>
      </w:r>
      <w:proofErr w:type="spellStart"/>
      <w:r>
        <w:rPr>
          <w:color w:val="3B3B3B"/>
          <w:w w:val="105"/>
          <w:sz w:val="18"/>
        </w:rPr>
        <w:t>años</w:t>
      </w:r>
      <w:proofErr w:type="spellEnd"/>
      <w:r>
        <w:rPr>
          <w:color w:val="3B3B3B"/>
          <w:w w:val="105"/>
          <w:sz w:val="18"/>
        </w:rPr>
        <w:t>? </w:t>
      </w:r>
      <w:r>
        <w:rPr>
          <w:rFonts w:ascii="Arial"/>
          <w:color w:val="111111"/>
          <w:w w:val="105"/>
          <w:sz w:val="23"/>
        </w:rPr>
        <w:t> </w:t>
      </w:r>
      <w:proofErr w:type="spellStart"/>
      <w:r>
        <w:rPr>
          <w:color w:val="3B3B3B"/>
          <w:w w:val="105"/>
          <w:sz w:val="18"/>
        </w:rPr>
        <w:t>Sí</w:t>
      </w:r>
      <w:proofErr w:type="spellEnd"/>
      <w:r>
        <w:rPr>
          <w:color w:val="3B3B3B"/>
          <w:w w:val="105"/>
          <w:sz w:val="18"/>
        </w:rPr>
        <w:t> </w:t>
      </w:r>
      <w:r>
        <w:rPr>
          <w:rFonts w:ascii="Arial"/>
          <w:color w:val="111111"/>
          <w:w w:val="105"/>
          <w:sz w:val="23"/>
        </w:rPr>
        <w:t> </w:t>
      </w:r>
      <w:r>
        <w:rPr>
          <w:b/>
          <w:color w:val="2A2A2A"/>
          <w:w w:val="105"/>
          <w:sz w:val="18"/>
        </w:rPr>
        <w:t>No D D</w:t>
      </w:r>
    </w:p>
    <w:p w:rsidR="00CE1218" w:rsidRDefault="001B030D">
      <w:pPr>
        <w:pStyle w:val="ListParagraph"/>
        <w:numPr>
          <w:ilvl w:val="0"/>
          <w:numId w:val="33"/>
        </w:numPr>
        <w:tabs>
          <w:tab w:val="left" w:pos="431"/>
          <w:tab w:val="left" w:pos="2238"/>
        </w:tabs>
        <w:spacing w:before="231" w:line="225" w:lineRule="auto"/>
        <w:ind w:left="437" w:right="127" w:hanging="262"/>
        <w:rPr>
          <w:color w:val="4F4F4D"/>
          <w:sz w:val="18"/>
        </w:rPr>
      </w:pPr>
      <w:r>
        <w:rPr>
          <w:color w:val="4F4F4D"/>
          <w:w w:val="105"/>
          <w:sz w:val="18"/>
        </w:rPr>
        <w:t>Tiene un</w:t>
      </w:r>
      <w:r>
        <w:rPr>
          <w:color w:val="2A2A2A"/>
          <w:w w:val="105"/>
          <w:sz w:val="18"/>
        </w:rPr>
        <w:t>n</w:t>
      </w:r>
      <w:r>
        <w:rPr>
          <w:color w:val="4F4F4D"/>
          <w:w w:val="105"/>
          <w:sz w:val="18"/>
        </w:rPr>
        <w:t>yo</w:t>
      </w:r>
      <w:r>
        <w:rPr>
          <w:color w:val="2A2A2A"/>
          <w:w w:val="105"/>
          <w:sz w:val="18"/>
        </w:rPr>
        <w:t>ne </w:t>
      </w:r>
      <w:r>
        <w:rPr>
          <w:color w:val="2A2A2A"/>
          <w:w w:val="105"/>
          <w:sz w:val="19"/>
        </w:rPr>
        <w:t>en </w:t>
      </w:r>
      <w:r>
        <w:rPr>
          <w:color w:val="4F4F4D"/>
          <w:spacing w:val="2"/>
          <w:w w:val="105"/>
          <w:sz w:val="18"/>
        </w:rPr>
        <w:t>yo</w:t>
      </w:r>
      <w:r>
        <w:rPr>
          <w:color w:val="2A2A2A"/>
          <w:spacing w:val="2"/>
          <w:w w:val="105"/>
          <w:sz w:val="18"/>
        </w:rPr>
        <w:t>ur h</w:t>
      </w:r>
      <w:r>
        <w:rPr>
          <w:color w:val="4F4F4D"/>
          <w:w w:val="105"/>
          <w:sz w:val="18"/>
        </w:rPr>
        <w:t>o</w:t>
      </w:r>
      <w:r>
        <w:rPr>
          <w:color w:val="2A2A2A"/>
          <w:w w:val="105"/>
          <w:sz w:val="18"/>
        </w:rPr>
        <w:t>u</w:t>
      </w:r>
      <w:r>
        <w:rPr>
          <w:color w:val="4F4F4D"/>
          <w:w w:val="105"/>
          <w:sz w:val="18"/>
        </w:rPr>
        <w:t>se </w:t>
      </w:r>
      <w:r>
        <w:rPr>
          <w:color w:val="2A2A2A"/>
          <w:w w:val="105"/>
          <w:sz w:val="18"/>
        </w:rPr>
        <w:t>h</w:t>
      </w:r>
      <w:r>
        <w:rPr>
          <w:color w:val="4F4F4D"/>
          <w:w w:val="105"/>
          <w:sz w:val="18"/>
        </w:rPr>
        <w:t>o</w:t>
      </w:r>
      <w:r>
        <w:rPr>
          <w:color w:val="2A2A2A"/>
          <w:w w:val="105"/>
          <w:sz w:val="18"/>
        </w:rPr>
        <w:t>ld </w:t>
      </w:r>
      <w:r>
        <w:rPr>
          <w:color w:val="3B3B3B"/>
          <w:w w:val="105"/>
          <w:sz w:val="18"/>
        </w:rPr>
        <w:t>ha participado en uno </w:t>
      </w:r>
      <w:r>
        <w:rPr>
          <w:color w:val="4F4F4D"/>
          <w:w w:val="105"/>
          <w:sz w:val="18"/>
        </w:rPr>
        <w:t>de </w:t>
      </w:r>
      <w:r>
        <w:rPr>
          <w:color w:val="2A2A2A"/>
          <w:w w:val="105"/>
          <w:sz w:val="18"/>
        </w:rPr>
        <w:t>th</w:t>
      </w:r>
      <w:r>
        <w:rPr>
          <w:color w:val="4F4F4D"/>
          <w:w w:val="105"/>
          <w:sz w:val="18"/>
        </w:rPr>
        <w:t>e</w:t>
      </w:r>
      <w:r>
        <w:rPr>
          <w:color w:val="4F4F4D"/>
          <w:spacing w:val="2"/>
          <w:w w:val="105"/>
          <w:sz w:val="18"/>
        </w:rPr>
        <w:t> </w:t>
      </w:r>
      <w:proofErr w:type="spellStart"/>
      <w:r>
        <w:rPr>
          <w:color w:val="4F4F4D"/>
          <w:spacing w:val="2"/>
          <w:w w:val="105"/>
          <w:sz w:val="18"/>
        </w:rPr>
        <w:t>fo</w:t>
      </w:r>
      <w:r>
        <w:rPr>
          <w:color w:val="2A2A2A"/>
          <w:spacing w:val="2"/>
          <w:w w:val="105"/>
          <w:sz w:val="18"/>
        </w:rPr>
        <w:t>ll</w:t>
      </w:r>
      <w:r>
        <w:rPr>
          <w:color w:val="4F4F4D"/>
          <w:spacing w:val="2"/>
          <w:w w:val="105"/>
          <w:sz w:val="18"/>
        </w:rPr>
        <w:t>debido</w:t>
      </w:r>
      <w:proofErr w:type="spellEnd"/>
      <w:r>
        <w:rPr>
          <w:color w:val="4F4F4D"/>
          <w:spacing w:val="2"/>
          <w:w w:val="105"/>
          <w:sz w:val="18"/>
        </w:rPr>
        <w:t xml:space="preserve"> </w:t>
      </w:r>
      <w:proofErr w:type="spellStart"/>
      <w:r>
        <w:rPr>
          <w:color w:val="4F4F4D"/>
          <w:spacing w:val="2"/>
          <w:w w:val="105"/>
          <w:sz w:val="18"/>
        </w:rPr>
        <w:t>occupa</w:t>
      </w:r>
      <w:r>
        <w:rPr>
          <w:color w:val="2A2A2A"/>
          <w:w w:val="105"/>
          <w:sz w:val="18"/>
        </w:rPr>
        <w:t>ti</w:t>
      </w:r>
      <w:r>
        <w:rPr>
          <w:color w:val="4F4F4D"/>
          <w:w w:val="105"/>
          <w:sz w:val="18"/>
        </w:rPr>
        <w:t>e</w:t>
      </w:r>
      <w:r>
        <w:rPr>
          <w:color w:val="2A2A2A"/>
          <w:w w:val="105"/>
          <w:sz w:val="18"/>
        </w:rPr>
        <w:t>n</w:t>
      </w:r>
      <w:r>
        <w:rPr>
          <w:color w:val="4F4F4D"/>
          <w:w w:val="105"/>
          <w:sz w:val="18"/>
        </w:rPr>
        <w:t>s</w:t>
      </w:r>
      <w:proofErr w:type="spellEnd"/>
      <w:r>
        <w:rPr>
          <w:color w:val="4F4F4D"/>
          <w:w w:val="105"/>
          <w:sz w:val="18"/>
        </w:rPr>
        <w:t xml:space="preserve"> </w:t>
      </w:r>
      <w:proofErr w:type="spellStart"/>
      <w:r>
        <w:rPr>
          <w:color w:val="4F4F4D"/>
          <w:w w:val="105"/>
          <w:sz w:val="18"/>
        </w:rPr>
        <w:t>e</w:t>
      </w:r>
      <w:r>
        <w:rPr>
          <w:color w:val="2A2A2A"/>
          <w:spacing w:val="3"/>
          <w:w w:val="105"/>
          <w:sz w:val="18"/>
        </w:rPr>
        <w:t>h</w:t>
      </w:r>
      <w:r>
        <w:rPr>
          <w:color w:val="4F4F4D"/>
          <w:spacing w:val="5"/>
          <w:w w:val="105"/>
          <w:sz w:val="18"/>
        </w:rPr>
        <w:t>e</w:t>
      </w:r>
      <w:r>
        <w:rPr>
          <w:color w:val="2A2A2A"/>
          <w:spacing w:val="5"/>
          <w:w w:val="105"/>
          <w:sz w:val="18"/>
        </w:rPr>
        <w:t>r</w:t>
      </w:r>
      <w:proofErr w:type="spellEnd"/>
      <w:r>
        <w:rPr>
          <w:color w:val="2A2A2A"/>
          <w:spacing w:val="5"/>
          <w:w w:val="105"/>
          <w:sz w:val="18"/>
        </w:rPr>
        <w:t> </w:t>
      </w:r>
      <w:r>
        <w:rPr>
          <w:color w:val="4F4F4D"/>
          <w:w w:val="105"/>
          <w:sz w:val="18"/>
        </w:rPr>
        <w:t> </w:t>
      </w:r>
      <w:r>
        <w:rPr>
          <w:color w:val="3B3B3B"/>
          <w:w w:val="105"/>
          <w:sz w:val="18"/>
        </w:rPr>
        <w:t xml:space="preserve">a </w:t>
      </w:r>
      <w:proofErr w:type="spellStart"/>
      <w:r>
        <w:rPr>
          <w:color w:val="3B3B3B"/>
          <w:w w:val="105"/>
          <w:sz w:val="18"/>
        </w:rPr>
        <w:t>tiempo</w:t>
      </w:r>
      <w:proofErr w:type="spellEnd"/>
      <w:r>
        <w:rPr>
          <w:color w:val="3B3B3B"/>
          <w:w w:val="105"/>
          <w:sz w:val="18"/>
        </w:rPr>
        <w:t xml:space="preserve"> </w:t>
      </w:r>
      <w:proofErr w:type="spellStart"/>
      <w:r>
        <w:rPr>
          <w:color w:val="3B3B3B"/>
          <w:w w:val="105"/>
          <w:sz w:val="18"/>
        </w:rPr>
        <w:t>completo</w:t>
      </w:r>
      <w:proofErr w:type="spellEnd"/>
      <w:r>
        <w:rPr>
          <w:color w:val="3B3B3B"/>
          <w:w w:val="105"/>
          <w:sz w:val="18"/>
        </w:rPr>
        <w:t xml:space="preserve"> o parcial </w:t>
      </w:r>
      <w:r>
        <w:rPr>
          <w:color w:val="4F4F4D"/>
          <w:w w:val="105"/>
          <w:sz w:val="18"/>
        </w:rPr>
        <w:t>o </w:t>
      </w:r>
      <w:r>
        <w:rPr>
          <w:color w:val="2A2A2A"/>
          <w:w w:val="105"/>
          <w:sz w:val="18"/>
        </w:rPr>
        <w:t>t</w:t>
      </w:r>
      <w:r>
        <w:rPr>
          <w:color w:val="4F4F4D"/>
          <w:w w:val="105"/>
          <w:sz w:val="18"/>
        </w:rPr>
        <w:t>empora</w:t>
      </w:r>
      <w:r>
        <w:rPr>
          <w:color w:val="2A2A2A"/>
          <w:w w:val="105"/>
          <w:sz w:val="18"/>
        </w:rPr>
        <w:t>rily </w:t>
      </w:r>
      <w:r>
        <w:rPr>
          <w:color w:val="3B3B3B"/>
          <w:w w:val="105"/>
          <w:sz w:val="18"/>
        </w:rPr>
        <w:t>durante </w:t>
      </w:r>
      <w:r>
        <w:rPr>
          <w:color w:val="2A2A2A"/>
          <w:w w:val="105"/>
          <w:sz w:val="18"/>
        </w:rPr>
        <w:t>th</w:t>
      </w:r>
      <w:r>
        <w:rPr>
          <w:color w:val="4F4F4D"/>
          <w:w w:val="105"/>
          <w:sz w:val="18"/>
        </w:rPr>
        <w:t>e</w:t>
      </w:r>
      <w:r>
        <w:rPr>
          <w:color w:val="2A2A2A"/>
          <w:w w:val="105"/>
          <w:sz w:val="18"/>
        </w:rPr>
        <w:t> la</w:t>
      </w:r>
      <w:r>
        <w:rPr>
          <w:color w:val="4F4F4D"/>
          <w:w w:val="105"/>
          <w:sz w:val="18"/>
        </w:rPr>
        <w:t>s</w:t>
      </w:r>
      <w:r>
        <w:rPr>
          <w:color w:val="2A2A2A"/>
          <w:w w:val="105"/>
          <w:sz w:val="18"/>
        </w:rPr>
        <w:t>t tres (</w:t>
      </w:r>
      <w:r>
        <w:rPr>
          <w:color w:val="4F4F4D"/>
          <w:w w:val="105"/>
          <w:sz w:val="18"/>
        </w:rPr>
        <w:t>3</w:t>
      </w:r>
      <w:r>
        <w:rPr>
          <w:color w:val="2A2A2A"/>
          <w:w w:val="105"/>
          <w:sz w:val="18"/>
        </w:rPr>
        <w:t>) </w:t>
      </w:r>
      <w:r>
        <w:rPr>
          <w:color w:val="4F4F4D"/>
          <w:w w:val="105"/>
          <w:sz w:val="18"/>
        </w:rPr>
        <w:t>yea</w:t>
      </w:r>
      <w:r>
        <w:rPr>
          <w:color w:val="2A2A2A"/>
          <w:w w:val="105"/>
          <w:sz w:val="18"/>
        </w:rPr>
        <w:t>r</w:t>
      </w:r>
      <w:r>
        <w:rPr>
          <w:color w:val="4F4F4D"/>
          <w:w w:val="105"/>
          <w:sz w:val="18"/>
        </w:rPr>
        <w:t>s?</w:t>
      </w:r>
      <w:r>
        <w:rPr>
          <w:color w:val="4F4F4D"/>
          <w:w w:val="105"/>
          <w:sz w:val="18"/>
        </w:rPr>
        <w:tab/>
      </w:r>
      <w:r>
        <w:rPr>
          <w:rFonts w:ascii="Arial"/>
          <w:color w:val="111111"/>
          <w:w w:val="105"/>
          <w:sz w:val="23"/>
        </w:rPr>
        <w:t> </w:t>
      </w:r>
      <w:r>
        <w:rPr>
          <w:color w:val="3B3B3B"/>
          <w:w w:val="105"/>
          <w:sz w:val="18"/>
        </w:rPr>
        <w:t>Sí </w:t>
      </w:r>
      <w:r>
        <w:rPr>
          <w:rFonts w:ascii="Arial"/>
          <w:color w:val="111111"/>
          <w:w w:val="105"/>
          <w:sz w:val="23"/>
        </w:rPr>
        <w:t> </w:t>
      </w:r>
      <w:r>
        <w:rPr>
          <w:color w:val="3B3B3B"/>
          <w:w w:val="105"/>
          <w:sz w:val="18"/>
        </w:rPr>
        <w:t>No D D</w:t>
      </w:r>
    </w:p>
    <w:p w:rsidR="00CE1218" w:rsidRDefault="001B030D">
      <w:pPr>
        <w:spacing w:before="11"/>
        <w:ind w:left="434"/>
        <w:rPr>
          <w:b/>
          <w:sz w:val="18"/>
        </w:rPr>
      </w:pPr>
      <w:r>
        <w:rPr>
          <w:color w:val="2A2A2A"/>
          <w:w w:val="105"/>
          <w:sz w:val="18"/>
        </w:rPr>
        <w:t>Si </w:t>
      </w:r>
      <w:r>
        <w:rPr>
          <w:b/>
          <w:color w:val="4F4F4D"/>
          <w:w w:val="105"/>
          <w:sz w:val="18"/>
        </w:rPr>
        <w:t>yo</w:t>
      </w:r>
      <w:r>
        <w:rPr>
          <w:b/>
          <w:color w:val="2A2A2A"/>
          <w:w w:val="105"/>
          <w:sz w:val="18"/>
        </w:rPr>
        <w:t>u respuesta "sí</w:t>
      </w:r>
      <w:r>
        <w:rPr>
          <w:b/>
          <w:color w:val="4F4F4D"/>
          <w:w w:val="105"/>
          <w:sz w:val="18"/>
        </w:rPr>
        <w:t>", </w:t>
      </w:r>
      <w:r>
        <w:rPr>
          <w:b/>
          <w:color w:val="2A2A2A"/>
          <w:w w:val="105"/>
          <w:sz w:val="18"/>
        </w:rPr>
        <w:t>marque todas las </w:t>
      </w:r>
      <w:r>
        <w:rPr>
          <w:b/>
          <w:color w:val="3B3B3B"/>
          <w:w w:val="105"/>
          <w:sz w:val="18"/>
        </w:rPr>
        <w:t>que </w:t>
      </w:r>
      <w:proofErr w:type="gramStart"/>
      <w:r>
        <w:rPr>
          <w:b/>
          <w:color w:val="2A2A2A"/>
          <w:w w:val="105"/>
          <w:sz w:val="18"/>
        </w:rPr>
        <w:t>aplica </w:t>
      </w:r>
      <w:r>
        <w:rPr>
          <w:b/>
          <w:color w:val="111111"/>
          <w:w w:val="105"/>
          <w:sz w:val="18"/>
        </w:rPr>
        <w:t>:</w:t>
      </w:r>
      <w:proofErr w:type="gramEnd"/>
    </w:p>
    <w:p w:rsidR="00CE1218" w:rsidRDefault="001B030D">
      <w:pPr>
        <w:spacing w:before="19" w:line="261" w:lineRule="auto"/>
        <w:ind w:left="868" w:right="462"/>
        <w:rPr>
          <w:sz w:val="18"/>
        </w:rPr>
      </w:pPr>
      <w:r>
        <w:rPr>
          <w:color w:val="3B3B3B"/>
          <w:w w:val="105"/>
          <w:sz w:val="18"/>
        </w:rPr>
        <w:t>D </w:t>
      </w:r>
      <w:r>
        <w:rPr>
          <w:color w:val="2A2A2A"/>
          <w:w w:val="105"/>
          <w:sz w:val="18"/>
        </w:rPr>
        <w:t xml:space="preserve">1) </w:t>
      </w:r>
      <w:proofErr w:type="spellStart"/>
      <w:r>
        <w:rPr>
          <w:color w:val="2A2A2A"/>
          <w:w w:val="105"/>
          <w:sz w:val="18"/>
        </w:rPr>
        <w:t>Plantin</w:t>
      </w:r>
      <w:proofErr w:type="spellEnd"/>
      <w:r>
        <w:rPr>
          <w:color w:val="2A2A2A"/>
          <w:w w:val="105"/>
          <w:sz w:val="18"/>
        </w:rPr>
        <w:t> </w:t>
      </w:r>
      <w:r>
        <w:rPr>
          <w:color w:val="4F4F4D"/>
          <w:w w:val="105"/>
          <w:sz w:val="18"/>
        </w:rPr>
        <w:t>g/</w:t>
      </w:r>
      <w:r>
        <w:rPr>
          <w:color w:val="2A2A2A"/>
          <w:w w:val="105"/>
          <w:sz w:val="18"/>
        </w:rPr>
        <w:t>pi</w:t>
      </w:r>
      <w:r>
        <w:rPr>
          <w:color w:val="4F4F4D"/>
          <w:w w:val="105"/>
          <w:sz w:val="18"/>
        </w:rPr>
        <w:t>ck </w:t>
      </w:r>
      <w:proofErr w:type="spellStart"/>
      <w:r>
        <w:rPr>
          <w:color w:val="2A2A2A"/>
          <w:spacing w:val="3"/>
          <w:w w:val="105"/>
          <w:sz w:val="18"/>
        </w:rPr>
        <w:t>en</w:t>
      </w:r>
      <w:r>
        <w:rPr>
          <w:color w:val="4F4F4D"/>
          <w:spacing w:val="3"/>
          <w:w w:val="105"/>
          <w:sz w:val="18"/>
        </w:rPr>
        <w:t>g</w:t>
      </w:r>
      <w:proofErr w:type="spellEnd"/>
      <w:r>
        <w:rPr>
          <w:color w:val="4F4F4D"/>
          <w:spacing w:val="3"/>
          <w:w w:val="105"/>
          <w:sz w:val="18"/>
        </w:rPr>
        <w:t> </w:t>
      </w:r>
      <w:r>
        <w:rPr>
          <w:color w:val="3B3B3B"/>
          <w:w w:val="105"/>
          <w:sz w:val="18"/>
        </w:rPr>
        <w:t>vegetab</w:t>
      </w:r>
      <w:r>
        <w:rPr>
          <w:color w:val="111111"/>
          <w:w w:val="105"/>
          <w:sz w:val="18"/>
        </w:rPr>
        <w:t>l</w:t>
      </w:r>
      <w:r>
        <w:rPr>
          <w:color w:val="4F4F4D"/>
          <w:w w:val="105"/>
          <w:sz w:val="18"/>
        </w:rPr>
        <w:t>es </w:t>
      </w:r>
      <w:r>
        <w:rPr>
          <w:color w:val="3B3B3B"/>
          <w:w w:val="105"/>
          <w:sz w:val="18"/>
        </w:rPr>
        <w:t>(</w:t>
      </w:r>
      <w:proofErr w:type="spellStart"/>
      <w:r>
        <w:rPr>
          <w:color w:val="3B3B3B"/>
          <w:w w:val="105"/>
          <w:sz w:val="18"/>
        </w:rPr>
        <w:t>como</w:t>
      </w:r>
      <w:proofErr w:type="spellEnd"/>
      <w:r>
        <w:rPr>
          <w:color w:val="3B3B3B"/>
          <w:w w:val="105"/>
          <w:sz w:val="18"/>
        </w:rPr>
        <w:t xml:space="preserve"> </w:t>
      </w:r>
      <w:proofErr w:type="spellStart"/>
      <w:r>
        <w:rPr>
          <w:color w:val="3B3B3B"/>
          <w:w w:val="105"/>
          <w:sz w:val="18"/>
        </w:rPr>
        <w:t>los</w:t>
      </w:r>
      <w:proofErr w:type="spellEnd"/>
      <w:r>
        <w:rPr>
          <w:color w:val="3B3B3B"/>
          <w:w w:val="105"/>
          <w:sz w:val="18"/>
        </w:rPr>
        <w:t xml:space="preserve"> </w:t>
      </w:r>
      <w:proofErr w:type="spellStart"/>
      <w:r>
        <w:rPr>
          <w:color w:val="3B3B3B"/>
          <w:w w:val="105"/>
          <w:sz w:val="18"/>
        </w:rPr>
        <w:t>tomates</w:t>
      </w:r>
      <w:proofErr w:type="spellEnd"/>
      <w:r>
        <w:rPr>
          <w:color w:val="696969"/>
          <w:w w:val="105"/>
          <w:sz w:val="18"/>
        </w:rPr>
        <w:t>, </w:t>
      </w:r>
      <w:proofErr w:type="spellStart"/>
      <w:r>
        <w:rPr>
          <w:color w:val="4F4F4D"/>
          <w:w w:val="105"/>
          <w:sz w:val="18"/>
        </w:rPr>
        <w:t>s</w:t>
      </w:r>
      <w:r>
        <w:rPr>
          <w:color w:val="2A2A2A"/>
          <w:w w:val="105"/>
          <w:sz w:val="18"/>
        </w:rPr>
        <w:t>qu</w:t>
      </w:r>
      <w:r>
        <w:rPr>
          <w:color w:val="4F4F4D"/>
          <w:w w:val="105"/>
          <w:sz w:val="18"/>
        </w:rPr>
        <w:t>como</w:t>
      </w:r>
      <w:r>
        <w:rPr>
          <w:color w:val="2A2A2A"/>
          <w:w w:val="105"/>
          <w:sz w:val="18"/>
        </w:rPr>
        <w:t>h</w:t>
      </w:r>
      <w:proofErr w:type="spellEnd"/>
      <w:r>
        <w:rPr>
          <w:color w:val="4F4F4D"/>
          <w:w w:val="105"/>
          <w:sz w:val="18"/>
        </w:rPr>
        <w:t xml:space="preserve">, </w:t>
      </w:r>
      <w:proofErr w:type="spellStart"/>
      <w:r>
        <w:rPr>
          <w:color w:val="4F4F4D"/>
          <w:w w:val="105"/>
          <w:sz w:val="18"/>
        </w:rPr>
        <w:t>en</w:t>
      </w:r>
      <w:r>
        <w:rPr>
          <w:color w:val="2A2A2A"/>
          <w:w w:val="105"/>
          <w:sz w:val="18"/>
        </w:rPr>
        <w:t>i</w:t>
      </w:r>
      <w:r>
        <w:rPr>
          <w:color w:val="4F4F4D"/>
          <w:w w:val="105"/>
          <w:sz w:val="18"/>
        </w:rPr>
        <w:t>ons</w:t>
      </w:r>
      <w:proofErr w:type="spellEnd"/>
      <w:r>
        <w:rPr>
          <w:color w:val="2A2A2A"/>
          <w:w w:val="105"/>
          <w:sz w:val="18"/>
        </w:rPr>
        <w:t>) </w:t>
      </w:r>
      <w:r>
        <w:rPr>
          <w:color w:val="4F4F4D"/>
          <w:w w:val="105"/>
          <w:sz w:val="18"/>
        </w:rPr>
        <w:t>o</w:t>
      </w:r>
      <w:r>
        <w:rPr>
          <w:color w:val="2A2A2A"/>
          <w:w w:val="105"/>
          <w:sz w:val="18"/>
        </w:rPr>
        <w:t>r </w:t>
      </w:r>
      <w:r>
        <w:rPr>
          <w:color w:val="4F4F4D"/>
          <w:w w:val="105"/>
          <w:sz w:val="18"/>
        </w:rPr>
        <w:t xml:space="preserve">s de </w:t>
      </w:r>
      <w:proofErr w:type="spellStart"/>
      <w:r>
        <w:rPr>
          <w:color w:val="4F4F4D"/>
          <w:w w:val="105"/>
          <w:sz w:val="18"/>
        </w:rPr>
        <w:t>fruta</w:t>
      </w:r>
      <w:proofErr w:type="spellEnd"/>
      <w:r>
        <w:rPr>
          <w:color w:val="4F4F4D"/>
          <w:w w:val="105"/>
          <w:sz w:val="18"/>
        </w:rPr>
        <w:t> </w:t>
      </w:r>
      <w:r>
        <w:rPr>
          <w:color w:val="3B3B3B"/>
          <w:w w:val="105"/>
          <w:sz w:val="18"/>
        </w:rPr>
        <w:t>(</w:t>
      </w:r>
      <w:proofErr w:type="spellStart"/>
      <w:r>
        <w:rPr>
          <w:color w:val="3B3B3B"/>
          <w:w w:val="105"/>
          <w:sz w:val="18"/>
        </w:rPr>
        <w:t>como</w:t>
      </w:r>
      <w:proofErr w:type="spellEnd"/>
      <w:r>
        <w:rPr>
          <w:color w:val="3B3B3B"/>
          <w:w w:val="105"/>
          <w:sz w:val="18"/>
        </w:rPr>
        <w:t> </w:t>
      </w:r>
      <w:r>
        <w:rPr>
          <w:color w:val="4F4F4D"/>
          <w:w w:val="105"/>
          <w:sz w:val="18"/>
        </w:rPr>
        <w:t>gra</w:t>
      </w:r>
      <w:r>
        <w:rPr>
          <w:color w:val="2A2A2A"/>
          <w:w w:val="105"/>
          <w:sz w:val="18"/>
        </w:rPr>
        <w:t>p</w:t>
      </w:r>
      <w:r>
        <w:rPr>
          <w:color w:val="4F4F4D"/>
          <w:w w:val="105"/>
          <w:sz w:val="18"/>
        </w:rPr>
        <w:t xml:space="preserve">es, </w:t>
      </w:r>
      <w:proofErr w:type="spellStart"/>
      <w:r>
        <w:rPr>
          <w:color w:val="4F4F4D"/>
          <w:w w:val="105"/>
          <w:sz w:val="18"/>
        </w:rPr>
        <w:t>s</w:t>
      </w:r>
      <w:r>
        <w:rPr>
          <w:color w:val="2A2A2A"/>
          <w:w w:val="105"/>
          <w:sz w:val="18"/>
        </w:rPr>
        <w:t>tra</w:t>
      </w:r>
      <w:r>
        <w:rPr>
          <w:color w:val="4F4F4D"/>
          <w:w w:val="105"/>
          <w:sz w:val="18"/>
        </w:rPr>
        <w:t>w</w:t>
      </w:r>
      <w:r>
        <w:rPr>
          <w:color w:val="2A2A2A"/>
          <w:w w:val="105"/>
          <w:sz w:val="18"/>
        </w:rPr>
        <w:t>ben</w:t>
      </w:r>
      <w:proofErr w:type="spellEnd"/>
      <w:r>
        <w:rPr>
          <w:color w:val="2A2A2A"/>
          <w:w w:val="105"/>
          <w:sz w:val="18"/>
        </w:rPr>
        <w:t xml:space="preserve"> </w:t>
      </w:r>
      <w:proofErr w:type="spellStart"/>
      <w:r>
        <w:rPr>
          <w:color w:val="2A2A2A"/>
          <w:w w:val="105"/>
          <w:sz w:val="18"/>
        </w:rPr>
        <w:t>ie</w:t>
      </w:r>
      <w:proofErr w:type="spellEnd"/>
      <w:proofErr w:type="gramStart"/>
      <w:r>
        <w:rPr>
          <w:color w:val="2A2A2A"/>
          <w:w w:val="105"/>
          <w:sz w:val="18"/>
        </w:rPr>
        <w:t> </w:t>
      </w:r>
      <w:r>
        <w:rPr>
          <w:color w:val="4F4F4D"/>
          <w:w w:val="105"/>
          <w:sz w:val="18"/>
        </w:rPr>
        <w:t> </w:t>
      </w:r>
      <w:proofErr w:type="spellStart"/>
      <w:r>
        <w:rPr>
          <w:color w:val="2A2A2A"/>
          <w:w w:val="105"/>
          <w:sz w:val="18"/>
        </w:rPr>
        <w:t>ueb</w:t>
      </w:r>
      <w:proofErr w:type="spellEnd"/>
      <w:proofErr w:type="gramEnd"/>
      <w:r>
        <w:rPr>
          <w:color w:val="2A2A2A"/>
          <w:w w:val="105"/>
          <w:sz w:val="18"/>
        </w:rPr>
        <w:t xml:space="preserve"> s , b l </w:t>
      </w:r>
      <w:proofErr w:type="spellStart"/>
      <w:r>
        <w:rPr>
          <w:color w:val="4F4F4D"/>
          <w:spacing w:val="3"/>
          <w:w w:val="105"/>
          <w:sz w:val="18"/>
        </w:rPr>
        <w:t>e</w:t>
      </w:r>
      <w:r>
        <w:rPr>
          <w:color w:val="2A2A2A"/>
          <w:spacing w:val="3"/>
          <w:w w:val="105"/>
          <w:sz w:val="18"/>
        </w:rPr>
        <w:t>n</w:t>
      </w:r>
      <w:proofErr w:type="spellEnd"/>
      <w:r>
        <w:rPr>
          <w:color w:val="2A2A2A"/>
          <w:spacing w:val="3"/>
          <w:w w:val="105"/>
          <w:sz w:val="18"/>
        </w:rPr>
        <w:t xml:space="preserve"> </w:t>
      </w:r>
      <w:proofErr w:type="spellStart"/>
      <w:r>
        <w:rPr>
          <w:color w:val="2A2A2A"/>
          <w:spacing w:val="3"/>
          <w:w w:val="105"/>
          <w:sz w:val="18"/>
        </w:rPr>
        <w:t>i</w:t>
      </w:r>
      <w:proofErr w:type="spellEnd"/>
      <w:r>
        <w:rPr>
          <w:color w:val="2A2A2A"/>
          <w:w w:val="105"/>
          <w:sz w:val="18"/>
        </w:rPr>
        <w:t> </w:t>
      </w:r>
      <w:r>
        <w:rPr>
          <w:color w:val="4F4F4D"/>
          <w:w w:val="105"/>
          <w:sz w:val="18"/>
        </w:rPr>
        <w:t>d 2</w:t>
      </w:r>
      <w:r>
        <w:rPr>
          <w:color w:val="2A2A2A"/>
          <w:w w:val="105"/>
          <w:sz w:val="18"/>
        </w:rPr>
        <w:t xml:space="preserve">) </w:t>
      </w:r>
      <w:proofErr w:type="spellStart"/>
      <w:r>
        <w:rPr>
          <w:color w:val="2A2A2A"/>
          <w:w w:val="105"/>
          <w:sz w:val="18"/>
        </w:rPr>
        <w:t>es</w:t>
      </w:r>
      <w:proofErr w:type="spellEnd"/>
      <w:r>
        <w:rPr>
          <w:color w:val="2A2A2A"/>
          <w:w w:val="105"/>
          <w:sz w:val="18"/>
        </w:rPr>
        <w:t xml:space="preserve"> ) P</w:t>
      </w:r>
      <w:r>
        <w:rPr>
          <w:color w:val="111111"/>
          <w:w w:val="105"/>
          <w:sz w:val="18"/>
        </w:rPr>
        <w:t>l</w:t>
      </w:r>
      <w:r>
        <w:rPr>
          <w:color w:val="3B3B3B"/>
          <w:w w:val="105"/>
          <w:sz w:val="18"/>
        </w:rPr>
        <w:t>anting</w:t>
      </w:r>
      <w:r>
        <w:rPr>
          <w:color w:val="696969"/>
          <w:w w:val="105"/>
          <w:sz w:val="18"/>
        </w:rPr>
        <w:t>, </w:t>
      </w:r>
      <w:r>
        <w:rPr>
          <w:color w:val="3B3B3B"/>
          <w:w w:val="105"/>
          <w:sz w:val="18"/>
        </w:rPr>
        <w:t>creciendo </w:t>
      </w:r>
      <w:r>
        <w:rPr>
          <w:color w:val="696969"/>
          <w:w w:val="105"/>
          <w:sz w:val="18"/>
        </w:rPr>
        <w:t>, </w:t>
      </w:r>
      <w:r>
        <w:rPr>
          <w:color w:val="2A2A2A"/>
          <w:w w:val="105"/>
          <w:sz w:val="18"/>
        </w:rPr>
        <w:t>cuttin</w:t>
      </w:r>
      <w:r>
        <w:rPr>
          <w:color w:val="4F4F4D"/>
          <w:w w:val="105"/>
          <w:sz w:val="18"/>
        </w:rPr>
        <w:t>g, </w:t>
      </w:r>
      <w:r>
        <w:rPr>
          <w:color w:val="3B3B3B"/>
          <w:w w:val="105"/>
          <w:sz w:val="18"/>
        </w:rPr>
        <w:t> </w:t>
      </w:r>
      <w:r>
        <w:rPr>
          <w:color w:val="2A2A2A"/>
          <w:w w:val="105"/>
          <w:sz w:val="18"/>
        </w:rPr>
        <w:t>árbol de procesamiento</w:t>
      </w:r>
      <w:r>
        <w:rPr>
          <w:color w:val="4F4F4D"/>
          <w:w w:val="105"/>
          <w:sz w:val="18"/>
        </w:rPr>
        <w:t>s </w:t>
      </w:r>
      <w:r>
        <w:rPr>
          <w:color w:val="2A2A2A"/>
          <w:w w:val="105"/>
          <w:sz w:val="18"/>
        </w:rPr>
        <w:t>(pulpw</w:t>
      </w:r>
      <w:r>
        <w:rPr>
          <w:color w:val="4F4F4D"/>
          <w:w w:val="105"/>
          <w:sz w:val="18"/>
        </w:rPr>
        <w:t>oo</w:t>
      </w:r>
      <w:r>
        <w:rPr>
          <w:color w:val="2A2A2A"/>
          <w:w w:val="105"/>
          <w:sz w:val="18"/>
        </w:rPr>
        <w:t>d)</w:t>
      </w:r>
      <w:r>
        <w:rPr>
          <w:color w:val="696969"/>
          <w:w w:val="105"/>
          <w:sz w:val="18"/>
        </w:rPr>
        <w:t>, </w:t>
      </w:r>
      <w:r>
        <w:rPr>
          <w:color w:val="3B3B3B"/>
          <w:w w:val="105"/>
          <w:sz w:val="18"/>
        </w:rPr>
        <w:t>o </w:t>
      </w:r>
      <w:r>
        <w:rPr>
          <w:color w:val="2A2A2A"/>
          <w:w w:val="105"/>
          <w:sz w:val="18"/>
        </w:rPr>
        <w:t>pino rastrillado </w:t>
      </w:r>
      <w:r>
        <w:rPr>
          <w:color w:val="4F4F4D"/>
          <w:w w:val="105"/>
          <w:sz w:val="18"/>
        </w:rPr>
        <w:t>s</w:t>
      </w:r>
      <w:r>
        <w:rPr>
          <w:color w:val="2A2A2A"/>
          <w:w w:val="105"/>
          <w:sz w:val="18"/>
        </w:rPr>
        <w:t>pajita</w:t>
      </w:r>
    </w:p>
    <w:p w:rsidR="00CE1218" w:rsidRDefault="001B030D">
      <w:pPr>
        <w:spacing w:line="261" w:lineRule="auto"/>
        <w:ind w:left="863" w:right="6074" w:firstLine="4"/>
        <w:rPr>
          <w:sz w:val="18"/>
        </w:rPr>
      </w:pPr>
      <w:r>
        <w:rPr>
          <w:color w:val="4F4F4D"/>
          <w:w w:val="105"/>
          <w:sz w:val="18"/>
        </w:rPr>
        <w:t>D </w:t>
      </w:r>
      <w:r>
        <w:rPr>
          <w:color w:val="3B3B3B"/>
          <w:w w:val="105"/>
          <w:sz w:val="18"/>
        </w:rPr>
        <w:t>3) </w:t>
      </w:r>
      <w:r>
        <w:rPr>
          <w:color w:val="2A2A2A"/>
          <w:w w:val="105"/>
          <w:sz w:val="18"/>
        </w:rPr>
        <w:t> </w:t>
      </w:r>
      <w:r>
        <w:rPr>
          <w:color w:val="4F4F4D"/>
          <w:w w:val="105"/>
          <w:sz w:val="18"/>
        </w:rPr>
        <w:t>/pack pro ceso ING</w:t>
      </w:r>
      <w:r>
        <w:rPr>
          <w:color w:val="2A2A2A"/>
          <w:w w:val="105"/>
          <w:sz w:val="18"/>
        </w:rPr>
        <w:t>ing </w:t>
      </w:r>
      <w:r>
        <w:rPr>
          <w:color w:val="4F4F4D"/>
          <w:w w:val="105"/>
          <w:sz w:val="18"/>
        </w:rPr>
        <w:t>ag</w:t>
      </w:r>
      <w:r>
        <w:rPr>
          <w:color w:val="2A2A2A"/>
          <w:w w:val="105"/>
          <w:sz w:val="18"/>
        </w:rPr>
        <w:t>ricultural producto</w:t>
      </w:r>
      <w:r>
        <w:rPr>
          <w:color w:val="4F4F4D"/>
          <w:w w:val="105"/>
          <w:sz w:val="18"/>
        </w:rPr>
        <w:t>s </w:t>
      </w:r>
      <w:r>
        <w:rPr>
          <w:color w:val="3B3B3B"/>
          <w:w w:val="105"/>
          <w:sz w:val="18"/>
        </w:rPr>
        <w:t>D 4) </w:t>
      </w:r>
      <w:r>
        <w:rPr>
          <w:color w:val="2A2A2A"/>
          <w:w w:val="105"/>
          <w:sz w:val="18"/>
        </w:rPr>
        <w:t>/lácteos Poultr</w:t>
      </w:r>
      <w:r>
        <w:rPr>
          <w:color w:val="4F4F4D"/>
          <w:w w:val="105"/>
          <w:sz w:val="18"/>
        </w:rPr>
        <w:t>s/L</w:t>
      </w:r>
      <w:r>
        <w:rPr>
          <w:color w:val="2A2A2A"/>
          <w:w w:val="105"/>
          <w:sz w:val="18"/>
        </w:rPr>
        <w:t>i</w:t>
      </w:r>
      <w:r>
        <w:rPr>
          <w:color w:val="4F4F4D"/>
          <w:w w:val="105"/>
          <w:sz w:val="18"/>
        </w:rPr>
        <w:t>vestock</w:t>
      </w:r>
    </w:p>
    <w:p w:rsidR="00CE1218" w:rsidRDefault="001B030D">
      <w:pPr>
        <w:spacing w:line="261" w:lineRule="auto"/>
        <w:ind w:left="863" w:right="6209"/>
        <w:rPr>
          <w:sz w:val="18"/>
        </w:rPr>
      </w:pPr>
      <w:r>
        <w:rPr>
          <w:color w:val="4F4F4D"/>
          <w:w w:val="105"/>
          <w:sz w:val="18"/>
        </w:rPr>
        <w:t>D </w:t>
      </w:r>
      <w:r>
        <w:rPr>
          <w:color w:val="3B3B3B"/>
          <w:w w:val="105"/>
          <w:sz w:val="18"/>
        </w:rPr>
        <w:t>5) Meatpacking/procesamiento de carnes </w:t>
      </w:r>
      <w:r>
        <w:rPr>
          <w:color w:val="696969"/>
          <w:w w:val="105"/>
          <w:sz w:val="18"/>
        </w:rPr>
        <w:t>/</w:t>
      </w:r>
      <w:proofErr w:type="spellStart"/>
      <w:r>
        <w:rPr>
          <w:color w:val="2A2A2A"/>
          <w:w w:val="105"/>
          <w:sz w:val="18"/>
        </w:rPr>
        <w:t>Mariscos</w:t>
      </w:r>
      <w:proofErr w:type="spellEnd"/>
      <w:r>
        <w:rPr>
          <w:color w:val="2A2A2A"/>
          <w:w w:val="105"/>
          <w:sz w:val="18"/>
        </w:rPr>
        <w:t> </w:t>
      </w:r>
      <w:r>
        <w:rPr>
          <w:color w:val="4F4F4D"/>
          <w:w w:val="105"/>
          <w:sz w:val="18"/>
        </w:rPr>
        <w:t>D </w:t>
      </w:r>
      <w:r>
        <w:rPr>
          <w:color w:val="3B3B3B"/>
          <w:w w:val="105"/>
          <w:sz w:val="18"/>
        </w:rPr>
        <w:t>6) </w:t>
      </w:r>
      <w:proofErr w:type="spellStart"/>
      <w:r>
        <w:rPr>
          <w:color w:val="4F4F4D"/>
          <w:w w:val="105"/>
          <w:sz w:val="18"/>
        </w:rPr>
        <w:t>F</w:t>
      </w:r>
      <w:r>
        <w:rPr>
          <w:color w:val="2A2A2A"/>
          <w:w w:val="105"/>
          <w:sz w:val="18"/>
        </w:rPr>
        <w:t>ishin</w:t>
      </w:r>
      <w:proofErr w:type="spellEnd"/>
      <w:r>
        <w:rPr>
          <w:color w:val="2A2A2A"/>
          <w:w w:val="105"/>
          <w:sz w:val="18"/>
        </w:rPr>
        <w:t> </w:t>
      </w:r>
      <w:r>
        <w:rPr>
          <w:color w:val="4F4F4D"/>
          <w:w w:val="105"/>
          <w:sz w:val="18"/>
        </w:rPr>
        <w:t>g o</w:t>
      </w:r>
      <w:r>
        <w:rPr>
          <w:color w:val="2A2A2A"/>
          <w:w w:val="105"/>
          <w:sz w:val="18"/>
        </w:rPr>
        <w:t>r </w:t>
      </w:r>
      <w:proofErr w:type="spellStart"/>
      <w:r>
        <w:rPr>
          <w:color w:val="3B3B3B"/>
          <w:w w:val="105"/>
          <w:sz w:val="18"/>
        </w:rPr>
        <w:t>piscifactorías</w:t>
      </w:r>
      <w:proofErr w:type="spellEnd"/>
      <w:r>
        <w:rPr>
          <w:color w:val="3B3B3B"/>
          <w:w w:val="105"/>
          <w:sz w:val="18"/>
        </w:rPr>
        <w:t> </w:t>
      </w:r>
    </w:p>
    <w:p w:rsidR="00CE1218" w:rsidRDefault="00CE1218">
      <w:pPr>
        <w:spacing w:line="261" w:lineRule="auto"/>
        <w:rPr>
          <w:sz w:val="18"/>
        </w:rPr>
        <w:sectPr w:rsidR="00CE1218">
          <w:type w:val="continuous"/>
          <w:pgSz w:w="12180" w:h="15920"/>
          <w:pgMar w:top="1260" w:right="880" w:bottom="280" w:left="720" w:header="720" w:footer="720" w:gutter="0"/>
          <w:cols w:space="720"/>
        </w:sectPr>
      </w:pPr>
    </w:p>
    <w:p w:rsidR="00CE1218" w:rsidRDefault="001B030D">
      <w:pPr>
        <w:spacing w:line="182" w:lineRule="exact"/>
        <w:ind w:left="862"/>
        <w:rPr>
          <w:sz w:val="18"/>
        </w:rPr>
      </w:pPr>
      <w:r>
        <w:rPr>
          <w:color w:val="3B3B3B"/>
          <w:w w:val="105"/>
          <w:sz w:val="21"/>
        </w:rPr>
        <w:t>D </w:t>
      </w:r>
      <w:r>
        <w:rPr>
          <w:color w:val="3B3B3B"/>
          <w:w w:val="105"/>
          <w:sz w:val="18"/>
        </w:rPr>
        <w:t>7) </w:t>
      </w:r>
      <w:r>
        <w:rPr>
          <w:color w:val="2A2A2A"/>
          <w:w w:val="105"/>
          <w:sz w:val="18"/>
        </w:rPr>
        <w:t>OTH</w:t>
      </w:r>
      <w:r>
        <w:rPr>
          <w:color w:val="4F4F4D"/>
          <w:w w:val="105"/>
          <w:sz w:val="18"/>
        </w:rPr>
        <w:t>e</w:t>
      </w:r>
      <w:r>
        <w:rPr>
          <w:color w:val="2A2A2A"/>
          <w:w w:val="105"/>
          <w:sz w:val="18"/>
        </w:rPr>
        <w:t>r </w:t>
      </w:r>
      <w:r>
        <w:rPr>
          <w:color w:val="3B3B3B"/>
          <w:w w:val="105"/>
          <w:sz w:val="18"/>
        </w:rPr>
        <w:t>(Por favor, </w:t>
      </w:r>
      <w:proofErr w:type="spellStart"/>
      <w:r>
        <w:rPr>
          <w:color w:val="4F4F4D"/>
          <w:w w:val="105"/>
          <w:sz w:val="18"/>
        </w:rPr>
        <w:t>especifique</w:t>
      </w:r>
      <w:proofErr w:type="spellEnd"/>
      <w:r>
        <w:rPr>
          <w:color w:val="4F4F4D"/>
          <w:w w:val="105"/>
          <w:sz w:val="18"/>
        </w:rPr>
        <w:t xml:space="preserve"> la OCC</w:t>
      </w:r>
      <w:r>
        <w:rPr>
          <w:color w:val="2A2A2A"/>
          <w:w w:val="105"/>
          <w:sz w:val="18"/>
        </w:rPr>
        <w:t> </w:t>
      </w:r>
      <w:proofErr w:type="spellStart"/>
      <w:r>
        <w:rPr>
          <w:color w:val="4F4F4D"/>
          <w:w w:val="105"/>
          <w:sz w:val="18"/>
        </w:rPr>
        <w:t>en</w:t>
      </w:r>
      <w:r>
        <w:rPr>
          <w:color w:val="2A2A2A"/>
          <w:w w:val="105"/>
          <w:sz w:val="18"/>
        </w:rPr>
        <w:t>i</w:t>
      </w:r>
      <w:proofErr w:type="spellEnd"/>
      <w:r>
        <w:rPr>
          <w:color w:val="4F4F4D"/>
          <w:w w:val="105"/>
          <w:sz w:val="18"/>
        </w:rPr>
        <w:t>)</w:t>
      </w:r>
      <w:r>
        <w:rPr>
          <w:color w:val="2A2A2A"/>
          <w:w w:val="105"/>
          <w:sz w:val="18"/>
        </w:rPr>
        <w:t>: </w:t>
      </w:r>
      <w:r>
        <w:rPr>
          <w:color w:val="4F4F4D"/>
          <w:w w:val="105"/>
          <w:sz w:val="18"/>
        </w:rPr>
        <w:t>_ _</w:t>
      </w:r>
    </w:p>
    <w:p w:rsidR="00CE1218" w:rsidRDefault="001B030D">
      <w:pPr>
        <w:spacing w:line="176" w:lineRule="exact"/>
        <w:ind w:left="94"/>
        <w:rPr>
          <w:sz w:val="18"/>
        </w:rPr>
      </w:pPr>
      <w:r>
        <w:br w:type="column"/>
      </w:r>
      <w:r>
        <w:rPr>
          <w:color w:val="696969"/>
          <w:sz w:val="18"/>
        </w:rPr>
        <w:t>_ _ </w:t>
      </w:r>
      <w:r>
        <w:rPr>
          <w:color w:val="696969"/>
          <w:spacing w:val="-19"/>
          <w:sz w:val="18"/>
        </w:rPr>
        <w:t>_</w:t>
      </w:r>
    </w:p>
    <w:p w:rsidR="00CE1218" w:rsidRDefault="001B030D">
      <w:pPr>
        <w:spacing w:line="176" w:lineRule="exact"/>
        <w:ind w:left="94"/>
        <w:rPr>
          <w:sz w:val="18"/>
        </w:rPr>
      </w:pPr>
      <w:r>
        <w:br w:type="column"/>
      </w:r>
      <w:r>
        <w:rPr>
          <w:color w:val="696969"/>
          <w:sz w:val="18"/>
        </w:rPr>
        <w:t>_ _ _ _ _</w:t>
      </w:r>
    </w:p>
    <w:p w:rsidR="00CE1218" w:rsidRDefault="001B030D">
      <w:pPr>
        <w:spacing w:line="176" w:lineRule="exact"/>
        <w:ind w:left="94"/>
        <w:rPr>
          <w:sz w:val="18"/>
        </w:rPr>
      </w:pPr>
      <w:r>
        <w:br w:type="column"/>
      </w:r>
      <w:r>
        <w:rPr>
          <w:color w:val="696969"/>
          <w:sz w:val="18"/>
        </w:rPr>
        <w:t>_ </w:t>
      </w:r>
      <w:r>
        <w:rPr>
          <w:color w:val="4F4F4D"/>
          <w:sz w:val="18"/>
        </w:rPr>
        <w:t>_ </w:t>
      </w:r>
      <w:r>
        <w:rPr>
          <w:color w:val="4F4F4D"/>
          <w:spacing w:val="-19"/>
          <w:sz w:val="18"/>
        </w:rPr>
        <w:t>_</w:t>
      </w:r>
    </w:p>
    <w:p w:rsidR="00CE1218" w:rsidRDefault="001B030D">
      <w:pPr>
        <w:spacing w:line="176" w:lineRule="exact"/>
        <w:ind w:left="94"/>
        <w:rPr>
          <w:sz w:val="18"/>
        </w:rPr>
      </w:pPr>
      <w:r>
        <w:br w:type="column"/>
      </w:r>
      <w:r>
        <w:rPr>
          <w:color w:val="696969"/>
          <w:sz w:val="18"/>
        </w:rPr>
        <w:t>_ _ _ _</w:t>
      </w:r>
    </w:p>
    <w:p w:rsidR="00CE1218" w:rsidRDefault="001B030D">
      <w:pPr>
        <w:spacing w:line="176" w:lineRule="exact"/>
        <w:ind w:left="94"/>
        <w:rPr>
          <w:sz w:val="18"/>
        </w:rPr>
      </w:pPr>
      <w:r>
        <w:br w:type="column"/>
      </w:r>
      <w:r>
        <w:rPr>
          <w:color w:val="696969"/>
          <w:sz w:val="18"/>
        </w:rPr>
        <w:t>_ _ _ _ _ _ _ _</w:t>
      </w:r>
    </w:p>
    <w:p w:rsidR="00CE1218" w:rsidRDefault="001B030D">
      <w:pPr>
        <w:spacing w:line="176" w:lineRule="exact"/>
        <w:ind w:left="94"/>
        <w:rPr>
          <w:sz w:val="18"/>
        </w:rPr>
      </w:pPr>
      <w:r>
        <w:br w:type="column"/>
      </w:r>
      <w:r>
        <w:rPr>
          <w:color w:val="696969"/>
          <w:sz w:val="18"/>
        </w:rPr>
        <w:t>_ _ _ _ _</w:t>
      </w:r>
    </w:p>
    <w:p w:rsidR="00CE1218" w:rsidRDefault="00CE1218">
      <w:pPr>
        <w:spacing w:line="176" w:lineRule="exact"/>
        <w:rPr>
          <w:sz w:val="18"/>
        </w:rPr>
        <w:sectPr w:rsidR="00CE1218">
          <w:type w:val="continuous"/>
          <w:pgSz w:w="12180" w:h="15920"/>
          <w:pgMar w:top="1260" w:right="880" w:bottom="280" w:left="720" w:header="720" w:footer="720" w:gutter="0"/>
          <w:cols w:num="7" w:space="720" w:equalWidth="0">
            <w:col w:w="4272" w:space="40"/>
            <w:col w:w="624" w:space="39"/>
            <w:col w:w="1066" w:space="40"/>
            <w:col w:w="624" w:space="39"/>
            <w:col w:w="845" w:space="40"/>
            <w:col w:w="1730" w:space="39"/>
            <w:col w:w="1182"/>
          </w:cols>
        </w:sectPr>
      </w:pPr>
    </w:p>
    <w:p w:rsidR="00CE1218" w:rsidRDefault="00CE1218">
      <w:pPr>
        <w:pStyle w:val="BodyText"/>
        <w:spacing w:before="3"/>
        <w:rPr>
          <w:sz w:val="12"/>
        </w:rPr>
      </w:pPr>
    </w:p>
    <w:p w:rsidR="00CE1218" w:rsidRDefault="001B030D">
      <w:pPr>
        <w:tabs>
          <w:tab w:val="left" w:pos="9340"/>
        </w:tabs>
        <w:spacing w:before="92"/>
        <w:ind w:left="167"/>
        <w:rPr>
          <w:sz w:val="18"/>
        </w:rPr>
      </w:pPr>
      <w:r>
        <w:rPr>
          <w:color w:val="4F4F4D"/>
          <w:w w:val="105"/>
          <w:sz w:val="18"/>
        </w:rPr>
        <w:t>Nombres de </w:t>
      </w:r>
      <w:r>
        <w:rPr>
          <w:color w:val="3B3B3B"/>
          <w:w w:val="105"/>
          <w:sz w:val="18"/>
        </w:rPr>
        <w:t xml:space="preserve">Padre(s) o </w:t>
      </w:r>
      <w:proofErr w:type="spellStart"/>
      <w:r>
        <w:rPr>
          <w:color w:val="3B3B3B"/>
          <w:w w:val="105"/>
          <w:sz w:val="18"/>
        </w:rPr>
        <w:t>jurídicas</w:t>
      </w:r>
      <w:proofErr w:type="spellEnd"/>
      <w:r>
        <w:rPr>
          <w:color w:val="3B3B3B"/>
          <w:w w:val="105"/>
          <w:sz w:val="18"/>
        </w:rPr>
        <w:t> </w:t>
      </w:r>
      <w:r>
        <w:rPr>
          <w:color w:val="4F4F4D"/>
          <w:w w:val="105"/>
          <w:sz w:val="18"/>
        </w:rPr>
        <w:t>Guar</w:t>
      </w:r>
      <w:r>
        <w:rPr>
          <w:color w:val="2A2A2A"/>
          <w:w w:val="105"/>
          <w:sz w:val="18"/>
        </w:rPr>
        <w:t xml:space="preserve">d </w:t>
      </w:r>
      <w:proofErr w:type="spellStart"/>
      <w:r>
        <w:rPr>
          <w:color w:val="2A2A2A"/>
          <w:w w:val="105"/>
          <w:sz w:val="18"/>
        </w:rPr>
        <w:t>i</w:t>
      </w:r>
      <w:r>
        <w:rPr>
          <w:color w:val="4F4F4D"/>
          <w:w w:val="105"/>
          <w:sz w:val="18"/>
        </w:rPr>
        <w:t>una</w:t>
      </w:r>
      <w:proofErr w:type="spellEnd"/>
      <w:r>
        <w:rPr>
          <w:color w:val="4F4F4D"/>
          <w:w w:val="105"/>
          <w:sz w:val="18"/>
        </w:rPr>
        <w:t>(s)  </w:t>
      </w:r>
      <w:r>
        <w:rPr>
          <w:color w:val="4F4F4D"/>
          <w:sz w:val="18"/>
          <w:u w:val="single" w:color="686868"/>
        </w:rPr>
        <w:tab/>
      </w:r>
    </w:p>
    <w:p w:rsidR="00CE1218" w:rsidRDefault="00CE1218">
      <w:pPr>
        <w:pStyle w:val="BodyText"/>
        <w:spacing w:before="9"/>
        <w:rPr>
          <w:sz w:val="21"/>
        </w:rPr>
      </w:pPr>
    </w:p>
    <w:p w:rsidR="00CE1218" w:rsidRDefault="001B030D">
      <w:pPr>
        <w:ind w:left="167"/>
        <w:rPr>
          <w:rFonts w:ascii="Courier New"/>
          <w:sz w:val="23"/>
        </w:rPr>
      </w:pPr>
      <w:r>
        <w:rPr>
          <w:color w:val="2A2A2A"/>
          <w:spacing w:val="2"/>
          <w:w w:val="105"/>
          <w:position w:val="10"/>
          <w:sz w:val="18"/>
        </w:rPr>
        <w:t> </w:t>
      </w:r>
      <w:r>
        <w:rPr>
          <w:color w:val="3B3B3B"/>
          <w:w w:val="105"/>
          <w:position w:val="10"/>
          <w:sz w:val="18"/>
        </w:rPr>
        <w:t>Dirección ctual: </w:t>
      </w:r>
      <w:r>
        <w:rPr>
          <w:rFonts w:ascii="Courier New"/>
          <w:color w:val="4F4F4D"/>
          <w:w w:val="105"/>
          <w:sz w:val="23"/>
        </w:rPr>
        <w:t>- -</w:t>
      </w:r>
      <w:r>
        <w:rPr>
          <w:rFonts w:ascii="Courier New"/>
          <w:color w:val="4F4F4D"/>
          <w:w w:val="105"/>
          <w:sz w:val="23"/>
        </w:rPr>
        <w:t> </w:t>
      </w:r>
      <w:r>
        <w:rPr>
          <w:rFonts w:ascii="Courier New"/>
          <w:color w:val="696969"/>
          <w:w w:val="105"/>
          <w:sz w:val="23"/>
        </w:rPr>
        <w:t>- - - - - - - - - - - - -</w:t>
      </w:r>
      <w:r>
        <w:rPr>
          <w:rFonts w:ascii="Courier New"/>
          <w:color w:val="696969"/>
          <w:w w:val="105"/>
          <w:sz w:val="23"/>
        </w:rPr>
        <w:t> </w:t>
      </w:r>
      <w:r>
        <w:rPr>
          <w:rFonts w:ascii="Courier New"/>
          <w:color w:val="4F4F4D"/>
          <w:w w:val="105"/>
          <w:sz w:val="23"/>
        </w:rPr>
        <w:t>- -</w:t>
      </w:r>
      <w:r>
        <w:rPr>
          <w:rFonts w:ascii="Courier New"/>
          <w:color w:val="4F4F4D"/>
          <w:w w:val="105"/>
          <w:sz w:val="23"/>
        </w:rPr>
        <w:t> </w:t>
      </w:r>
      <w:r>
        <w:rPr>
          <w:rFonts w:ascii="Courier New"/>
          <w:color w:val="696969"/>
          <w:w w:val="105"/>
          <w:sz w:val="23"/>
        </w:rPr>
        <w:t>- - - - - -</w:t>
      </w:r>
      <w:r>
        <w:rPr>
          <w:rFonts w:ascii="Courier New"/>
          <w:color w:val="696969"/>
          <w:w w:val="105"/>
          <w:sz w:val="23"/>
        </w:rPr>
        <w:t> </w:t>
      </w:r>
      <w:r>
        <w:rPr>
          <w:rFonts w:ascii="Courier New"/>
          <w:color w:val="4F4F4D"/>
          <w:w w:val="105"/>
          <w:sz w:val="23"/>
        </w:rPr>
        <w:t>-</w:t>
      </w:r>
      <w:r>
        <w:rPr>
          <w:rFonts w:ascii="Courier New"/>
          <w:color w:val="4F4F4D"/>
          <w:w w:val="105"/>
          <w:sz w:val="23"/>
        </w:rPr>
        <w:t> </w:t>
      </w:r>
      <w:r>
        <w:rPr>
          <w:rFonts w:ascii="Courier New"/>
          <w:color w:val="696969"/>
          <w:w w:val="105"/>
          <w:sz w:val="23"/>
        </w:rPr>
        <w:t>- - -</w:t>
      </w:r>
      <w:r>
        <w:rPr>
          <w:rFonts w:ascii="Courier New"/>
          <w:color w:val="696969"/>
          <w:w w:val="105"/>
          <w:sz w:val="23"/>
        </w:rPr>
        <w:t> </w:t>
      </w:r>
      <w:r>
        <w:rPr>
          <w:rFonts w:ascii="Courier New"/>
          <w:color w:val="4F4F4D"/>
          <w:w w:val="105"/>
          <w:sz w:val="23"/>
        </w:rPr>
        <w:t>-</w:t>
      </w:r>
      <w:r>
        <w:rPr>
          <w:rFonts w:ascii="Courier New"/>
          <w:color w:val="4F4F4D"/>
          <w:w w:val="105"/>
          <w:sz w:val="23"/>
        </w:rPr>
        <w:t> </w:t>
      </w:r>
      <w:r>
        <w:rPr>
          <w:rFonts w:ascii="Courier New"/>
          <w:color w:val="696969"/>
          <w:w w:val="105"/>
          <w:sz w:val="23"/>
        </w:rPr>
        <w:t>- - - - - - - - - -</w:t>
      </w:r>
    </w:p>
    <w:p w:rsidR="00CE1218" w:rsidRDefault="001B030D">
      <w:pPr>
        <w:tabs>
          <w:tab w:val="left" w:pos="2890"/>
          <w:tab w:val="left" w:pos="4699"/>
          <w:tab w:val="left" w:pos="6837"/>
        </w:tabs>
        <w:spacing w:before="109"/>
        <w:ind w:left="167"/>
        <w:rPr>
          <w:b/>
          <w:sz w:val="18"/>
        </w:rPr>
      </w:pPr>
      <w:r>
        <w:rPr>
          <w:b/>
          <w:color w:val="4F4F4D"/>
          <w:w w:val="105"/>
          <w:sz w:val="18"/>
        </w:rPr>
        <w:t>C</w:t>
      </w:r>
      <w:r>
        <w:rPr>
          <w:b/>
          <w:color w:val="2A2A2A"/>
          <w:w w:val="105"/>
          <w:sz w:val="18"/>
        </w:rPr>
        <w:t>idad</w:t>
      </w:r>
      <w:r>
        <w:rPr>
          <w:b/>
          <w:color w:val="4F4F4D"/>
          <w:w w:val="105"/>
          <w:sz w:val="18"/>
        </w:rPr>
        <w:t>: </w:t>
      </w:r>
      <w:r>
        <w:rPr>
          <w:b/>
          <w:color w:val="4F4F4D"/>
          <w:w w:val="105"/>
          <w:sz w:val="18"/>
          <w:u w:val="single" w:color="4E4E4C"/>
        </w:rPr>
        <w:tab/>
      </w:r>
      <w:r>
        <w:rPr>
          <w:b/>
          <w:color w:val="3B3B3B"/>
          <w:w w:val="105"/>
          <w:sz w:val="18"/>
        </w:rPr>
        <w:t>Estado: </w:t>
      </w:r>
      <w:r>
        <w:rPr>
          <w:b/>
          <w:color w:val="3B3B3B"/>
          <w:w w:val="105"/>
          <w:sz w:val="18"/>
          <w:u w:val="single" w:color="4E4E4C"/>
        </w:rPr>
        <w:tab/>
      </w:r>
      <w:r>
        <w:rPr>
          <w:b/>
          <w:color w:val="3B3B3B"/>
          <w:w w:val="105"/>
          <w:sz w:val="18"/>
        </w:rPr>
        <w:t> Código postal: </w:t>
      </w:r>
      <w:r>
        <w:rPr>
          <w:b/>
          <w:color w:val="3B3B3B"/>
          <w:w w:val="105"/>
          <w:sz w:val="18"/>
          <w:u w:val="single" w:color="292929"/>
        </w:rPr>
        <w:tab/>
      </w:r>
      <w:r>
        <w:rPr>
          <w:b/>
          <w:color w:val="3B3B3B"/>
          <w:w w:val="105"/>
          <w:sz w:val="18"/>
        </w:rPr>
        <w:t>Teléfono</w:t>
      </w:r>
      <w:r>
        <w:rPr>
          <w:b/>
          <w:color w:val="111111"/>
          <w:w w:val="105"/>
          <w:sz w:val="18"/>
        </w:rPr>
        <w:t>:</w:t>
      </w:r>
    </w:p>
    <w:p w:rsidR="00CE1218" w:rsidRDefault="00CE1218">
      <w:pPr>
        <w:pStyle w:val="BodyText"/>
        <w:spacing w:before="4"/>
        <w:rPr>
          <w:b/>
          <w:sz w:val="21"/>
        </w:rPr>
      </w:pPr>
    </w:p>
    <w:p w:rsidR="00CE1218" w:rsidRDefault="001B030D">
      <w:pPr>
        <w:ind w:left="204" w:right="114"/>
        <w:jc w:val="center"/>
        <w:rPr>
          <w:sz w:val="18"/>
        </w:rPr>
      </w:pPr>
      <w:r>
        <w:rPr>
          <w:color w:val="3B3B3B"/>
          <w:sz w:val="18"/>
        </w:rPr>
        <w:t>Gracias </w:t>
      </w:r>
      <w:r>
        <w:rPr>
          <w:color w:val="4F4F4D"/>
          <w:sz w:val="18"/>
        </w:rPr>
        <w:t>Yo</w:t>
      </w:r>
      <w:r>
        <w:rPr>
          <w:color w:val="2A2A2A"/>
          <w:sz w:val="18"/>
        </w:rPr>
        <w:t>u!</w:t>
      </w:r>
    </w:p>
    <w:p w:rsidR="00CE1218" w:rsidRDefault="001B030D">
      <w:pPr>
        <w:spacing w:before="14"/>
        <w:ind w:left="209" w:right="114"/>
        <w:jc w:val="center"/>
        <w:rPr>
          <w:sz w:val="18"/>
        </w:rPr>
      </w:pPr>
      <w:proofErr w:type="spellStart"/>
      <w:r>
        <w:rPr>
          <w:color w:val="2A2A2A"/>
          <w:sz w:val="18"/>
        </w:rPr>
        <w:t>Ple</w:t>
      </w:r>
      <w:proofErr w:type="spellEnd"/>
      <w:r>
        <w:rPr>
          <w:color w:val="2A2A2A"/>
          <w:sz w:val="18"/>
        </w:rPr>
        <w:t> </w:t>
      </w:r>
      <w:proofErr w:type="spellStart"/>
      <w:proofErr w:type="gramStart"/>
      <w:r>
        <w:rPr>
          <w:color w:val="4F4F4D"/>
          <w:sz w:val="18"/>
        </w:rPr>
        <w:t>ase</w:t>
      </w:r>
      <w:proofErr w:type="spellEnd"/>
      <w:r>
        <w:rPr>
          <w:color w:val="4F4F4D"/>
          <w:sz w:val="18"/>
        </w:rPr>
        <w:t xml:space="preserve">  </w:t>
      </w:r>
      <w:proofErr w:type="spellStart"/>
      <w:r>
        <w:rPr>
          <w:color w:val="3B3B3B"/>
          <w:sz w:val="18"/>
        </w:rPr>
        <w:t>devolver</w:t>
      </w:r>
      <w:proofErr w:type="spellEnd"/>
      <w:proofErr w:type="gramEnd"/>
      <w:r>
        <w:rPr>
          <w:color w:val="3B3B3B"/>
          <w:sz w:val="18"/>
        </w:rPr>
        <w:t> </w:t>
      </w:r>
      <w:proofErr w:type="spellStart"/>
      <w:r>
        <w:rPr>
          <w:color w:val="3B3B3B"/>
          <w:sz w:val="18"/>
        </w:rPr>
        <w:t>este</w:t>
      </w:r>
      <w:proofErr w:type="spellEnd"/>
      <w:r>
        <w:rPr>
          <w:color w:val="3B3B3B"/>
          <w:sz w:val="18"/>
        </w:rPr>
        <w:t> </w:t>
      </w:r>
      <w:proofErr w:type="spellStart"/>
      <w:r>
        <w:rPr>
          <w:color w:val="4F4F4D"/>
          <w:sz w:val="18"/>
        </w:rPr>
        <w:t>formulario</w:t>
      </w:r>
      <w:proofErr w:type="spellEnd"/>
      <w:r>
        <w:rPr>
          <w:color w:val="4F4F4D"/>
          <w:sz w:val="18"/>
        </w:rPr>
        <w:t> </w:t>
      </w:r>
      <w:r>
        <w:rPr>
          <w:color w:val="2A2A2A"/>
          <w:sz w:val="18"/>
        </w:rPr>
        <w:t>t</w:t>
      </w:r>
      <w:r>
        <w:rPr>
          <w:color w:val="4F4F4D"/>
          <w:sz w:val="18"/>
        </w:rPr>
        <w:t>o </w:t>
      </w:r>
      <w:r>
        <w:rPr>
          <w:color w:val="2A2A2A"/>
          <w:sz w:val="18"/>
        </w:rPr>
        <w:t>th</w:t>
      </w:r>
      <w:r>
        <w:rPr>
          <w:color w:val="4F4F4D"/>
          <w:sz w:val="18"/>
        </w:rPr>
        <w:t>e </w:t>
      </w:r>
      <w:proofErr w:type="spellStart"/>
      <w:r>
        <w:rPr>
          <w:color w:val="4F4F4D"/>
          <w:sz w:val="18"/>
        </w:rPr>
        <w:t>sch</w:t>
      </w:r>
      <w:proofErr w:type="spellEnd"/>
      <w:r>
        <w:rPr>
          <w:color w:val="4F4F4D"/>
          <w:sz w:val="18"/>
        </w:rPr>
        <w:t xml:space="preserve"> </w:t>
      </w:r>
      <w:proofErr w:type="spellStart"/>
      <w:r>
        <w:rPr>
          <w:color w:val="4F4F4D"/>
          <w:sz w:val="18"/>
        </w:rPr>
        <w:t>oo</w:t>
      </w:r>
      <w:r>
        <w:rPr>
          <w:color w:val="2A2A2A"/>
          <w:sz w:val="18"/>
        </w:rPr>
        <w:t>l</w:t>
      </w:r>
      <w:proofErr w:type="spellEnd"/>
    </w:p>
    <w:p w:rsidR="00CE1218" w:rsidRDefault="00CE1218">
      <w:pPr>
        <w:pStyle w:val="BodyText"/>
        <w:rPr>
          <w:sz w:val="20"/>
        </w:rPr>
      </w:pPr>
    </w:p>
    <w:p w:rsidR="00CE1218" w:rsidRDefault="001B030D">
      <w:pPr>
        <w:ind w:left="220" w:right="114"/>
        <w:jc w:val="center"/>
        <w:rPr>
          <w:sz w:val="15"/>
        </w:rPr>
      </w:pPr>
      <w:proofErr w:type="spellStart"/>
      <w:r>
        <w:rPr>
          <w:color w:val="3B3B3B"/>
          <w:sz w:val="15"/>
        </w:rPr>
        <w:t>Ple</w:t>
      </w:r>
      <w:r>
        <w:rPr>
          <w:color w:val="696969"/>
          <w:sz w:val="15"/>
        </w:rPr>
        <w:t>como</w:t>
      </w:r>
      <w:r>
        <w:rPr>
          <w:color w:val="4F4F4D"/>
          <w:sz w:val="15"/>
        </w:rPr>
        <w:t>e</w:t>
      </w:r>
      <w:proofErr w:type="spellEnd"/>
      <w:r>
        <w:rPr>
          <w:color w:val="4F4F4D"/>
          <w:sz w:val="15"/>
        </w:rPr>
        <w:t xml:space="preserve"> </w:t>
      </w:r>
      <w:proofErr w:type="spellStart"/>
      <w:r>
        <w:rPr>
          <w:color w:val="4F4F4D"/>
          <w:sz w:val="15"/>
        </w:rPr>
        <w:t>mantener</w:t>
      </w:r>
      <w:proofErr w:type="spellEnd"/>
      <w:r>
        <w:rPr>
          <w:color w:val="4F4F4D"/>
          <w:sz w:val="15"/>
        </w:rPr>
        <w:t> </w:t>
      </w:r>
      <w:proofErr w:type="spellStart"/>
      <w:r>
        <w:rPr>
          <w:color w:val="4F4F4D"/>
          <w:sz w:val="15"/>
        </w:rPr>
        <w:t>ori</w:t>
      </w:r>
      <w:r>
        <w:rPr>
          <w:color w:val="696969"/>
          <w:sz w:val="15"/>
        </w:rPr>
        <w:t>g</w:t>
      </w:r>
      <w:proofErr w:type="spellEnd"/>
      <w:r>
        <w:rPr>
          <w:color w:val="696969"/>
          <w:sz w:val="15"/>
        </w:rPr>
        <w:t> </w:t>
      </w:r>
      <w:proofErr w:type="spellStart"/>
      <w:r>
        <w:rPr>
          <w:color w:val="3B3B3B"/>
          <w:sz w:val="15"/>
        </w:rPr>
        <w:t>inal</w:t>
      </w:r>
      <w:proofErr w:type="spellEnd"/>
      <w:r>
        <w:rPr>
          <w:color w:val="3B3B3B"/>
          <w:sz w:val="15"/>
        </w:rPr>
        <w:t> </w:t>
      </w:r>
      <w:r>
        <w:rPr>
          <w:color w:val="4F4F4D"/>
          <w:sz w:val="15"/>
        </w:rPr>
        <w:t>cop</w:t>
      </w:r>
      <w:r>
        <w:rPr>
          <w:color w:val="696969"/>
          <w:sz w:val="15"/>
        </w:rPr>
        <w:t>y </w:t>
      </w:r>
      <w:proofErr w:type="spellStart"/>
      <w:r>
        <w:rPr>
          <w:color w:val="3B3B3B"/>
          <w:sz w:val="15"/>
        </w:rPr>
        <w:t>en</w:t>
      </w:r>
      <w:proofErr w:type="spellEnd"/>
      <w:r>
        <w:rPr>
          <w:color w:val="3B3B3B"/>
          <w:sz w:val="15"/>
        </w:rPr>
        <w:t> </w:t>
      </w:r>
      <w:proofErr w:type="spellStart"/>
      <w:r>
        <w:rPr>
          <w:color w:val="4F4F4D"/>
          <w:sz w:val="15"/>
        </w:rPr>
        <w:t>nuestro</w:t>
      </w:r>
      <w:proofErr w:type="spellEnd"/>
      <w:r>
        <w:rPr>
          <w:color w:val="4F4F4D"/>
          <w:sz w:val="15"/>
        </w:rPr>
        <w:t xml:space="preserve"> fil</w:t>
      </w:r>
      <w:r>
        <w:rPr>
          <w:color w:val="696969"/>
          <w:sz w:val="15"/>
        </w:rPr>
        <w:t>es.</w:t>
      </w:r>
    </w:p>
    <w:p w:rsidR="00CE1218" w:rsidRDefault="001B030D">
      <w:pPr>
        <w:spacing w:before="5"/>
        <w:ind w:left="227" w:right="114"/>
        <w:jc w:val="center"/>
        <w:rPr>
          <w:sz w:val="15"/>
        </w:rPr>
      </w:pPr>
      <w:r>
        <w:rPr>
          <w:color w:val="4F4F4D"/>
          <w:sz w:val="15"/>
          <w:u w:val="thick" w:color="4F4F4D"/>
        </w:rPr>
        <w:t xml:space="preserve">MEP el </w:t>
      </w:r>
      <w:proofErr w:type="spellStart"/>
      <w:r>
        <w:rPr>
          <w:color w:val="4F4F4D"/>
          <w:sz w:val="15"/>
          <w:u w:val="thick" w:color="4F4F4D"/>
        </w:rPr>
        <w:t>fondo</w:t>
      </w:r>
      <w:r>
        <w:rPr>
          <w:color w:val="696969"/>
          <w:sz w:val="15"/>
          <w:u w:val="thick" w:color="4F4F4D"/>
        </w:rPr>
        <w:t>e</w:t>
      </w:r>
      <w:r>
        <w:rPr>
          <w:color w:val="4F4F4D"/>
          <w:sz w:val="15"/>
          <w:u w:val="thick" w:color="4F4F4D"/>
        </w:rPr>
        <w:t>d</w:t>
      </w:r>
      <w:proofErr w:type="spellEnd"/>
      <w:r>
        <w:rPr>
          <w:color w:val="4F4F4D"/>
          <w:sz w:val="15"/>
          <w:u w:val="thick" w:color="4F4F4D"/>
        </w:rPr>
        <w:t> </w:t>
      </w:r>
      <w:r>
        <w:rPr>
          <w:color w:val="696969"/>
          <w:sz w:val="15"/>
          <w:u w:val="thick" w:color="4F4F4D"/>
        </w:rPr>
        <w:t>s</w:t>
      </w:r>
      <w:r>
        <w:rPr>
          <w:color w:val="4F4F4D"/>
          <w:sz w:val="15"/>
          <w:u w:val="thick" w:color="4F4F4D"/>
        </w:rPr>
        <w:t>c</w:t>
      </w:r>
      <w:r>
        <w:rPr>
          <w:color w:val="2A2A2A"/>
          <w:sz w:val="15"/>
          <w:u w:val="thick" w:color="4F4F4D"/>
        </w:rPr>
        <w:t>h</w:t>
      </w:r>
      <w:r>
        <w:rPr>
          <w:color w:val="4F4F4D"/>
          <w:sz w:val="15"/>
          <w:u w:val="thick" w:color="4F4F4D"/>
        </w:rPr>
        <w:t>ool/</w:t>
      </w:r>
      <w:proofErr w:type="spellStart"/>
      <w:r>
        <w:rPr>
          <w:color w:val="4F4F4D"/>
          <w:sz w:val="15"/>
          <w:u w:val="thick" w:color="4F4F4D"/>
        </w:rPr>
        <w:t>di</w:t>
      </w:r>
      <w:r>
        <w:rPr>
          <w:color w:val="696969"/>
          <w:sz w:val="15"/>
          <w:u w:val="thick" w:color="4F4F4D"/>
        </w:rPr>
        <w:t>s</w:t>
      </w:r>
      <w:r>
        <w:rPr>
          <w:color w:val="4F4F4D"/>
          <w:sz w:val="15"/>
          <w:u w:val="thick" w:color="4F4F4D"/>
        </w:rPr>
        <w:t>tric</w:t>
      </w:r>
      <w:proofErr w:type="spellEnd"/>
      <w:r>
        <w:rPr>
          <w:color w:val="4F4F4D"/>
          <w:sz w:val="15"/>
          <w:u w:val="thick" w:color="4F4F4D"/>
        </w:rPr>
        <w:t> t</w:t>
      </w:r>
      <w:r>
        <w:rPr>
          <w:color w:val="4F4F4D"/>
          <w:sz w:val="15"/>
        </w:rPr>
        <w:t xml:space="preserve">: </w:t>
      </w:r>
      <w:proofErr w:type="spellStart"/>
      <w:r>
        <w:rPr>
          <w:color w:val="4F4F4D"/>
          <w:sz w:val="15"/>
        </w:rPr>
        <w:t>P</w:t>
      </w:r>
      <w:r>
        <w:rPr>
          <w:color w:val="2A2A2A"/>
          <w:sz w:val="15"/>
        </w:rPr>
        <w:t>l</w:t>
      </w:r>
      <w:r>
        <w:rPr>
          <w:color w:val="4F4F4D"/>
          <w:sz w:val="15"/>
        </w:rPr>
        <w:t>facilidad</w:t>
      </w:r>
      <w:proofErr w:type="spellEnd"/>
      <w:r>
        <w:rPr>
          <w:color w:val="4F4F4D"/>
          <w:sz w:val="15"/>
        </w:rPr>
        <w:t xml:space="preserve"> </w:t>
      </w:r>
      <w:proofErr w:type="spellStart"/>
      <w:r>
        <w:rPr>
          <w:color w:val="4F4F4D"/>
          <w:sz w:val="15"/>
        </w:rPr>
        <w:t>dar</w:t>
      </w:r>
      <w:proofErr w:type="spellEnd"/>
      <w:r>
        <w:rPr>
          <w:color w:val="4F4F4D"/>
          <w:sz w:val="15"/>
        </w:rPr>
        <w:t xml:space="preserve"> thi</w:t>
      </w:r>
      <w:r>
        <w:rPr>
          <w:color w:val="696969"/>
          <w:sz w:val="15"/>
        </w:rPr>
        <w:t>s </w:t>
      </w:r>
      <w:proofErr w:type="spellStart"/>
      <w:r>
        <w:rPr>
          <w:color w:val="4F4F4D"/>
          <w:sz w:val="15"/>
        </w:rPr>
        <w:t>formulario</w:t>
      </w:r>
      <w:proofErr w:type="spellEnd"/>
      <w:r>
        <w:rPr>
          <w:color w:val="4F4F4D"/>
          <w:sz w:val="15"/>
        </w:rPr>
        <w:t> </w:t>
      </w:r>
      <w:r>
        <w:rPr>
          <w:color w:val="3B3B3B"/>
          <w:sz w:val="15"/>
        </w:rPr>
        <w:t>para th</w:t>
      </w:r>
      <w:r>
        <w:rPr>
          <w:color w:val="696969"/>
          <w:sz w:val="15"/>
        </w:rPr>
        <w:t>e </w:t>
      </w:r>
      <w:r>
        <w:rPr>
          <w:color w:val="4F4F4D"/>
          <w:sz w:val="15"/>
        </w:rPr>
        <w:t>mi</w:t>
      </w:r>
      <w:r>
        <w:rPr>
          <w:color w:val="696969"/>
          <w:sz w:val="15"/>
        </w:rPr>
        <w:t> </w:t>
      </w:r>
      <w:r>
        <w:rPr>
          <w:color w:val="4F4F4D"/>
          <w:sz w:val="15"/>
        </w:rPr>
        <w:t>rant g </w:t>
      </w:r>
      <w:r>
        <w:rPr>
          <w:color w:val="3B3B3B"/>
          <w:sz w:val="15"/>
        </w:rPr>
        <w:t>l </w:t>
      </w:r>
      <w:proofErr w:type="spellStart"/>
      <w:r>
        <w:rPr>
          <w:color w:val="3B3B3B"/>
          <w:sz w:val="15"/>
        </w:rPr>
        <w:t>i</w:t>
      </w:r>
      <w:r>
        <w:rPr>
          <w:color w:val="696969"/>
          <w:sz w:val="15"/>
        </w:rPr>
        <w:t>a</w:t>
      </w:r>
      <w:r>
        <w:rPr>
          <w:color w:val="4F4F4D"/>
          <w:sz w:val="15"/>
        </w:rPr>
        <w:t>i</w:t>
      </w:r>
      <w:r>
        <w:rPr>
          <w:color w:val="696969"/>
          <w:sz w:val="15"/>
        </w:rPr>
        <w:t>s</w:t>
      </w:r>
      <w:proofErr w:type="spellEnd"/>
      <w:r>
        <w:rPr>
          <w:color w:val="4F4F4D"/>
          <w:sz w:val="15"/>
        </w:rPr>
        <w:t xml:space="preserve"> o </w:t>
      </w:r>
      <w:proofErr w:type="spellStart"/>
      <w:r>
        <w:rPr>
          <w:color w:val="4F4F4D"/>
          <w:sz w:val="15"/>
        </w:rPr>
        <w:t>contacto</w:t>
      </w:r>
      <w:proofErr w:type="spellEnd"/>
      <w:r>
        <w:rPr>
          <w:color w:val="4F4F4D"/>
          <w:sz w:val="15"/>
        </w:rPr>
        <w:t xml:space="preserve"> para </w:t>
      </w:r>
      <w:proofErr w:type="spellStart"/>
      <w:r>
        <w:rPr>
          <w:color w:val="4F4F4D"/>
          <w:sz w:val="15"/>
        </w:rPr>
        <w:t>migrantes</w:t>
      </w:r>
      <w:proofErr w:type="spellEnd"/>
      <w:r>
        <w:rPr>
          <w:color w:val="4F4F4D"/>
          <w:sz w:val="15"/>
        </w:rPr>
        <w:t> </w:t>
      </w:r>
      <w:proofErr w:type="spellStart"/>
      <w:r>
        <w:rPr>
          <w:color w:val="696969"/>
          <w:sz w:val="15"/>
        </w:rPr>
        <w:t>y</w:t>
      </w:r>
      <w:r>
        <w:rPr>
          <w:color w:val="4F4F4D"/>
          <w:sz w:val="15"/>
        </w:rPr>
        <w:t>nuestra</w:t>
      </w:r>
      <w:proofErr w:type="spellEnd"/>
      <w:r>
        <w:rPr>
          <w:color w:val="4F4F4D"/>
          <w:sz w:val="15"/>
        </w:rPr>
        <w:t> </w:t>
      </w:r>
      <w:proofErr w:type="spellStart"/>
      <w:r>
        <w:rPr>
          <w:color w:val="696969"/>
          <w:sz w:val="15"/>
        </w:rPr>
        <w:t>sc</w:t>
      </w:r>
      <w:proofErr w:type="spellEnd"/>
      <w:r>
        <w:rPr>
          <w:color w:val="696969"/>
          <w:sz w:val="15"/>
        </w:rPr>
        <w:t> </w:t>
      </w:r>
      <w:r>
        <w:rPr>
          <w:color w:val="4F4F4D"/>
          <w:sz w:val="15"/>
        </w:rPr>
        <w:t>ho </w:t>
      </w:r>
      <w:proofErr w:type="spellStart"/>
      <w:r>
        <w:rPr>
          <w:color w:val="696969"/>
          <w:sz w:val="15"/>
        </w:rPr>
        <w:t>o</w:t>
      </w:r>
      <w:r>
        <w:rPr>
          <w:color w:val="3B3B3B"/>
          <w:sz w:val="15"/>
        </w:rPr>
        <w:t>l</w:t>
      </w:r>
      <w:proofErr w:type="spellEnd"/>
      <w:r>
        <w:rPr>
          <w:color w:val="696969"/>
          <w:sz w:val="15"/>
        </w:rPr>
        <w:t>/</w:t>
      </w:r>
      <w:proofErr w:type="spellStart"/>
      <w:r>
        <w:rPr>
          <w:color w:val="4F4F4D"/>
          <w:sz w:val="15"/>
        </w:rPr>
        <w:t>di</w:t>
      </w:r>
      <w:r>
        <w:rPr>
          <w:color w:val="696969"/>
          <w:sz w:val="15"/>
        </w:rPr>
        <w:t>s</w:t>
      </w:r>
      <w:r>
        <w:rPr>
          <w:color w:val="4F4F4D"/>
          <w:sz w:val="15"/>
        </w:rPr>
        <w:t>tric</w:t>
      </w:r>
      <w:proofErr w:type="spellEnd"/>
      <w:r>
        <w:rPr>
          <w:color w:val="4F4F4D"/>
          <w:sz w:val="15"/>
        </w:rPr>
        <w:t> t.</w:t>
      </w:r>
    </w:p>
    <w:p w:rsidR="00CE1218" w:rsidRDefault="001B030D">
      <w:pPr>
        <w:spacing w:before="5"/>
        <w:ind w:left="208" w:right="114"/>
        <w:jc w:val="center"/>
        <w:rPr>
          <w:sz w:val="15"/>
        </w:rPr>
      </w:pPr>
      <w:r>
        <w:rPr>
          <w:color w:val="4F4F4D"/>
          <w:sz w:val="15"/>
          <w:u w:val="thick" w:color="696969"/>
        </w:rPr>
        <w:t>Non-MEP </w:t>
      </w:r>
      <w:r>
        <w:rPr>
          <w:color w:val="3B3B3B"/>
          <w:sz w:val="15"/>
          <w:u w:val="thick" w:color="696969"/>
        </w:rPr>
        <w:t>fondo</w:t>
      </w:r>
      <w:r>
        <w:rPr>
          <w:color w:val="696969"/>
          <w:sz w:val="15"/>
          <w:u w:val="thick" w:color="696969"/>
        </w:rPr>
        <w:t>e</w:t>
      </w:r>
      <w:r>
        <w:rPr>
          <w:color w:val="3B3B3B"/>
          <w:sz w:val="15"/>
          <w:u w:val="thick" w:color="696969"/>
        </w:rPr>
        <w:t>d (consorcio) </w:t>
      </w:r>
      <w:r>
        <w:rPr>
          <w:color w:val="696969"/>
          <w:sz w:val="15"/>
          <w:u w:val="thick" w:color="696969"/>
        </w:rPr>
        <w:t>N iños/</w:t>
      </w:r>
      <w:r>
        <w:rPr>
          <w:color w:val="3B3B3B"/>
          <w:sz w:val="15"/>
          <w:u w:val="thick" w:color="696969"/>
        </w:rPr>
        <w:t>di</w:t>
      </w:r>
      <w:r>
        <w:rPr>
          <w:color w:val="696969"/>
          <w:sz w:val="15"/>
          <w:u w:val="thick" w:color="696969"/>
        </w:rPr>
        <w:t>s</w:t>
      </w:r>
      <w:r>
        <w:rPr>
          <w:color w:val="4F4F4D"/>
          <w:sz w:val="15"/>
          <w:u w:val="thick" w:color="696969"/>
        </w:rPr>
        <w:t>trict</w:t>
      </w:r>
      <w:r>
        <w:rPr>
          <w:color w:val="696969"/>
          <w:sz w:val="15"/>
          <w:u w:val="thick" w:color="696969"/>
        </w:rPr>
        <w:t>s: </w:t>
      </w:r>
      <w:r>
        <w:rPr>
          <w:color w:val="4F4F4D"/>
          <w:sz w:val="15"/>
        </w:rPr>
        <w:t>Wh</w:t>
      </w:r>
      <w:r>
        <w:rPr>
          <w:color w:val="696969"/>
          <w:sz w:val="15"/>
        </w:rPr>
        <w:t>e</w:t>
      </w:r>
      <w:r>
        <w:rPr>
          <w:color w:val="4F4F4D"/>
          <w:sz w:val="15"/>
        </w:rPr>
        <w:t>n a </w:t>
      </w:r>
      <w:r>
        <w:rPr>
          <w:color w:val="2A2A2A"/>
          <w:sz w:val="15"/>
        </w:rPr>
        <w:t>l</w:t>
      </w:r>
      <w:r>
        <w:rPr>
          <w:color w:val="4F4F4D"/>
          <w:sz w:val="15"/>
        </w:rPr>
        <w:t>medio uno </w:t>
      </w:r>
      <w:proofErr w:type="gramStart"/>
      <w:r>
        <w:rPr>
          <w:color w:val="696969"/>
          <w:sz w:val="15"/>
        </w:rPr>
        <w:t>" </w:t>
      </w:r>
      <w:r>
        <w:rPr>
          <w:color w:val="4F4F4D"/>
          <w:sz w:val="15"/>
        </w:rPr>
        <w:t>ye</w:t>
      </w:r>
      <w:r>
        <w:rPr>
          <w:color w:val="696969"/>
          <w:sz w:val="15"/>
        </w:rPr>
        <w:t>s</w:t>
      </w:r>
      <w:proofErr w:type="gramEnd"/>
      <w:r>
        <w:rPr>
          <w:color w:val="696969"/>
          <w:sz w:val="15"/>
        </w:rPr>
        <w:t>" </w:t>
      </w:r>
      <w:r>
        <w:rPr>
          <w:color w:val="2A2A2A"/>
          <w:sz w:val="15"/>
        </w:rPr>
        <w:t>y </w:t>
      </w:r>
      <w:r>
        <w:rPr>
          <w:color w:val="4F4F4D"/>
          <w:sz w:val="15"/>
        </w:rPr>
        <w:t>una o más de las</w:t>
      </w:r>
      <w:r>
        <w:rPr>
          <w:color w:val="696969"/>
          <w:sz w:val="15"/>
        </w:rPr>
        <w:t> </w:t>
      </w:r>
      <w:r>
        <w:rPr>
          <w:color w:val="4F4F4D"/>
          <w:sz w:val="15"/>
        </w:rPr>
        <w:t>casillas de </w:t>
      </w:r>
      <w:r>
        <w:rPr>
          <w:color w:val="3B3B3B"/>
          <w:sz w:val="15"/>
        </w:rPr>
        <w:t>I a </w:t>
      </w:r>
      <w:r>
        <w:rPr>
          <w:color w:val="4F4F4D"/>
          <w:sz w:val="15"/>
        </w:rPr>
        <w:t>7 </w:t>
      </w:r>
      <w:r>
        <w:rPr>
          <w:color w:val="3B3B3B"/>
          <w:sz w:val="15"/>
        </w:rPr>
        <w:t>i</w:t>
      </w:r>
      <w:r>
        <w:rPr>
          <w:color w:val="696969"/>
          <w:sz w:val="15"/>
        </w:rPr>
        <w:t>s/</w:t>
      </w:r>
      <w:r>
        <w:rPr>
          <w:color w:val="4F4F4D"/>
          <w:sz w:val="15"/>
        </w:rPr>
        <w:t>re comprobado </w:t>
      </w:r>
      <w:r>
        <w:rPr>
          <w:color w:val="696969"/>
          <w:sz w:val="15"/>
        </w:rPr>
        <w:t>, </w:t>
      </w:r>
      <w:r>
        <w:rPr>
          <w:color w:val="4F4F4D"/>
          <w:sz w:val="15"/>
        </w:rPr>
        <w:t>distritos sho</w:t>
      </w:r>
      <w:r>
        <w:rPr>
          <w:color w:val="2A2A2A"/>
          <w:sz w:val="15"/>
        </w:rPr>
        <w:t>ul</w:t>
      </w:r>
      <w:r>
        <w:rPr>
          <w:color w:val="4F4F4D"/>
          <w:sz w:val="15"/>
        </w:rPr>
        <w:t>d fax occupat</w:t>
      </w:r>
      <w:r>
        <w:rPr>
          <w:color w:val="2A2A2A"/>
          <w:sz w:val="15"/>
        </w:rPr>
        <w:t>i</w:t>
      </w:r>
      <w:r>
        <w:rPr>
          <w:color w:val="4F4F4D"/>
          <w:sz w:val="15"/>
        </w:rPr>
        <w:t>ona</w:t>
      </w:r>
      <w:r>
        <w:rPr>
          <w:color w:val="2A2A2A"/>
          <w:sz w:val="15"/>
        </w:rPr>
        <w:t>l</w:t>
      </w:r>
    </w:p>
    <w:p w:rsidR="00CE1218" w:rsidRDefault="001B030D">
      <w:pPr>
        <w:spacing w:before="6" w:line="254" w:lineRule="auto"/>
        <w:ind w:left="231" w:right="114"/>
        <w:jc w:val="center"/>
        <w:rPr>
          <w:sz w:val="15"/>
        </w:rPr>
      </w:pPr>
      <w:r>
        <w:rPr>
          <w:color w:val="696969"/>
          <w:sz w:val="15"/>
        </w:rPr>
        <w:t>S </w:t>
      </w:r>
      <w:proofErr w:type="spellStart"/>
      <w:r>
        <w:rPr>
          <w:color w:val="3B3B3B"/>
          <w:sz w:val="15"/>
        </w:rPr>
        <w:t>encuestas</w:t>
      </w:r>
      <w:proofErr w:type="spellEnd"/>
      <w:r>
        <w:rPr>
          <w:color w:val="3B3B3B"/>
          <w:sz w:val="15"/>
        </w:rPr>
        <w:t> </w:t>
      </w:r>
      <w:r>
        <w:rPr>
          <w:color w:val="4F4F4D"/>
          <w:sz w:val="15"/>
        </w:rPr>
        <w:t xml:space="preserve">a la </w:t>
      </w:r>
      <w:proofErr w:type="spellStart"/>
      <w:r>
        <w:rPr>
          <w:color w:val="4F4F4D"/>
          <w:sz w:val="15"/>
        </w:rPr>
        <w:t>Regional</w:t>
      </w:r>
      <w:r>
        <w:rPr>
          <w:color w:val="2A2A2A"/>
          <w:sz w:val="15"/>
        </w:rPr>
        <w:t>l</w:t>
      </w:r>
      <w:proofErr w:type="spellEnd"/>
      <w:r>
        <w:rPr>
          <w:color w:val="2A2A2A"/>
          <w:sz w:val="15"/>
        </w:rPr>
        <w:t> </w:t>
      </w:r>
      <w:r>
        <w:rPr>
          <w:color w:val="4F4F4D"/>
          <w:sz w:val="15"/>
        </w:rPr>
        <w:t>Mi</w:t>
      </w:r>
      <w:r>
        <w:rPr>
          <w:color w:val="696969"/>
          <w:sz w:val="15"/>
        </w:rPr>
        <w:t>g</w:t>
      </w:r>
      <w:r>
        <w:rPr>
          <w:color w:val="4F4F4D"/>
          <w:sz w:val="15"/>
        </w:rPr>
        <w:t>rant </w:t>
      </w:r>
      <w:proofErr w:type="spellStart"/>
      <w:r>
        <w:rPr>
          <w:color w:val="4F4F4D"/>
          <w:sz w:val="15"/>
        </w:rPr>
        <w:t>Educat</w:t>
      </w:r>
      <w:proofErr w:type="spellEnd"/>
      <w:r>
        <w:rPr>
          <w:color w:val="4F4F4D"/>
          <w:sz w:val="15"/>
        </w:rPr>
        <w:t> </w:t>
      </w:r>
      <w:proofErr w:type="spellStart"/>
      <w:r>
        <w:rPr>
          <w:color w:val="2A2A2A"/>
          <w:sz w:val="15"/>
        </w:rPr>
        <w:t>i</w:t>
      </w:r>
      <w:r>
        <w:rPr>
          <w:color w:val="4F4F4D"/>
          <w:sz w:val="15"/>
        </w:rPr>
        <w:t>en</w:t>
      </w:r>
      <w:proofErr w:type="spellEnd"/>
      <w:r>
        <w:rPr>
          <w:color w:val="4F4F4D"/>
          <w:sz w:val="15"/>
        </w:rPr>
        <w:t xml:space="preserve"> pro</w:t>
      </w:r>
      <w:r>
        <w:rPr>
          <w:color w:val="696969"/>
          <w:sz w:val="15"/>
        </w:rPr>
        <w:t>g</w:t>
      </w:r>
      <w:r>
        <w:rPr>
          <w:color w:val="4F4F4D"/>
          <w:sz w:val="15"/>
        </w:rPr>
        <w:t>ram Office </w:t>
      </w:r>
      <w:r>
        <w:rPr>
          <w:color w:val="696969"/>
          <w:sz w:val="15"/>
        </w:rPr>
        <w:t>se</w:t>
      </w:r>
      <w:r>
        <w:rPr>
          <w:color w:val="4F4F4D"/>
          <w:sz w:val="15"/>
        </w:rPr>
        <w:t>rving su </w:t>
      </w:r>
      <w:r>
        <w:rPr>
          <w:color w:val="3B3B3B"/>
          <w:sz w:val="15"/>
        </w:rPr>
        <w:t>distrito. </w:t>
      </w:r>
      <w:proofErr w:type="spellStart"/>
      <w:r>
        <w:rPr>
          <w:color w:val="4F4F4D"/>
          <w:sz w:val="15"/>
        </w:rPr>
        <w:t>Por</w:t>
      </w:r>
      <w:proofErr w:type="spellEnd"/>
      <w:r>
        <w:rPr>
          <w:color w:val="4F4F4D"/>
          <w:sz w:val="15"/>
        </w:rPr>
        <w:t> f a</w:t>
      </w:r>
      <w:r>
        <w:rPr>
          <w:color w:val="3B3B3B"/>
          <w:sz w:val="15"/>
        </w:rPr>
        <w:t>l </w:t>
      </w:r>
      <w:r>
        <w:rPr>
          <w:color w:val="4F4F4D"/>
          <w:sz w:val="15"/>
        </w:rPr>
        <w:t>qu</w:t>
      </w:r>
      <w:r>
        <w:rPr>
          <w:color w:val="696969"/>
          <w:sz w:val="15"/>
        </w:rPr>
        <w:t>es </w:t>
      </w:r>
      <w:proofErr w:type="spellStart"/>
      <w:r>
        <w:rPr>
          <w:color w:val="3B3B3B"/>
          <w:sz w:val="15"/>
        </w:rPr>
        <w:t>ción</w:t>
      </w:r>
      <w:proofErr w:type="spellEnd"/>
      <w:r>
        <w:rPr>
          <w:color w:val="696969"/>
          <w:sz w:val="15"/>
        </w:rPr>
        <w:t> </w:t>
      </w:r>
      <w:proofErr w:type="spellStart"/>
      <w:r>
        <w:rPr>
          <w:color w:val="696969"/>
          <w:sz w:val="15"/>
        </w:rPr>
        <w:t>ega</w:t>
      </w:r>
      <w:proofErr w:type="spellEnd"/>
      <w:r>
        <w:rPr>
          <w:color w:val="696969"/>
          <w:sz w:val="15"/>
        </w:rPr>
        <w:t> </w:t>
      </w:r>
      <w:proofErr w:type="spellStart"/>
      <w:r>
        <w:rPr>
          <w:color w:val="4F4F4D"/>
          <w:sz w:val="15"/>
        </w:rPr>
        <w:t>rdin</w:t>
      </w:r>
      <w:proofErr w:type="spellEnd"/>
      <w:r>
        <w:rPr>
          <w:color w:val="4F4F4D"/>
          <w:sz w:val="15"/>
        </w:rPr>
        <w:t xml:space="preserve"> s </w:t>
      </w:r>
      <w:proofErr w:type="spellStart"/>
      <w:r>
        <w:rPr>
          <w:color w:val="4F4F4D"/>
          <w:sz w:val="15"/>
        </w:rPr>
        <w:t>r</w:t>
      </w:r>
      <w:r>
        <w:rPr>
          <w:color w:val="696969"/>
          <w:sz w:val="15"/>
        </w:rPr>
        <w:t>g</w:t>
      </w:r>
      <w:proofErr w:type="spellEnd"/>
      <w:r>
        <w:rPr>
          <w:color w:val="696969"/>
          <w:sz w:val="15"/>
        </w:rPr>
        <w:t> </w:t>
      </w:r>
      <w:r>
        <w:rPr>
          <w:color w:val="4F4F4D"/>
          <w:sz w:val="15"/>
        </w:rPr>
        <w:t>thi</w:t>
      </w:r>
      <w:r>
        <w:rPr>
          <w:color w:val="696969"/>
          <w:sz w:val="15"/>
        </w:rPr>
        <w:t>s </w:t>
      </w:r>
      <w:r>
        <w:rPr>
          <w:color w:val="4F4F4D"/>
          <w:sz w:val="15"/>
        </w:rPr>
        <w:t>form</w:t>
      </w:r>
      <w:r>
        <w:rPr>
          <w:color w:val="696969"/>
          <w:sz w:val="15"/>
        </w:rPr>
        <w:t>, </w:t>
      </w:r>
      <w:r>
        <w:rPr>
          <w:color w:val="4F4F4D"/>
          <w:sz w:val="15"/>
        </w:rPr>
        <w:t>p</w:t>
      </w:r>
      <w:r>
        <w:rPr>
          <w:color w:val="696969"/>
          <w:sz w:val="15"/>
        </w:rPr>
        <w:t>ara </w:t>
      </w:r>
      <w:proofErr w:type="spellStart"/>
      <w:r>
        <w:rPr>
          <w:color w:val="4F4F4D"/>
          <w:sz w:val="15"/>
        </w:rPr>
        <w:t>llamada</w:t>
      </w:r>
      <w:proofErr w:type="spellEnd"/>
      <w:r>
        <w:rPr>
          <w:color w:val="4F4F4D"/>
          <w:sz w:val="15"/>
        </w:rPr>
        <w:t> th</w:t>
      </w:r>
      <w:r>
        <w:rPr>
          <w:color w:val="696969"/>
          <w:sz w:val="15"/>
        </w:rPr>
        <w:t>e </w:t>
      </w:r>
      <w:r>
        <w:rPr>
          <w:color w:val="4F4F4D"/>
          <w:sz w:val="15"/>
        </w:rPr>
        <w:t xml:space="preserve">MEP </w:t>
      </w:r>
      <w:proofErr w:type="spellStart"/>
      <w:r>
        <w:rPr>
          <w:color w:val="4F4F4D"/>
          <w:sz w:val="15"/>
        </w:rPr>
        <w:t>ofi</w:t>
      </w:r>
      <w:r>
        <w:rPr>
          <w:color w:val="696969"/>
          <w:sz w:val="15"/>
        </w:rPr>
        <w:t>c</w:t>
      </w:r>
      <w:r>
        <w:rPr>
          <w:color w:val="4F4F4D"/>
          <w:sz w:val="15"/>
        </w:rPr>
        <w:t>e</w:t>
      </w:r>
      <w:proofErr w:type="spellEnd"/>
      <w:r>
        <w:rPr>
          <w:color w:val="4F4F4D"/>
          <w:sz w:val="15"/>
        </w:rPr>
        <w:t xml:space="preserve"> </w:t>
      </w:r>
      <w:proofErr w:type="spellStart"/>
      <w:r>
        <w:rPr>
          <w:color w:val="4F4F4D"/>
          <w:sz w:val="15"/>
        </w:rPr>
        <w:t>sirviendo</w:t>
      </w:r>
      <w:proofErr w:type="spellEnd"/>
      <w:r>
        <w:rPr>
          <w:color w:val="4F4F4D"/>
          <w:sz w:val="15"/>
        </w:rPr>
        <w:t> </w:t>
      </w:r>
      <w:proofErr w:type="spellStart"/>
      <w:r>
        <w:rPr>
          <w:color w:val="696969"/>
          <w:sz w:val="15"/>
        </w:rPr>
        <w:t>y</w:t>
      </w:r>
      <w:r>
        <w:rPr>
          <w:color w:val="4F4F4D"/>
          <w:sz w:val="15"/>
        </w:rPr>
        <w:t>nuestro</w:t>
      </w:r>
      <w:proofErr w:type="spellEnd"/>
      <w:r>
        <w:rPr>
          <w:color w:val="4F4F4D"/>
          <w:sz w:val="15"/>
        </w:rPr>
        <w:t> </w:t>
      </w:r>
      <w:r>
        <w:rPr>
          <w:color w:val="3B3B3B"/>
          <w:sz w:val="15"/>
        </w:rPr>
        <w:t>di</w:t>
      </w:r>
      <w:r>
        <w:rPr>
          <w:color w:val="696969"/>
          <w:sz w:val="15"/>
        </w:rPr>
        <w:t>s </w:t>
      </w:r>
      <w:proofErr w:type="spellStart"/>
      <w:r>
        <w:rPr>
          <w:color w:val="4F4F4D"/>
          <w:sz w:val="15"/>
        </w:rPr>
        <w:t>tr</w:t>
      </w:r>
      <w:r>
        <w:rPr>
          <w:color w:val="2A2A2A"/>
          <w:sz w:val="15"/>
        </w:rPr>
        <w:t>i</w:t>
      </w:r>
      <w:r>
        <w:rPr>
          <w:color w:val="4F4F4D"/>
          <w:sz w:val="15"/>
        </w:rPr>
        <w:t>CT</w:t>
      </w:r>
      <w:proofErr w:type="spellEnd"/>
      <w:r>
        <w:rPr>
          <w:color w:val="4F4F4D"/>
          <w:sz w:val="15"/>
        </w:rPr>
        <w:t>:</w:t>
      </w:r>
    </w:p>
    <w:p w:rsidR="00CE1218" w:rsidRDefault="00CE1218">
      <w:pPr>
        <w:pStyle w:val="BodyText"/>
        <w:rPr>
          <w:sz w:val="15"/>
        </w:rPr>
      </w:pPr>
    </w:p>
    <w:p w:rsidR="00CE1218" w:rsidRDefault="001B030D">
      <w:pPr>
        <w:spacing w:line="247" w:lineRule="auto"/>
        <w:ind w:left="4251" w:right="2244" w:hanging="1049"/>
        <w:rPr>
          <w:sz w:val="15"/>
        </w:rPr>
      </w:pPr>
      <w:r>
        <w:rPr>
          <w:color w:val="4F4F4D"/>
          <w:sz w:val="15"/>
        </w:rPr>
        <w:t> </w:t>
      </w:r>
      <w:r>
        <w:rPr>
          <w:color w:val="3B3B3B"/>
          <w:sz w:val="15"/>
        </w:rPr>
        <w:t> </w:t>
      </w:r>
      <w:r>
        <w:rPr>
          <w:color w:val="4F4F4D"/>
          <w:sz w:val="15"/>
        </w:rPr>
        <w:t>El eurodiputado GaDOE Región 1, </w:t>
      </w:r>
      <w:r>
        <w:rPr>
          <w:color w:val="3B3B3B"/>
          <w:sz w:val="15"/>
        </w:rPr>
        <w:t>P.O. Box </w:t>
      </w:r>
      <w:r>
        <w:rPr>
          <w:color w:val="4F4F4D"/>
          <w:sz w:val="15"/>
        </w:rPr>
        <w:t>780, 20</w:t>
      </w:r>
      <w:r>
        <w:rPr>
          <w:color w:val="2A2A2A"/>
          <w:sz w:val="15"/>
        </w:rPr>
        <w:t>1 </w:t>
      </w:r>
      <w:r>
        <w:rPr>
          <w:color w:val="4F4F4D"/>
          <w:sz w:val="15"/>
        </w:rPr>
        <w:t>West </w:t>
      </w:r>
      <w:r>
        <w:rPr>
          <w:color w:val="3B3B3B"/>
          <w:sz w:val="15"/>
        </w:rPr>
        <w:t>Lee </w:t>
      </w:r>
      <w:r>
        <w:rPr>
          <w:color w:val="4F4F4D"/>
          <w:sz w:val="15"/>
        </w:rPr>
        <w:t>Street, </w:t>
      </w:r>
      <w:r>
        <w:rPr>
          <w:color w:val="3B3B3B"/>
          <w:sz w:val="15"/>
        </w:rPr>
        <w:t>Brooklet, GA </w:t>
      </w:r>
      <w:r>
        <w:rPr>
          <w:color w:val="4F4F4D"/>
          <w:sz w:val="15"/>
        </w:rPr>
        <w:t>304</w:t>
      </w:r>
      <w:r>
        <w:rPr>
          <w:color w:val="2A2A2A"/>
          <w:sz w:val="15"/>
        </w:rPr>
        <w:t>1</w:t>
      </w:r>
      <w:r>
        <w:rPr>
          <w:color w:val="4F4F4D"/>
          <w:sz w:val="15"/>
        </w:rPr>
        <w:t>5 a</w:t>
      </w:r>
      <w:r>
        <w:rPr>
          <w:color w:val="2A2A2A"/>
          <w:sz w:val="15"/>
        </w:rPr>
        <w:t>ll </w:t>
      </w:r>
      <w:proofErr w:type="spellStart"/>
      <w:r>
        <w:rPr>
          <w:color w:val="3B3B3B"/>
          <w:sz w:val="15"/>
        </w:rPr>
        <w:t>fr</w:t>
      </w:r>
      <w:proofErr w:type="spellEnd"/>
      <w:r>
        <w:rPr>
          <w:color w:val="3B3B3B"/>
          <w:sz w:val="15"/>
        </w:rPr>
        <w:t> </w:t>
      </w:r>
      <w:proofErr w:type="spellStart"/>
      <w:r>
        <w:rPr>
          <w:color w:val="696969"/>
          <w:spacing w:val="-3"/>
          <w:sz w:val="15"/>
        </w:rPr>
        <w:t>e</w:t>
      </w:r>
      <w:r>
        <w:rPr>
          <w:color w:val="4F4F4D"/>
          <w:spacing w:val="-3"/>
          <w:sz w:val="15"/>
        </w:rPr>
        <w:t>e</w:t>
      </w:r>
      <w:proofErr w:type="spellEnd"/>
      <w:r>
        <w:rPr>
          <w:color w:val="4F4F4D"/>
          <w:spacing w:val="-3"/>
          <w:sz w:val="15"/>
        </w:rPr>
        <w:t xml:space="preserve"> (800) 621</w:t>
      </w:r>
      <w:r>
        <w:rPr>
          <w:color w:val="2A2A2A"/>
          <w:sz w:val="15"/>
        </w:rPr>
        <w:t>-</w:t>
      </w:r>
      <w:r>
        <w:rPr>
          <w:color w:val="4F4F4D"/>
          <w:sz w:val="15"/>
        </w:rPr>
        <w:t>52</w:t>
      </w:r>
      <w:r>
        <w:rPr>
          <w:color w:val="2A2A2A"/>
          <w:sz w:val="15"/>
        </w:rPr>
        <w:t>1 </w:t>
      </w:r>
      <w:r>
        <w:rPr>
          <w:color w:val="4F4F4D"/>
          <w:sz w:val="15"/>
        </w:rPr>
        <w:t>7 </w:t>
      </w:r>
      <w:r>
        <w:rPr>
          <w:color w:val="3B3B3B"/>
          <w:sz w:val="15"/>
        </w:rPr>
        <w:t>Fax </w:t>
      </w:r>
      <w:r>
        <w:rPr>
          <w:color w:val="2A2A2A"/>
          <w:sz w:val="15"/>
        </w:rPr>
        <w:t>(912) </w:t>
      </w:r>
      <w:r>
        <w:rPr>
          <w:color w:val="3B3B3B"/>
          <w:sz w:val="15"/>
        </w:rPr>
        <w:t>842-5440</w:t>
      </w:r>
    </w:p>
    <w:p w:rsidR="00CE1218" w:rsidRDefault="00CE1218">
      <w:pPr>
        <w:pStyle w:val="BodyText"/>
        <w:spacing w:before="6"/>
        <w:rPr>
          <w:sz w:val="15"/>
        </w:rPr>
      </w:pPr>
    </w:p>
    <w:p w:rsidR="00CE1218" w:rsidRDefault="001B030D">
      <w:pPr>
        <w:spacing w:line="247" w:lineRule="auto"/>
        <w:ind w:left="4251" w:right="2669" w:hanging="626"/>
        <w:rPr>
          <w:sz w:val="15"/>
        </w:rPr>
      </w:pPr>
      <w:proofErr w:type="spellStart"/>
      <w:r>
        <w:rPr>
          <w:color w:val="4F4F4D"/>
          <w:sz w:val="15"/>
        </w:rPr>
        <w:t>GaDOE</w:t>
      </w:r>
      <w:proofErr w:type="spellEnd"/>
      <w:r>
        <w:rPr>
          <w:color w:val="4F4F4D"/>
          <w:sz w:val="15"/>
        </w:rPr>
        <w:t> </w:t>
      </w:r>
      <w:proofErr w:type="spellStart"/>
      <w:r>
        <w:rPr>
          <w:color w:val="3B3B3B"/>
          <w:sz w:val="15"/>
        </w:rPr>
        <w:t>R</w:t>
      </w:r>
      <w:r>
        <w:rPr>
          <w:color w:val="696969"/>
          <w:sz w:val="15"/>
        </w:rPr>
        <w:t>eg</w:t>
      </w:r>
      <w:r>
        <w:rPr>
          <w:color w:val="2A2A2A"/>
          <w:sz w:val="15"/>
        </w:rPr>
        <w:t>i</w:t>
      </w:r>
      <w:r>
        <w:rPr>
          <w:color w:val="4F4F4D"/>
          <w:sz w:val="15"/>
        </w:rPr>
        <w:t>el</w:t>
      </w:r>
      <w:proofErr w:type="spellEnd"/>
      <w:r>
        <w:rPr>
          <w:color w:val="4F4F4D"/>
          <w:sz w:val="15"/>
        </w:rPr>
        <w:t xml:space="preserve"> 2 de MEP</w:t>
      </w:r>
      <w:r>
        <w:rPr>
          <w:color w:val="696969"/>
          <w:sz w:val="15"/>
        </w:rPr>
        <w:t>, 22</w:t>
      </w:r>
      <w:r>
        <w:rPr>
          <w:color w:val="2A2A2A"/>
          <w:sz w:val="15"/>
        </w:rPr>
        <w:t>1 </w:t>
      </w:r>
      <w:r>
        <w:rPr>
          <w:color w:val="4F4F4D"/>
          <w:sz w:val="15"/>
        </w:rPr>
        <w:t>N</w:t>
      </w:r>
      <w:r>
        <w:rPr>
          <w:color w:val="696969"/>
          <w:sz w:val="15"/>
        </w:rPr>
        <w:t>. </w:t>
      </w:r>
      <w:r>
        <w:rPr>
          <w:color w:val="4F4F4D"/>
          <w:spacing w:val="2"/>
          <w:sz w:val="15"/>
        </w:rPr>
        <w:t>Robin</w:t>
      </w:r>
      <w:r>
        <w:rPr>
          <w:color w:val="696969"/>
          <w:spacing w:val="2"/>
          <w:sz w:val="15"/>
        </w:rPr>
        <w:t>s</w:t>
      </w:r>
      <w:r>
        <w:rPr>
          <w:color w:val="4F4F4D"/>
          <w:spacing w:val="2"/>
          <w:sz w:val="15"/>
        </w:rPr>
        <w:t>sobre </w:t>
      </w:r>
      <w:r>
        <w:rPr>
          <w:color w:val="4F4F4D"/>
          <w:sz w:val="15"/>
        </w:rPr>
        <w:t>Stree</w:t>
      </w:r>
      <w:r>
        <w:rPr>
          <w:color w:val="696969"/>
          <w:sz w:val="15"/>
        </w:rPr>
        <w:t>t, </w:t>
      </w:r>
      <w:r>
        <w:rPr>
          <w:color w:val="4F4F4D"/>
          <w:spacing w:val="-3"/>
          <w:sz w:val="15"/>
        </w:rPr>
        <w:t>Leno</w:t>
      </w:r>
      <w:r>
        <w:rPr>
          <w:color w:val="696969"/>
          <w:spacing w:val="-3"/>
          <w:sz w:val="15"/>
        </w:rPr>
        <w:t>x, </w:t>
      </w:r>
      <w:r>
        <w:rPr>
          <w:color w:val="3B3B3B"/>
          <w:sz w:val="15"/>
        </w:rPr>
        <w:t>GA </w:t>
      </w:r>
      <w:r>
        <w:rPr>
          <w:color w:val="4F4F4D"/>
          <w:sz w:val="15"/>
        </w:rPr>
        <w:t>3</w:t>
      </w:r>
      <w:r>
        <w:rPr>
          <w:color w:val="2A2A2A"/>
          <w:sz w:val="15"/>
        </w:rPr>
        <w:t>1</w:t>
      </w:r>
      <w:r>
        <w:rPr>
          <w:color w:val="4F4F4D"/>
          <w:sz w:val="15"/>
        </w:rPr>
        <w:t>637</w:t>
      </w:r>
      <w:r>
        <w:rPr>
          <w:color w:val="2A2A2A"/>
          <w:sz w:val="15"/>
        </w:rPr>
        <w:t>ll </w:t>
      </w:r>
      <w:r>
        <w:rPr>
          <w:color w:val="4F4F4D"/>
          <w:sz w:val="15"/>
        </w:rPr>
        <w:t>gratis al (866) 50531 82 </w:t>
      </w:r>
      <w:r>
        <w:rPr>
          <w:color w:val="3B3B3B"/>
          <w:sz w:val="15"/>
        </w:rPr>
        <w:t>Fax: </w:t>
      </w:r>
      <w:r>
        <w:rPr>
          <w:color w:val="2A2A2A"/>
          <w:sz w:val="15"/>
        </w:rPr>
        <w:t>(229) 546-3251</w:t>
      </w:r>
    </w:p>
    <w:p w:rsidR="00CE1218" w:rsidRDefault="00BA1E4C">
      <w:pPr>
        <w:spacing w:line="284" w:lineRule="exact"/>
        <w:ind w:right="137"/>
        <w:jc w:val="right"/>
        <w:rPr>
          <w:rFonts w:ascii="Arial"/>
          <w:sz w:val="27"/>
        </w:rPr>
      </w:pPr>
      <w:r>
        <w:pict>
          <v:line id="_x0000_s1197" style="position:absolute;left:0;text-align:left;z-index:-251626496;mso-wrap-distance-left:0;mso-wrap-distance-right:0;mso-position-horizontal-relative:page" from="41.85pt,20.5pt" to="562.95pt,20.5pt" strokeweight=".16958mm">
            <w10:wrap type="topAndBottom" anchorx="page"/>
          </v:line>
        </w:pict>
      </w:r>
      <w:r w:rsidR="001B030D">
        <w:rPr>
          <w:color w:val="2A2A2A"/>
          <w:sz w:val="15"/>
        </w:rPr>
        <w:t> </w:t>
      </w:r>
      <w:r w:rsidR="001B030D">
        <w:rPr>
          <w:color w:val="3B3B3B"/>
          <w:sz w:val="15"/>
        </w:rPr>
        <w:t>Oficina Regional l </w:t>
      </w:r>
      <w:r w:rsidR="001B030D">
        <w:rPr>
          <w:color w:val="2A2A2A"/>
          <w:sz w:val="15"/>
        </w:rPr>
        <w:t>u</w:t>
      </w:r>
      <w:r w:rsidR="001B030D">
        <w:rPr>
          <w:color w:val="696969"/>
          <w:sz w:val="15"/>
        </w:rPr>
        <w:t>s</w:t>
      </w:r>
      <w:r w:rsidR="001B030D">
        <w:rPr>
          <w:color w:val="4F4F4D"/>
          <w:sz w:val="15"/>
        </w:rPr>
        <w:t>e a</w:t>
      </w:r>
      <w:r w:rsidR="001B030D">
        <w:rPr>
          <w:color w:val="2A2A2A"/>
          <w:sz w:val="15"/>
        </w:rPr>
        <w:t>l</w:t>
      </w:r>
      <w:r w:rsidR="001B030D">
        <w:rPr>
          <w:color w:val="4F4F4D"/>
          <w:sz w:val="15"/>
        </w:rPr>
        <w:t>y: </w:t>
      </w:r>
      <w:r w:rsidR="001B030D">
        <w:rPr>
          <w:rFonts w:ascii="Arial"/>
          <w:color w:val="2A2A2A"/>
          <w:sz w:val="27"/>
        </w:rPr>
        <w:t>0</w:t>
      </w:r>
    </w:p>
    <w:p w:rsidR="00CE1218" w:rsidRDefault="001B030D">
      <w:pPr>
        <w:spacing w:before="39"/>
        <w:ind w:left="197" w:right="114"/>
        <w:jc w:val="center"/>
        <w:rPr>
          <w:sz w:val="23"/>
        </w:rPr>
      </w:pPr>
      <w:r>
        <w:rPr>
          <w:color w:val="2A2A2A"/>
          <w:sz w:val="23"/>
        </w:rPr>
        <w:t>1858 Torres Gemelas </w:t>
      </w:r>
      <w:r>
        <w:rPr>
          <w:color w:val="4F4F4D"/>
          <w:sz w:val="23"/>
        </w:rPr>
        <w:t>Eas</w:t>
      </w:r>
      <w:r>
        <w:rPr>
          <w:color w:val="2A2A2A"/>
          <w:sz w:val="23"/>
        </w:rPr>
        <w:t>t • </w:t>
      </w:r>
      <w:r>
        <w:rPr>
          <w:color w:val="3B3B3B"/>
          <w:sz w:val="23"/>
        </w:rPr>
        <w:t>205 </w:t>
      </w:r>
      <w:r>
        <w:rPr>
          <w:color w:val="2A2A2A"/>
          <w:sz w:val="23"/>
        </w:rPr>
        <w:t>Jesse Hill Jr. Driv</w:t>
      </w:r>
      <w:r>
        <w:rPr>
          <w:color w:val="4F4F4D"/>
          <w:sz w:val="23"/>
        </w:rPr>
        <w:t>e </w:t>
      </w:r>
      <w:r>
        <w:rPr>
          <w:color w:val="2A2A2A"/>
          <w:sz w:val="23"/>
        </w:rPr>
        <w:t>• </w:t>
      </w:r>
      <w:r>
        <w:rPr>
          <w:color w:val="3B3B3B"/>
          <w:sz w:val="23"/>
        </w:rPr>
        <w:t>Atlanta, </w:t>
      </w:r>
      <w:r>
        <w:rPr>
          <w:color w:val="2A2A2A"/>
          <w:sz w:val="23"/>
        </w:rPr>
        <w:t>Georgia </w:t>
      </w:r>
      <w:r>
        <w:rPr>
          <w:color w:val="3B3B3B"/>
          <w:sz w:val="23"/>
        </w:rPr>
        <w:t>30334 </w:t>
      </w:r>
      <w:r>
        <w:rPr>
          <w:color w:val="2A2A2A"/>
          <w:sz w:val="23"/>
        </w:rPr>
        <w:t>• </w:t>
      </w:r>
      <w:hyperlink r:id="rId9">
        <w:r>
          <w:rPr>
            <w:color w:val="3B3B3B"/>
            <w:sz w:val="23"/>
          </w:rPr>
          <w:t>www.gadoe.org</w:t>
        </w:r>
      </w:hyperlink>
    </w:p>
    <w:p w:rsidR="00CE1218" w:rsidRDefault="001B030D">
      <w:pPr>
        <w:spacing w:before="75"/>
        <w:ind w:left="206" w:right="114"/>
        <w:jc w:val="center"/>
        <w:rPr>
          <w:sz w:val="16"/>
        </w:rPr>
      </w:pPr>
      <w:r>
        <w:rPr>
          <w:color w:val="3B3B3B"/>
          <w:w w:val="105"/>
          <w:sz w:val="16"/>
        </w:rPr>
        <w:lastRenderedPageBreak/>
        <w:t>Un </w:t>
      </w:r>
      <w:proofErr w:type="gramStart"/>
      <w:r>
        <w:rPr>
          <w:color w:val="4F4F4D"/>
          <w:w w:val="105"/>
          <w:sz w:val="16"/>
        </w:rPr>
        <w:t>ecualizador</w:t>
      </w:r>
      <w:r>
        <w:rPr>
          <w:color w:val="2A2A2A"/>
          <w:w w:val="105"/>
          <w:sz w:val="16"/>
        </w:rPr>
        <w:t>ual  </w:t>
      </w:r>
      <w:r>
        <w:rPr>
          <w:color w:val="3B3B3B"/>
          <w:w w:val="105"/>
          <w:sz w:val="16"/>
        </w:rPr>
        <w:t>oportunidad</w:t>
      </w:r>
      <w:proofErr w:type="gramEnd"/>
      <w:r>
        <w:rPr>
          <w:color w:val="3B3B3B"/>
          <w:w w:val="105"/>
          <w:sz w:val="16"/>
        </w:rPr>
        <w:t> </w:t>
      </w:r>
      <w:r>
        <w:rPr>
          <w:color w:val="4F4F4D"/>
          <w:w w:val="105"/>
          <w:sz w:val="16"/>
        </w:rPr>
        <w:t>Emp</w:t>
      </w:r>
      <w:r>
        <w:rPr>
          <w:color w:val="2A2A2A"/>
          <w:w w:val="105"/>
          <w:sz w:val="16"/>
        </w:rPr>
        <w:t>lo</w:t>
      </w:r>
      <w:r>
        <w:rPr>
          <w:color w:val="4F4F4D"/>
          <w:w w:val="105"/>
          <w:sz w:val="16"/>
        </w:rPr>
        <w:t>yer</w:t>
      </w:r>
    </w:p>
    <w:p w:rsidR="00CE1218" w:rsidRDefault="00CE1218">
      <w:pPr>
        <w:jc w:val="center"/>
        <w:rPr>
          <w:sz w:val="16"/>
        </w:rPr>
        <w:sectPr w:rsidR="00CE1218">
          <w:type w:val="continuous"/>
          <w:pgSz w:w="12180" w:h="15920"/>
          <w:pgMar w:top="1260" w:right="880" w:bottom="280" w:left="720" w:header="720" w:footer="720" w:gutter="0"/>
          <w:cols w:space="720"/>
        </w:sectPr>
      </w:pPr>
    </w:p>
    <w:p w:rsidR="00CE1218" w:rsidRDefault="00CE1218">
      <w:pPr>
        <w:pStyle w:val="BodyText"/>
        <w:spacing w:before="4"/>
        <w:rPr>
          <w:sz w:val="17"/>
        </w:rPr>
      </w:pPr>
    </w:p>
    <w:p w:rsidR="00CE1218" w:rsidRDefault="00CE1218">
      <w:pPr>
        <w:rPr>
          <w:sz w:val="17"/>
        </w:rPr>
        <w:sectPr w:rsidR="00CE1218">
          <w:pgSz w:w="12240" w:h="15840"/>
          <w:pgMar w:top="1500" w:right="240" w:bottom="280" w:left="320" w:header="720" w:footer="720" w:gutter="0"/>
          <w:cols w:space="720"/>
        </w:sectPr>
      </w:pPr>
    </w:p>
    <w:p w:rsidR="00CE1218" w:rsidRDefault="00BA1E4C">
      <w:pPr>
        <w:spacing w:before="62"/>
        <w:ind w:left="714" w:right="794"/>
        <w:jc w:val="center"/>
        <w:rPr>
          <w:rFonts w:ascii="Ebrima"/>
          <w:sz w:val="72"/>
        </w:rPr>
      </w:pPr>
      <w:r>
        <w:lastRenderedPageBreak/>
        <w:pict>
          <v:group id="_x0000_s1193" style="position:absolute;left:0;text-align:left;margin-left:34.75pt;margin-top:36.75pt;width:542.5pt;height:722.5pt;z-index:-251675648;mso-position-horizontal-relative:page;mso-position-vertical-relative:page" coordorigin="695,735" coordsize="10850,14450">
            <v:rect id="_x0000_s1196" style="position:absolute;left:720;top:760;width:10800;height:14400" filled="f" strokeweight="2.5pt"/>
            <v:shape id="_x0000_s1195" type="#_x0000_t75" alt="Image result for parent resource center clip art" style="position:absolute;left:3967;top:5054;width:4285;height:1998">
              <v:imagedata r:id="rId10" o:title=""/>
            </v:shape>
            <v:shape id="_x0000_s1194" type="#_x0000_t75" alt="Image result for math science language arts social studies" style="position:absolute;left:7470;top:8545;width:2142;height:2448">
              <v:imagedata r:id="rId11" o:title=""/>
            </v:shape>
            <w10:wrap anchorx="page" anchory="page"/>
          </v:group>
        </w:pict>
      </w:r>
      <w:bookmarkStart w:id="14" w:name="PARENT__"/>
      <w:bookmarkEnd w:id="14"/>
      <w:r w:rsidR="001B030D">
        <w:rPr>
          <w:rFonts w:ascii="Ebrima"/>
          <w:sz w:val="72"/>
        </w:rPr>
        <w:t>Padre</w:t>
      </w:r>
    </w:p>
    <w:p w:rsidR="00CE1218" w:rsidRDefault="001B030D">
      <w:pPr>
        <w:pStyle w:val="Heading1"/>
        <w:spacing w:before="318"/>
        <w:ind w:firstLine="0"/>
        <w:jc w:val="center"/>
        <w:rPr>
          <w:rFonts w:ascii="Calibri"/>
        </w:rPr>
      </w:pPr>
      <w:bookmarkStart w:id="15" w:name="_Resource_Room_"/>
      <w:bookmarkEnd w:id="15"/>
      <w:r>
        <w:rPr>
          <w:rFonts w:ascii="Calibri"/>
        </w:rPr>
        <w:t>Sala de recursos</w:t>
      </w:r>
    </w:p>
    <w:p w:rsidR="00CE1218" w:rsidRDefault="001B030D">
      <w:pPr>
        <w:pStyle w:val="Heading3"/>
        <w:spacing w:before="238"/>
        <w:ind w:right="794"/>
        <w:jc w:val="center"/>
      </w:pPr>
      <w:bookmarkStart w:id="16" w:name="WHAT_IS_IT?_"/>
      <w:bookmarkEnd w:id="16"/>
      <w:r>
        <w:t>¿Qué es?</w:t>
      </w:r>
    </w:p>
    <w:p w:rsidR="00CE1218" w:rsidRDefault="001B030D">
      <w:pPr>
        <w:spacing w:before="182" w:line="285" w:lineRule="auto"/>
        <w:ind w:left="481" w:right="571"/>
        <w:rPr>
          <w:sz w:val="32"/>
        </w:rPr>
      </w:pPr>
      <w:bookmarkStart w:id="17" w:name="A_Parent_Resource_Room_or_section_is_loc"/>
      <w:bookmarkEnd w:id="17"/>
      <w:r>
        <w:rPr>
          <w:sz w:val="32"/>
        </w:rPr>
        <w:t>Una Sala de Recursos para Padres o sección está ubicada en cada escuela del Título I. Es un sitio desarrollado con el propósito de hacer que la escuela sea más accesible para las familias, proporcionándole herramientas y recursos educativos para fomentar el aprendizaje más allá del día escolar.</w:t>
      </w:r>
    </w:p>
    <w:p w:rsidR="00CE1218" w:rsidRDefault="00CE1218">
      <w:pPr>
        <w:pStyle w:val="BodyText"/>
        <w:rPr>
          <w:sz w:val="34"/>
        </w:rPr>
      </w:pPr>
    </w:p>
    <w:p w:rsidR="00CE1218" w:rsidRDefault="00CE1218">
      <w:pPr>
        <w:pStyle w:val="BodyText"/>
        <w:rPr>
          <w:sz w:val="34"/>
        </w:rPr>
      </w:pPr>
    </w:p>
    <w:p w:rsidR="00CE1218" w:rsidRDefault="00CE1218">
      <w:pPr>
        <w:pStyle w:val="BodyText"/>
        <w:rPr>
          <w:sz w:val="34"/>
        </w:rPr>
      </w:pPr>
    </w:p>
    <w:p w:rsidR="00CE1218" w:rsidRDefault="00CE1218">
      <w:pPr>
        <w:pStyle w:val="BodyText"/>
        <w:rPr>
          <w:sz w:val="34"/>
        </w:rPr>
      </w:pPr>
    </w:p>
    <w:p w:rsidR="00CE1218" w:rsidRDefault="00CE1218">
      <w:pPr>
        <w:pStyle w:val="BodyText"/>
        <w:rPr>
          <w:sz w:val="34"/>
        </w:rPr>
      </w:pPr>
    </w:p>
    <w:p w:rsidR="00CE1218" w:rsidRDefault="00CE1218">
      <w:pPr>
        <w:pStyle w:val="BodyText"/>
        <w:rPr>
          <w:sz w:val="34"/>
        </w:rPr>
      </w:pPr>
    </w:p>
    <w:p w:rsidR="00CE1218" w:rsidRDefault="001B030D">
      <w:pPr>
        <w:spacing w:before="203"/>
        <w:ind w:left="723" w:right="794"/>
        <w:jc w:val="center"/>
        <w:rPr>
          <w:b/>
          <w:sz w:val="36"/>
        </w:rPr>
      </w:pPr>
      <w:bookmarkStart w:id="18" w:name="WHAT’S__AVAILABLE_IN_THE_PARENT_RESOURCE"/>
      <w:bookmarkEnd w:id="18"/>
      <w:r>
        <w:rPr>
          <w:b/>
          <w:sz w:val="36"/>
        </w:rPr>
        <w:t>Lo que está disponible en la sala de recursos para padres?</w:t>
      </w:r>
    </w:p>
    <w:p w:rsidR="00CE1218" w:rsidRDefault="00CE1218">
      <w:pPr>
        <w:pStyle w:val="BodyText"/>
        <w:spacing w:before="11"/>
        <w:rPr>
          <w:b/>
          <w:sz w:val="48"/>
        </w:rPr>
      </w:pPr>
    </w:p>
    <w:p w:rsidR="00CE1218" w:rsidRDefault="001B030D">
      <w:pPr>
        <w:pStyle w:val="ListParagraph"/>
        <w:numPr>
          <w:ilvl w:val="1"/>
          <w:numId w:val="33"/>
        </w:numPr>
        <w:tabs>
          <w:tab w:val="left" w:pos="841"/>
          <w:tab w:val="left" w:pos="842"/>
        </w:tabs>
        <w:rPr>
          <w:sz w:val="36"/>
        </w:rPr>
      </w:pPr>
      <w:bookmarkStart w:id="19" w:name="_Parent_Engagement_Brochures_"/>
      <w:bookmarkEnd w:id="19"/>
      <w:r>
        <w:rPr>
          <w:sz w:val="36"/>
        </w:rPr>
        <w:t>Participación de Padres folletos</w:t>
      </w:r>
    </w:p>
    <w:p w:rsidR="00CE1218" w:rsidRDefault="001B030D">
      <w:pPr>
        <w:pStyle w:val="ListParagraph"/>
        <w:numPr>
          <w:ilvl w:val="1"/>
          <w:numId w:val="33"/>
        </w:numPr>
        <w:tabs>
          <w:tab w:val="left" w:pos="841"/>
          <w:tab w:val="left" w:pos="842"/>
        </w:tabs>
        <w:spacing w:before="78"/>
        <w:rPr>
          <w:sz w:val="36"/>
        </w:rPr>
      </w:pPr>
      <w:bookmarkStart w:id="20" w:name="_Subject_Area_Materials_"/>
      <w:bookmarkEnd w:id="20"/>
      <w:r>
        <w:rPr>
          <w:sz w:val="36"/>
        </w:rPr>
        <w:t>Materiales del área temática</w:t>
      </w:r>
    </w:p>
    <w:p w:rsidR="00CE1218" w:rsidRDefault="001B030D">
      <w:pPr>
        <w:pStyle w:val="ListParagraph"/>
        <w:numPr>
          <w:ilvl w:val="1"/>
          <w:numId w:val="33"/>
        </w:numPr>
        <w:tabs>
          <w:tab w:val="left" w:pos="841"/>
          <w:tab w:val="left" w:pos="842"/>
        </w:tabs>
        <w:spacing w:before="81"/>
        <w:rPr>
          <w:sz w:val="36"/>
        </w:rPr>
      </w:pPr>
      <w:bookmarkStart w:id="21" w:name="_Leveled_Reading_Books_"/>
      <w:bookmarkEnd w:id="21"/>
      <w:r>
        <w:rPr>
          <w:sz w:val="36"/>
        </w:rPr>
        <w:t>Nivelar la lectura de libros</w:t>
      </w:r>
    </w:p>
    <w:p w:rsidR="00CE1218" w:rsidRDefault="001B030D">
      <w:pPr>
        <w:pStyle w:val="ListParagraph"/>
        <w:numPr>
          <w:ilvl w:val="1"/>
          <w:numId w:val="33"/>
        </w:numPr>
        <w:tabs>
          <w:tab w:val="left" w:pos="841"/>
          <w:tab w:val="left" w:pos="842"/>
        </w:tabs>
        <w:spacing w:before="78"/>
        <w:rPr>
          <w:sz w:val="36"/>
        </w:rPr>
      </w:pPr>
      <w:bookmarkStart w:id="22" w:name="_Math_Manipulatives_"/>
      <w:bookmarkEnd w:id="22"/>
      <w:r>
        <w:rPr>
          <w:sz w:val="36"/>
        </w:rPr>
        <w:t>Manipuladores de matemáticas</w:t>
      </w:r>
    </w:p>
    <w:p w:rsidR="00CE1218" w:rsidRDefault="001B030D">
      <w:pPr>
        <w:pStyle w:val="ListParagraph"/>
        <w:numPr>
          <w:ilvl w:val="1"/>
          <w:numId w:val="33"/>
        </w:numPr>
        <w:tabs>
          <w:tab w:val="left" w:pos="841"/>
          <w:tab w:val="left" w:pos="842"/>
        </w:tabs>
        <w:spacing w:before="78"/>
        <w:rPr>
          <w:sz w:val="36"/>
        </w:rPr>
      </w:pPr>
      <w:bookmarkStart w:id="23" w:name="_….And_Much_More_"/>
      <w:bookmarkEnd w:id="23"/>
      <w:r>
        <w:rPr>
          <w:sz w:val="36"/>
        </w:rPr>
        <w:t>….Y Mucho Más.</w:t>
      </w:r>
    </w:p>
    <w:p w:rsidR="00CE1218" w:rsidRDefault="00CE1218">
      <w:pPr>
        <w:pStyle w:val="BodyText"/>
        <w:rPr>
          <w:sz w:val="40"/>
        </w:rPr>
      </w:pPr>
    </w:p>
    <w:p w:rsidR="00CE1218" w:rsidRDefault="00CE1218">
      <w:pPr>
        <w:pStyle w:val="BodyText"/>
        <w:rPr>
          <w:sz w:val="40"/>
        </w:rPr>
      </w:pPr>
    </w:p>
    <w:p w:rsidR="00CE1218" w:rsidRDefault="00CE1218">
      <w:pPr>
        <w:pStyle w:val="BodyText"/>
        <w:rPr>
          <w:sz w:val="40"/>
        </w:rPr>
      </w:pPr>
    </w:p>
    <w:p w:rsidR="00CE1218" w:rsidRDefault="00CE1218">
      <w:pPr>
        <w:pStyle w:val="BodyText"/>
        <w:rPr>
          <w:sz w:val="59"/>
        </w:rPr>
      </w:pPr>
    </w:p>
    <w:p w:rsidR="00CE1218" w:rsidRDefault="001B030D">
      <w:pPr>
        <w:spacing w:line="285" w:lineRule="auto"/>
        <w:ind w:left="723" w:right="793"/>
        <w:jc w:val="center"/>
        <w:rPr>
          <w:b/>
          <w:sz w:val="36"/>
        </w:rPr>
      </w:pPr>
      <w:bookmarkStart w:id="24" w:name="WHEN_IS_THE_RESOURCE_ROOM_AVAILABLE_AT_M"/>
      <w:bookmarkEnd w:id="24"/>
      <w:r>
        <w:rPr>
          <w:b/>
          <w:sz w:val="36"/>
        </w:rPr>
        <w:t>Cuando la sala de recursos ESTÁ </w:t>
      </w:r>
      <w:r>
        <w:rPr>
          <w:b/>
          <w:spacing w:val="-11"/>
          <w:sz w:val="36"/>
        </w:rPr>
        <w:t>DISPONIBLE </w:t>
      </w:r>
      <w:r>
        <w:rPr>
          <w:b/>
          <w:spacing w:val="-14"/>
          <w:sz w:val="36"/>
        </w:rPr>
        <w:t>EN </w:t>
      </w:r>
      <w:r>
        <w:rPr>
          <w:b/>
          <w:sz w:val="36"/>
        </w:rPr>
        <w:t>LA ESCUELA DE MI HIJO?</w:t>
      </w:r>
    </w:p>
    <w:p w:rsidR="00CE1218" w:rsidRDefault="00CE1218">
      <w:pPr>
        <w:spacing w:line="285" w:lineRule="auto"/>
        <w:jc w:val="center"/>
        <w:rPr>
          <w:sz w:val="36"/>
        </w:rPr>
        <w:sectPr w:rsidR="00CE1218">
          <w:pgSz w:w="12240" w:h="15840"/>
          <w:pgMar w:top="780" w:right="240" w:bottom="280" w:left="320" w:header="720" w:footer="720" w:gutter="0"/>
          <w:cols w:space="720"/>
        </w:sectPr>
      </w:pPr>
    </w:p>
    <w:tbl>
      <w:tblPr>
        <w:tblW w:w="0" w:type="auto"/>
        <w:tblInd w:w="257" w:type="dxa"/>
        <w:tblLayout w:type="fixed"/>
        <w:tblCellMar>
          <w:left w:w="0" w:type="dxa"/>
          <w:right w:w="0" w:type="dxa"/>
        </w:tblCellMar>
        <w:tblLook w:val="01E0" w:firstRow="1" w:lastRow="1" w:firstColumn="1" w:lastColumn="1" w:noHBand="0" w:noVBand="0"/>
      </w:tblPr>
      <w:tblGrid>
        <w:gridCol w:w="11142"/>
      </w:tblGrid>
      <w:tr w:rsidR="00CE1218">
        <w:trPr>
          <w:trHeight w:val="546"/>
        </w:trPr>
        <w:tc>
          <w:tcPr>
            <w:tcW w:w="11142" w:type="dxa"/>
          </w:tcPr>
          <w:p w:rsidR="00CE1218" w:rsidRDefault="001B030D">
            <w:pPr>
              <w:pStyle w:val="TableParagraph"/>
              <w:spacing w:line="477" w:lineRule="exact"/>
              <w:ind w:left="2425"/>
              <w:rPr>
                <w:rFonts w:ascii="Corbel" w:hAnsi="Corbel"/>
                <w:b/>
                <w:sz w:val="48"/>
              </w:rPr>
            </w:pPr>
            <w:bookmarkStart w:id="25" w:name="A_PARENT’S_GUIDE_TO_TITLE_I"/>
            <w:bookmarkEnd w:id="25"/>
            <w:r>
              <w:rPr>
                <w:rFonts w:ascii="Corbel" w:hAnsi="Corbel"/>
                <w:b/>
                <w:sz w:val="48"/>
              </w:rPr>
              <w:lastRenderedPageBreak/>
              <w:t>Una </w:t>
            </w:r>
            <w:r>
              <w:rPr>
                <w:rFonts w:ascii="Corbel" w:hAnsi="Corbel"/>
                <w:b/>
                <w:spacing w:val="-6"/>
                <w:sz w:val="48"/>
              </w:rPr>
              <w:t> </w:t>
            </w:r>
            <w:r>
              <w:rPr>
                <w:rFonts w:ascii="Corbel" w:hAnsi="Corbel"/>
                <w:b/>
                <w:sz w:val="48"/>
              </w:rPr>
              <w:t>GUÍA PARA LOS PADRES TÍTULO I</w:t>
            </w:r>
          </w:p>
        </w:tc>
      </w:tr>
      <w:tr w:rsidR="00CE1218">
        <w:trPr>
          <w:trHeight w:val="1622"/>
        </w:trPr>
        <w:tc>
          <w:tcPr>
            <w:tcW w:w="11142" w:type="dxa"/>
          </w:tcPr>
          <w:p w:rsidR="00CE1218" w:rsidRDefault="001B030D">
            <w:pPr>
              <w:pStyle w:val="TableParagraph"/>
              <w:spacing w:before="46"/>
              <w:ind w:left="4149"/>
              <w:rPr>
                <w:b/>
                <w:sz w:val="28"/>
              </w:rPr>
            </w:pPr>
            <w:bookmarkStart w:id="26" w:name="Welcome_to_our_school!_"/>
            <w:bookmarkEnd w:id="26"/>
            <w:r>
              <w:rPr>
                <w:b/>
                <w:sz w:val="28"/>
              </w:rPr>
              <w:t>Bienvenidos a nuestra escuela!</w:t>
            </w:r>
          </w:p>
          <w:p w:rsidR="00CE1218" w:rsidRDefault="00CE1218">
            <w:pPr>
              <w:pStyle w:val="TableParagraph"/>
              <w:spacing w:before="7"/>
              <w:rPr>
                <w:b/>
                <w:sz w:val="27"/>
              </w:rPr>
            </w:pPr>
          </w:p>
          <w:p w:rsidR="00CE1218" w:rsidRDefault="001B030D">
            <w:pPr>
              <w:pStyle w:val="TableParagraph"/>
              <w:ind w:left="200" w:right="247"/>
            </w:pPr>
            <w:bookmarkStart w:id="27" w:name="We_are_one_of_Newton_County_Schools_prov"/>
            <w:bookmarkEnd w:id="27"/>
            <w:r>
              <w:t>Somos una de las Escuelas del Condado de Newton impartir instrucción a los estudiantes a través de un  programa de Título I en la escuela. La siguiente información está destinada a ayudar a los padres y a la comunidad en la comprensión de lo que significa para nuestra escuela tiene un  programa de Título I en la escuela.</w:t>
            </w:r>
          </w:p>
        </w:tc>
      </w:tr>
      <w:tr w:rsidR="00CE1218">
        <w:trPr>
          <w:trHeight w:val="1769"/>
        </w:trPr>
        <w:tc>
          <w:tcPr>
            <w:tcW w:w="11142" w:type="dxa"/>
          </w:tcPr>
          <w:p w:rsidR="00CE1218" w:rsidRDefault="001B030D">
            <w:pPr>
              <w:pStyle w:val="TableParagraph"/>
              <w:spacing w:before="147"/>
              <w:ind w:left="4506"/>
              <w:rPr>
                <w:b/>
                <w:sz w:val="28"/>
              </w:rPr>
            </w:pPr>
            <w:bookmarkStart w:id="28" w:name="What_is_a_Title_I?"/>
            <w:bookmarkEnd w:id="28"/>
            <w:r>
              <w:rPr>
                <w:b/>
                <w:sz w:val="28"/>
              </w:rPr>
              <w:t>¿Qué es un TÍTULO I?</w:t>
            </w:r>
          </w:p>
          <w:p w:rsidR="00CE1218" w:rsidRDefault="00CE1218">
            <w:pPr>
              <w:pStyle w:val="TableParagraph"/>
              <w:spacing w:before="9"/>
              <w:rPr>
                <w:b/>
                <w:sz w:val="27"/>
              </w:rPr>
            </w:pPr>
          </w:p>
          <w:p w:rsidR="00CE1218" w:rsidRDefault="001B030D">
            <w:pPr>
              <w:pStyle w:val="TableParagraph"/>
              <w:spacing w:before="1"/>
              <w:ind w:left="200" w:right="469"/>
              <w:jc w:val="both"/>
            </w:pPr>
            <w:bookmarkStart w:id="29" w:name="Title_I_is_a_part_of_the_Federal_Element"/>
            <w:bookmarkEnd w:id="29"/>
            <w:r>
              <w:t>El título I es una parte de la federal Acta de Educación Elemental y Secundaria (ESEA). La ley proporciona ayuda financiera a organismos de educación estatales y locales para satisfacer las necesidades educativas de los niños que corren el riesgo de incumplir los estándares de rendimiento del estado.</w:t>
            </w:r>
          </w:p>
        </w:tc>
      </w:tr>
      <w:tr w:rsidR="00CE1218">
        <w:trPr>
          <w:trHeight w:val="1548"/>
        </w:trPr>
        <w:tc>
          <w:tcPr>
            <w:tcW w:w="11142" w:type="dxa"/>
          </w:tcPr>
          <w:p w:rsidR="00CE1218" w:rsidRDefault="001B030D">
            <w:pPr>
              <w:pStyle w:val="TableParagraph"/>
              <w:spacing w:before="193"/>
              <w:ind w:left="3224"/>
              <w:rPr>
                <w:b/>
                <w:sz w:val="28"/>
              </w:rPr>
            </w:pPr>
            <w:bookmarkStart w:id="30" w:name="What_is_a_Title_I_Schoolwide_Program?_"/>
            <w:bookmarkEnd w:id="30"/>
            <w:r>
              <w:rPr>
                <w:b/>
                <w:sz w:val="28"/>
              </w:rPr>
              <w:t>¿</w:t>
            </w:r>
            <w:proofErr w:type="spellStart"/>
            <w:r>
              <w:rPr>
                <w:b/>
                <w:sz w:val="28"/>
              </w:rPr>
              <w:t>Qué</w:t>
            </w:r>
            <w:proofErr w:type="spellEnd"/>
            <w:r>
              <w:rPr>
                <w:b/>
                <w:sz w:val="28"/>
              </w:rPr>
              <w:t xml:space="preserve"> </w:t>
            </w:r>
            <w:proofErr w:type="spellStart"/>
            <w:r>
              <w:rPr>
                <w:b/>
                <w:sz w:val="28"/>
              </w:rPr>
              <w:t>es</w:t>
            </w:r>
            <w:proofErr w:type="spellEnd"/>
            <w:r>
              <w:rPr>
                <w:b/>
                <w:sz w:val="28"/>
              </w:rPr>
              <w:t xml:space="preserve"> </w:t>
            </w:r>
            <w:proofErr w:type="spellStart"/>
            <w:r>
              <w:rPr>
                <w:b/>
                <w:sz w:val="28"/>
              </w:rPr>
              <w:t>una</w:t>
            </w:r>
            <w:proofErr w:type="spellEnd"/>
            <w:r>
              <w:rPr>
                <w:b/>
                <w:sz w:val="28"/>
              </w:rPr>
              <w:t> </w:t>
            </w:r>
            <w:proofErr w:type="spellStart"/>
            <w:r>
              <w:rPr>
                <w:b/>
                <w:sz w:val="28"/>
              </w:rPr>
              <w:t>escuela</w:t>
            </w:r>
            <w:proofErr w:type="spellEnd"/>
            <w:r>
              <w:rPr>
                <w:b/>
                <w:sz w:val="28"/>
              </w:rPr>
              <w:t xml:space="preserve"> de </w:t>
            </w:r>
            <w:proofErr w:type="spellStart"/>
            <w:r>
              <w:rPr>
                <w:b/>
                <w:sz w:val="28"/>
              </w:rPr>
              <w:t>Título</w:t>
            </w:r>
            <w:proofErr w:type="spellEnd"/>
            <w:r>
              <w:rPr>
                <w:b/>
                <w:sz w:val="28"/>
              </w:rPr>
              <w:t xml:space="preserve"> I </w:t>
            </w:r>
            <w:proofErr w:type="spellStart"/>
            <w:r>
              <w:rPr>
                <w:b/>
                <w:sz w:val="28"/>
              </w:rPr>
              <w:t>Programa</w:t>
            </w:r>
            <w:proofErr w:type="spellEnd"/>
            <w:r>
              <w:rPr>
                <w:b/>
                <w:sz w:val="28"/>
              </w:rPr>
              <w:t>?</w:t>
            </w:r>
          </w:p>
          <w:p w:rsidR="00CE1218" w:rsidRDefault="00CE1218">
            <w:pPr>
              <w:pStyle w:val="TableParagraph"/>
              <w:spacing w:before="9"/>
              <w:rPr>
                <w:b/>
                <w:sz w:val="27"/>
              </w:rPr>
            </w:pPr>
          </w:p>
          <w:p w:rsidR="00CE1218" w:rsidRDefault="001B030D">
            <w:pPr>
              <w:pStyle w:val="TableParagraph"/>
              <w:ind w:left="200" w:right="247"/>
              <w:rPr>
                <w:sz w:val="24"/>
              </w:rPr>
            </w:pPr>
            <w:bookmarkStart w:id="31" w:name="A_School-Wide_Program_uses_Title_I_funds"/>
            <w:bookmarkEnd w:id="31"/>
            <w:r>
              <w:t>Un programa School-Wide utiliza fondos de Título I para desarrollar y maintain servicios educativos de calidad en las áreas académicas básicas a fin de elevar el logro académico de todos los estudiantes en la escuela</w:t>
            </w:r>
            <w:r>
              <w:rPr>
                <w:sz w:val="24"/>
              </w:rPr>
              <w:t>.</w:t>
            </w:r>
          </w:p>
        </w:tc>
      </w:tr>
      <w:tr w:rsidR="00CE1218">
        <w:trPr>
          <w:trHeight w:val="2629"/>
        </w:trPr>
        <w:tc>
          <w:tcPr>
            <w:tcW w:w="11142" w:type="dxa"/>
          </w:tcPr>
          <w:p w:rsidR="00CE1218" w:rsidRDefault="001B030D">
            <w:pPr>
              <w:pStyle w:val="TableParagraph"/>
              <w:spacing w:before="156"/>
              <w:ind w:left="2650"/>
              <w:rPr>
                <w:b/>
                <w:sz w:val="28"/>
              </w:rPr>
            </w:pPr>
            <w:bookmarkStart w:id="32" w:name="What_are_the_benefits_of_a_Schoolwide_Pr"/>
            <w:bookmarkEnd w:id="32"/>
            <w:r>
              <w:rPr>
                <w:b/>
                <w:sz w:val="28"/>
              </w:rPr>
              <w:t>¿Cuáles son los beneficios de un  programa en la escuela?</w:t>
            </w:r>
          </w:p>
          <w:p w:rsidR="00CE1218" w:rsidRDefault="00CE1218">
            <w:pPr>
              <w:pStyle w:val="TableParagraph"/>
              <w:spacing w:before="7"/>
              <w:rPr>
                <w:b/>
                <w:sz w:val="27"/>
              </w:rPr>
            </w:pPr>
          </w:p>
          <w:p w:rsidR="00CE1218" w:rsidRDefault="001B030D">
            <w:pPr>
              <w:pStyle w:val="TableParagraph"/>
              <w:spacing w:line="252" w:lineRule="exact"/>
              <w:ind w:left="200"/>
            </w:pPr>
            <w:bookmarkStart w:id="33" w:name="The_benefits_that_our_school_receives_by"/>
            <w:bookmarkEnd w:id="33"/>
            <w:r>
              <w:t>Los beneficios que recibe nuestra escuela por tener un título I Programa School-Wide incluyen:</w:t>
            </w:r>
          </w:p>
          <w:p w:rsidR="00CE1218" w:rsidRDefault="001B030D">
            <w:pPr>
              <w:pStyle w:val="TableParagraph"/>
              <w:numPr>
                <w:ilvl w:val="0"/>
                <w:numId w:val="32"/>
              </w:numPr>
              <w:tabs>
                <w:tab w:val="left" w:pos="920"/>
                <w:tab w:val="left" w:pos="921"/>
              </w:tabs>
              <w:spacing w:line="262" w:lineRule="exact"/>
              <w:ind w:hanging="360"/>
            </w:pPr>
            <w:bookmarkStart w:id="34" w:name="Flexibility_in_having_personnel_provide_"/>
            <w:bookmarkEnd w:id="34"/>
            <w:r>
              <w:t>Flexibilidad en tener personal proporcionar instrucción a los estudiantes.</w:t>
            </w:r>
          </w:p>
          <w:p w:rsidR="00CE1218" w:rsidRDefault="001B030D">
            <w:pPr>
              <w:pStyle w:val="TableParagraph"/>
              <w:numPr>
                <w:ilvl w:val="0"/>
                <w:numId w:val="32"/>
              </w:numPr>
              <w:tabs>
                <w:tab w:val="left" w:pos="920"/>
                <w:tab w:val="left" w:pos="921"/>
              </w:tabs>
              <w:spacing w:line="253" w:lineRule="exact"/>
              <w:ind w:hanging="360"/>
            </w:pPr>
            <w:bookmarkStart w:id="35" w:name="ALL_students_can_have_their_academic_nee"/>
            <w:bookmarkEnd w:id="35"/>
            <w:r>
              <w:t>Todos los estudiantes pueden tener sus necesidades académicas.</w:t>
            </w:r>
          </w:p>
          <w:p w:rsidR="00CE1218" w:rsidRDefault="001B030D">
            <w:pPr>
              <w:pStyle w:val="TableParagraph"/>
              <w:numPr>
                <w:ilvl w:val="0"/>
                <w:numId w:val="32"/>
              </w:numPr>
              <w:tabs>
                <w:tab w:val="left" w:pos="920"/>
                <w:tab w:val="left" w:pos="921"/>
              </w:tabs>
              <w:spacing w:line="253" w:lineRule="exact"/>
              <w:ind w:hanging="360"/>
            </w:pPr>
            <w:bookmarkStart w:id="36" w:name="o"/>
            <w:bookmarkStart w:id="37" w:name="ALL_staff_can_participate_in_professiona"/>
            <w:bookmarkEnd w:id="36"/>
            <w:bookmarkEnd w:id="37"/>
            <w:r>
              <w:t>Todo el personal puede participar en el desarrollo profesional.</w:t>
            </w:r>
          </w:p>
          <w:p w:rsidR="00CE1218" w:rsidRDefault="001B030D">
            <w:pPr>
              <w:pStyle w:val="TableParagraph"/>
              <w:ind w:left="200" w:right="1123"/>
            </w:pPr>
            <w:bookmarkStart w:id="38" w:name="All_of_our_energies_and_resources_are_di"/>
            <w:bookmarkEnd w:id="38"/>
            <w:r>
              <w:rPr>
                <w:spacing w:val="-56"/>
                <w:u w:val="single"/>
              </w:rPr>
              <w:t> </w:t>
            </w:r>
            <w:r>
              <w:rPr>
                <w:u w:val="single"/>
              </w:rPr>
              <w:t>Todas</w:t>
            </w:r>
            <w:r>
              <w:t> nuestras energías y recursos están dirigidos a ayudar a cada estudiante en nuestra escuela estado cumplir y exceder las normas de rendimiento.</w:t>
            </w:r>
          </w:p>
        </w:tc>
      </w:tr>
      <w:tr w:rsidR="00CE1218">
        <w:trPr>
          <w:trHeight w:val="4558"/>
        </w:trPr>
        <w:tc>
          <w:tcPr>
            <w:tcW w:w="11142" w:type="dxa"/>
          </w:tcPr>
          <w:p w:rsidR="00CE1218" w:rsidRDefault="00CE1218">
            <w:pPr>
              <w:pStyle w:val="TableParagraph"/>
              <w:spacing w:before="10"/>
              <w:rPr>
                <w:b/>
                <w:sz w:val="24"/>
              </w:rPr>
            </w:pPr>
          </w:p>
          <w:p w:rsidR="00CE1218" w:rsidRDefault="001B030D">
            <w:pPr>
              <w:pStyle w:val="TableParagraph"/>
              <w:spacing w:before="1"/>
              <w:ind w:left="2777"/>
              <w:rPr>
                <w:b/>
                <w:sz w:val="28"/>
              </w:rPr>
            </w:pPr>
            <w:bookmarkStart w:id="39" w:name="Parent_and_Family_Engagement_at_Our_Scho"/>
            <w:bookmarkEnd w:id="39"/>
            <w:r>
              <w:rPr>
                <w:b/>
                <w:sz w:val="28"/>
              </w:rPr>
              <w:t>Padres y participación de la familia en nuestra escuela</w:t>
            </w:r>
          </w:p>
          <w:p w:rsidR="00CE1218" w:rsidRDefault="00CE1218">
            <w:pPr>
              <w:pStyle w:val="TableParagraph"/>
              <w:spacing w:before="9"/>
              <w:rPr>
                <w:b/>
                <w:sz w:val="27"/>
              </w:rPr>
            </w:pPr>
          </w:p>
          <w:p w:rsidR="00CE1218" w:rsidRDefault="001B030D">
            <w:pPr>
              <w:pStyle w:val="TableParagraph"/>
              <w:ind w:left="200" w:right="530"/>
            </w:pPr>
            <w:bookmarkStart w:id="40" w:name="Our_staff_understands_the_importance_of_"/>
            <w:bookmarkEnd w:id="40"/>
            <w:r>
              <w:t>Nuestro personal entiende la importancia de la participación de los padres como socios en la educación de sus hijos. Como una</w:t>
            </w:r>
            <w:bookmarkStart w:id="41" w:name="school,_we_encourage_parent_support_of_s"/>
            <w:bookmarkStart w:id="42" w:name="home_activities_and_school_level_volunte"/>
            <w:bookmarkEnd w:id="41"/>
            <w:bookmarkEnd w:id="42"/>
            <w:r>
              <w:t> escuela del Título I, alentamos el apoyo de los padres del estudiante la instrucción mediante el aprendizaje, las actividades en el hogar y escuela de</w:t>
            </w:r>
            <w:bookmarkStart w:id="43" w:name="at"/>
            <w:bookmarkStart w:id="44" w:name="-"/>
            <w:bookmarkStart w:id="45" w:name="opportunities."/>
            <w:bookmarkStart w:id="46" w:name="Additional_focal_points_for_parent_invol"/>
            <w:bookmarkEnd w:id="43"/>
            <w:bookmarkEnd w:id="44"/>
            <w:bookmarkEnd w:id="45"/>
            <w:bookmarkEnd w:id="46"/>
            <w:r>
              <w:t> oportunidades de voluntariado. Otros puntos focales para la participación de los padres incluyen el desarrollo de habilidades de crianza,</w:t>
            </w:r>
            <w:bookmarkStart w:id="47" w:name="styles_and_communit"/>
            <w:bookmarkStart w:id="48" w:name="The_following_are_ways_we_invite_and_enc"/>
            <w:bookmarkEnd w:id="47"/>
            <w:bookmarkEnd w:id="48"/>
            <w:r>
              <w:t> los estilos de comunicación y colaboración de la comunidad. Las</w:t>
            </w:r>
            <w:bookmarkStart w:id="49" w:name="y_collaboration._"/>
            <w:bookmarkEnd w:id="49"/>
            <w:r>
              <w:t> siguientes son maneras de invitar y alentar a los padres a participar en</w:t>
            </w:r>
            <w:bookmarkStart w:id="50" w:name="child’s_school:_"/>
            <w:bookmarkEnd w:id="50"/>
            <w:r>
              <w:t> la escuela de su hijo:</w:t>
            </w:r>
          </w:p>
          <w:p w:rsidR="00CE1218" w:rsidRDefault="00CE1218">
            <w:pPr>
              <w:pStyle w:val="TableParagraph"/>
              <w:rPr>
                <w:b/>
              </w:rPr>
            </w:pPr>
          </w:p>
          <w:p w:rsidR="00CE1218" w:rsidRDefault="001B030D">
            <w:pPr>
              <w:pStyle w:val="TableParagraph"/>
              <w:numPr>
                <w:ilvl w:val="0"/>
                <w:numId w:val="31"/>
              </w:numPr>
              <w:tabs>
                <w:tab w:val="left" w:pos="559"/>
                <w:tab w:val="left" w:pos="560"/>
              </w:tabs>
              <w:ind w:right="3542"/>
            </w:pPr>
            <w:bookmarkStart w:id="51" w:name="L"/>
            <w:bookmarkStart w:id="52" w:name="Increasing_Parent_Awareness_by_providing"/>
            <w:bookmarkEnd w:id="51"/>
            <w:bookmarkEnd w:id="52"/>
            <w:r>
              <w:t>Aumentar la conciencia de padres, proporcionando una copia de cada uno de los padres del distrito escolar de padres y participación de la familia y las políticas.</w:t>
            </w:r>
          </w:p>
          <w:p w:rsidR="00CE1218" w:rsidRDefault="001B030D">
            <w:pPr>
              <w:pStyle w:val="TableParagraph"/>
              <w:numPr>
                <w:ilvl w:val="0"/>
                <w:numId w:val="31"/>
              </w:numPr>
              <w:tabs>
                <w:tab w:val="left" w:pos="559"/>
                <w:tab w:val="left" w:pos="560"/>
              </w:tabs>
              <w:ind w:right="3787"/>
            </w:pPr>
            <w:bookmarkStart w:id="53" w:name="Encouraging_each_parent_to_sign_and_fulf"/>
            <w:bookmarkEnd w:id="53"/>
            <w:r>
              <w:t>Se alienta a cada padre a firmar y cumplir con la armonía de la School-Parent compacto.</w:t>
            </w:r>
          </w:p>
          <w:p w:rsidR="00CE1218" w:rsidRDefault="001B030D">
            <w:pPr>
              <w:pStyle w:val="TableParagraph"/>
              <w:numPr>
                <w:ilvl w:val="0"/>
                <w:numId w:val="31"/>
              </w:numPr>
              <w:tabs>
                <w:tab w:val="left" w:pos="559"/>
                <w:tab w:val="left" w:pos="560"/>
              </w:tabs>
              <w:spacing w:line="269" w:lineRule="exact"/>
            </w:pPr>
            <w:bookmarkStart w:id="54" w:name="Providing_a_voice_for_parent_by_particip"/>
            <w:bookmarkEnd w:id="54"/>
            <w:r>
              <w:t>Proporcionar una voz para los padres por participar en las encuestas de padres y reuniones de información.</w:t>
            </w:r>
          </w:p>
          <w:p w:rsidR="00CE1218" w:rsidRDefault="001B030D">
            <w:pPr>
              <w:pStyle w:val="TableParagraph"/>
              <w:numPr>
                <w:ilvl w:val="0"/>
                <w:numId w:val="31"/>
              </w:numPr>
              <w:tabs>
                <w:tab w:val="left" w:pos="559"/>
                <w:tab w:val="left" w:pos="560"/>
              </w:tabs>
              <w:spacing w:line="269" w:lineRule="exact"/>
            </w:pPr>
            <w:bookmarkStart w:id="55" w:name="Building_school_and_community_support_by"/>
            <w:bookmarkEnd w:id="55"/>
            <w:r>
              <w:t>Construcción de la escuela y el apoyo de la comunidad organizando reuniones y talleres de padres.</w:t>
            </w:r>
          </w:p>
          <w:p w:rsidR="00CE1218" w:rsidRDefault="001B030D">
            <w:pPr>
              <w:pStyle w:val="TableParagraph"/>
              <w:numPr>
                <w:ilvl w:val="0"/>
                <w:numId w:val="31"/>
              </w:numPr>
              <w:tabs>
                <w:tab w:val="left" w:pos="559"/>
                <w:tab w:val="left" w:pos="560"/>
              </w:tabs>
              <w:spacing w:before="19" w:line="252" w:lineRule="exact"/>
              <w:ind w:right="3067"/>
            </w:pPr>
            <w:bookmarkStart w:id="56" w:name="Providing_parents_with_Rights_to_Know_in"/>
            <w:bookmarkEnd w:id="56"/>
            <w:r>
              <w:t>Proporcionar a los padres con derechos para conocer información sobre el</w:t>
            </w:r>
            <w:bookmarkStart w:id="57" w:name="status._"/>
            <w:bookmarkEnd w:id="57"/>
            <w:r>
              <w:t> estado de la certificación docente.</w:t>
            </w:r>
          </w:p>
        </w:tc>
      </w:tr>
    </w:tbl>
    <w:p w:rsidR="00CE1218" w:rsidRDefault="001B030D">
      <w:pPr>
        <w:pStyle w:val="BodyText"/>
      </w:pPr>
      <w:r>
        <w:rPr>
          <w:noProof/>
          <w:lang w:bidi="ar-SA"/>
        </w:rPr>
        <w:drawing>
          <wp:anchor distT="0" distB="0" distL="0" distR="0" simplePos="0" relativeHeight="251631616" behindDoc="1" locked="0" layoutInCell="1" allowOverlap="1">
            <wp:simplePos x="0" y="0"/>
            <wp:positionH relativeFrom="page">
              <wp:posOffset>5687314</wp:posOffset>
            </wp:positionH>
            <wp:positionV relativeFrom="page">
              <wp:posOffset>7175372</wp:posOffset>
            </wp:positionV>
            <wp:extent cx="1620202" cy="1350168"/>
            <wp:effectExtent l="0" t="0" r="0" b="0"/>
            <wp:wrapNone/>
            <wp:docPr id="3" name="image6.jpeg" descr="Picture of Famil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2" cstate="print"/>
                    <a:stretch>
                      <a:fillRect/>
                    </a:stretch>
                  </pic:blipFill>
                  <pic:spPr>
                    <a:xfrm>
                      <a:off x="0" y="0"/>
                      <a:ext cx="1620202" cy="1350168"/>
                    </a:xfrm>
                    <a:prstGeom prst="rect">
                      <a:avLst/>
                    </a:prstGeom>
                  </pic:spPr>
                </pic:pic>
              </a:graphicData>
            </a:graphic>
          </wp:anchor>
        </w:drawing>
      </w:r>
    </w:p>
    <w:p w:rsidR="00CE1218" w:rsidRDefault="00CE1218">
      <w:pPr>
        <w:sectPr w:rsidR="00CE1218">
          <w:pgSz w:w="12240" w:h="15840"/>
          <w:pgMar w:top="1140" w:right="240" w:bottom="280" w:left="320" w:header="720" w:footer="720" w:gutter="0"/>
          <w:cols w:space="720"/>
        </w:sectPr>
      </w:pPr>
    </w:p>
    <w:p w:rsidR="00CE1218" w:rsidRDefault="001B030D">
      <w:pPr>
        <w:tabs>
          <w:tab w:val="left" w:pos="4626"/>
        </w:tabs>
        <w:ind w:left="512"/>
        <w:rPr>
          <w:sz w:val="20"/>
        </w:rPr>
      </w:pPr>
      <w:r>
        <w:rPr>
          <w:noProof/>
          <w:position w:val="85"/>
          <w:sz w:val="20"/>
          <w:lang w:bidi="ar-SA"/>
        </w:rPr>
        <w:lastRenderedPageBreak/>
        <w:drawing>
          <wp:inline distT="0" distB="0" distL="0" distR="0">
            <wp:extent cx="2361463" cy="1981200"/>
            <wp:effectExtent l="0" t="0" r="0" b="0"/>
            <wp:docPr id="5" name="image7.jpeg" descr="Title 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3" cstate="print"/>
                    <a:stretch>
                      <a:fillRect/>
                    </a:stretch>
                  </pic:blipFill>
                  <pic:spPr>
                    <a:xfrm>
                      <a:off x="0" y="0"/>
                      <a:ext cx="2361463" cy="1981200"/>
                    </a:xfrm>
                    <a:prstGeom prst="rect">
                      <a:avLst/>
                    </a:prstGeom>
                  </pic:spPr>
                </pic:pic>
              </a:graphicData>
            </a:graphic>
          </wp:inline>
        </w:drawing>
      </w:r>
      <w:r>
        <w:rPr>
          <w:position w:val="85"/>
          <w:sz w:val="20"/>
        </w:rPr>
        <w:tab/>
      </w:r>
      <w:r w:rsidR="00BA1E4C">
        <w:rPr>
          <w:sz w:val="20"/>
        </w:rPr>
      </w:r>
      <w:r w:rsidR="00BA1E4C">
        <w:rPr>
          <w:sz w:val="20"/>
        </w:rPr>
        <w:pict>
          <v:group id="_x0000_s1190" style="width:313.75pt;height:250pt;mso-position-horizontal-relative:char;mso-position-vertical-relative:line" coordsize="6275,5000">
            <v:shape id="_x0000_s1192" style="position:absolute;left:2;top:2;width:6270;height:4995" coordorigin="3,3" coordsize="6270,4995" path="m3,835l6,759,16,685,32,614,55,545,83,478r33,-63l155,355r43,-56l246,246r53,-48l355,155r60,-39l478,83,545,55,614,32,685,16,759,6,835,3r4605,l5516,6r74,10l5661,32r70,23l5797,83r63,33l5920,155r56,43l6029,246r48,53l6120,355r39,60l6192,478r28,67l6243,614r16,71l6269,759r4,76l6273,4165r-4,76l6259,4315r-16,71l6220,4455r-28,67l6159,4585r-39,60l6077,4701r-48,53l5976,4802r-56,43l5860,4884r-63,33l5731,4945r-70,23l5590,4984r-74,10l5440,4998r-4605,l759,4994r-74,-10l614,4968r-69,-23l478,4917r-63,-33l355,4845r-56,-43l246,4754r-48,-53l155,4645r-39,-60l83,4522,55,4455,32,4386,16,4315,6,4241,3,4165,3,835xe" filled="f" strokeweight=".25pt">
              <v:path arrowok="t"/>
            </v:shape>
            <v:shape id="_x0000_s1191" type="#_x0000_t202" style="position:absolute;width:6275;height:5000" filled="f" stroked="f">
              <v:textbox inset="0,0,0,0">
                <w:txbxContent>
                  <w:p w:rsidR="00CE1218" w:rsidRDefault="00CE1218">
                    <w:pPr>
                      <w:rPr>
                        <w:b/>
                        <w:sz w:val="26"/>
                      </w:rPr>
                    </w:pPr>
                  </w:p>
                  <w:p w:rsidR="00CE1218" w:rsidRDefault="00CE1218">
                    <w:pPr>
                      <w:spacing w:before="2"/>
                      <w:rPr>
                        <w:b/>
                        <w:sz w:val="24"/>
                      </w:rPr>
                    </w:pPr>
                  </w:p>
                  <w:p w:rsidR="00CE1218" w:rsidRDefault="001B030D">
                    <w:pPr>
                      <w:ind w:left="307" w:right="629"/>
                      <w:rPr>
                        <w:sz w:val="24"/>
                      </w:rPr>
                    </w:pPr>
                    <w:bookmarkStart w:id="58" w:name="TD"/>
                    <w:bookmarkStart w:id="59" w:name="P"/>
                    <w:bookmarkStart w:id="60" w:name="Please_visit_our_website_to_gain_more_in"/>
                    <w:bookmarkEnd w:id="58"/>
                    <w:bookmarkEnd w:id="59"/>
                    <w:bookmarkEnd w:id="60"/>
                    <w:r>
                      <w:rPr>
                        <w:sz w:val="24"/>
                      </w:rPr>
                      <w:t>Por favor visite nuestro sitio web para obtener más información acerca del sistema escolar del Condado de Newton el título I del programa.</w:t>
                    </w:r>
                  </w:p>
                  <w:p w:rsidR="00CE1218" w:rsidRDefault="001B030D">
                    <w:pPr>
                      <w:numPr>
                        <w:ilvl w:val="0"/>
                        <w:numId w:val="30"/>
                      </w:numPr>
                      <w:tabs>
                        <w:tab w:val="left" w:pos="1387"/>
                        <w:tab w:val="left" w:pos="1388"/>
                      </w:tabs>
                      <w:spacing w:line="293" w:lineRule="exact"/>
                      <w:rPr>
                        <w:sz w:val="24"/>
                      </w:rPr>
                    </w:pPr>
                    <w:bookmarkStart w:id="61" w:name="Parent_and_Family_Engagement"/>
                    <w:bookmarkEnd w:id="61"/>
                    <w:r>
                      <w:rPr>
                        <w:sz w:val="24"/>
                      </w:rPr>
                      <w:t>Padre y compromiso familiar</w:t>
                    </w:r>
                  </w:p>
                  <w:p w:rsidR="00CE1218" w:rsidRDefault="001B030D">
                    <w:pPr>
                      <w:numPr>
                        <w:ilvl w:val="0"/>
                        <w:numId w:val="30"/>
                      </w:numPr>
                      <w:tabs>
                        <w:tab w:val="left" w:pos="1387"/>
                        <w:tab w:val="left" w:pos="1388"/>
                      </w:tabs>
                      <w:spacing w:line="293" w:lineRule="exact"/>
                      <w:rPr>
                        <w:sz w:val="24"/>
                      </w:rPr>
                    </w:pPr>
                    <w:bookmarkStart w:id="62" w:name="Title_I_Department_Personnel_"/>
                    <w:bookmarkEnd w:id="62"/>
                    <w:r>
                      <w:rPr>
                        <w:sz w:val="24"/>
                      </w:rPr>
                      <w:t>Título I del personal del departamento</w:t>
                    </w:r>
                  </w:p>
                  <w:p w:rsidR="00CE1218" w:rsidRDefault="001B030D">
                    <w:pPr>
                      <w:numPr>
                        <w:ilvl w:val="0"/>
                        <w:numId w:val="30"/>
                      </w:numPr>
                      <w:tabs>
                        <w:tab w:val="left" w:pos="1387"/>
                        <w:tab w:val="left" w:pos="1388"/>
                      </w:tabs>
                      <w:spacing w:line="293" w:lineRule="exact"/>
                      <w:rPr>
                        <w:sz w:val="24"/>
                      </w:rPr>
                    </w:pPr>
                    <w:bookmarkStart w:id="63" w:name="Title_I,_Part_A-Schoolwide_Programs_"/>
                    <w:bookmarkEnd w:id="63"/>
                    <w:r>
                      <w:rPr>
                        <w:sz w:val="24"/>
                      </w:rPr>
                      <w:t>El título </w:t>
                    </w:r>
                    <w:r>
                      <w:rPr>
                        <w:spacing w:val="-3"/>
                        <w:sz w:val="24"/>
                      </w:rPr>
                      <w:t>I, </w:t>
                    </w:r>
                    <w:r>
                      <w:rPr>
                        <w:sz w:val="24"/>
                      </w:rPr>
                      <w:t>Parte A LOS PROGRAMAS DE LA ESCUELA</w:t>
                    </w:r>
                  </w:p>
                  <w:p w:rsidR="00CE1218" w:rsidRDefault="001B030D">
                    <w:pPr>
                      <w:numPr>
                        <w:ilvl w:val="0"/>
                        <w:numId w:val="30"/>
                      </w:numPr>
                      <w:tabs>
                        <w:tab w:val="left" w:pos="1387"/>
                        <w:tab w:val="left" w:pos="1388"/>
                      </w:tabs>
                      <w:spacing w:line="293" w:lineRule="exact"/>
                      <w:rPr>
                        <w:sz w:val="24"/>
                      </w:rPr>
                    </w:pPr>
                    <w:bookmarkStart w:id="64" w:name="Title_I,_Part_A-Targeted_Assistance_Prog"/>
                    <w:bookmarkEnd w:id="64"/>
                    <w:r>
                      <w:rPr>
                        <w:sz w:val="24"/>
                      </w:rPr>
                      <w:t>El título </w:t>
                    </w:r>
                    <w:r>
                      <w:rPr>
                        <w:spacing w:val="-3"/>
                        <w:sz w:val="24"/>
                      </w:rPr>
                      <w:t>I, </w:t>
                    </w:r>
                    <w:r>
                      <w:rPr>
                        <w:sz w:val="24"/>
                      </w:rPr>
                      <w:t>parte a los programas específicos de asistencia</w:t>
                    </w:r>
                  </w:p>
                  <w:p w:rsidR="00CE1218" w:rsidRDefault="001B030D">
                    <w:pPr>
                      <w:numPr>
                        <w:ilvl w:val="0"/>
                        <w:numId w:val="30"/>
                      </w:numPr>
                      <w:tabs>
                        <w:tab w:val="left" w:pos="1387"/>
                        <w:tab w:val="left" w:pos="1388"/>
                      </w:tabs>
                      <w:spacing w:line="293" w:lineRule="exact"/>
                      <w:rPr>
                        <w:sz w:val="24"/>
                      </w:rPr>
                    </w:pPr>
                    <w:bookmarkStart w:id="65" w:name="Title_I,_Part_A-Reward_Schools_"/>
                    <w:bookmarkEnd w:id="65"/>
                    <w:r>
                      <w:rPr>
                        <w:sz w:val="24"/>
                      </w:rPr>
                      <w:t>Título </w:t>
                    </w:r>
                    <w:r>
                      <w:rPr>
                        <w:spacing w:val="-3"/>
                        <w:sz w:val="24"/>
                      </w:rPr>
                      <w:t>I, </w:t>
                    </w:r>
                    <w:r>
                      <w:rPr>
                        <w:sz w:val="24"/>
                      </w:rPr>
                      <w:t>parte a las escuelas-recompensa</w:t>
                    </w:r>
                  </w:p>
                  <w:p w:rsidR="00CE1218" w:rsidRDefault="001B030D">
                    <w:pPr>
                      <w:numPr>
                        <w:ilvl w:val="0"/>
                        <w:numId w:val="30"/>
                      </w:numPr>
                      <w:tabs>
                        <w:tab w:val="left" w:pos="1387"/>
                        <w:tab w:val="left" w:pos="1388"/>
                      </w:tabs>
                      <w:spacing w:line="293" w:lineRule="exact"/>
                      <w:rPr>
                        <w:sz w:val="24"/>
                      </w:rPr>
                    </w:pPr>
                    <w:bookmarkStart w:id="66" w:name="Title_I,_Part_C-Migrant_Education"/>
                    <w:bookmarkEnd w:id="66"/>
                    <w:r>
                      <w:rPr>
                        <w:sz w:val="24"/>
                      </w:rPr>
                      <w:t>Título </w:t>
                    </w:r>
                    <w:r>
                      <w:rPr>
                        <w:spacing w:val="-3"/>
                        <w:sz w:val="24"/>
                      </w:rPr>
                      <w:t>I </w:t>
                    </w:r>
                    <w:r>
                      <w:rPr>
                        <w:sz w:val="24"/>
                      </w:rPr>
                      <w:t>Parte C-Educación Migrante</w:t>
                    </w:r>
                  </w:p>
                  <w:p w:rsidR="00CE1218" w:rsidRDefault="001B030D">
                    <w:pPr>
                      <w:numPr>
                        <w:ilvl w:val="0"/>
                        <w:numId w:val="30"/>
                      </w:numPr>
                      <w:tabs>
                        <w:tab w:val="left" w:pos="1387"/>
                        <w:tab w:val="left" w:pos="1388"/>
                      </w:tabs>
                      <w:spacing w:before="1" w:line="293" w:lineRule="exact"/>
                      <w:rPr>
                        <w:sz w:val="24"/>
                      </w:rPr>
                    </w:pPr>
                    <w:bookmarkStart w:id="67" w:name="Title_III-EL/Immigrant_Education"/>
                    <w:bookmarkEnd w:id="67"/>
                    <w:r>
                      <w:rPr>
                        <w:sz w:val="24"/>
                      </w:rPr>
                      <w:t>Título III-El/la educación de los inmigrantes</w:t>
                    </w:r>
                  </w:p>
                  <w:p w:rsidR="00CE1218" w:rsidRDefault="001B030D">
                    <w:pPr>
                      <w:numPr>
                        <w:ilvl w:val="0"/>
                        <w:numId w:val="30"/>
                      </w:numPr>
                      <w:tabs>
                        <w:tab w:val="left" w:pos="1387"/>
                        <w:tab w:val="left" w:pos="1388"/>
                      </w:tabs>
                      <w:spacing w:line="293" w:lineRule="exact"/>
                      <w:rPr>
                        <w:sz w:val="24"/>
                      </w:rPr>
                    </w:pPr>
                    <w:bookmarkStart w:id="68" w:name="Title_IX,_Part_A-Homeless_Education_Prog"/>
                    <w:bookmarkEnd w:id="68"/>
                    <w:r>
                      <w:rPr>
                        <w:sz w:val="24"/>
                      </w:rPr>
                      <w:t>Título IX, parte de un programa de educación sin hogar</w:t>
                    </w:r>
                  </w:p>
                  <w:p w:rsidR="00CE1218" w:rsidRDefault="001B030D">
                    <w:pPr>
                      <w:numPr>
                        <w:ilvl w:val="0"/>
                        <w:numId w:val="30"/>
                      </w:numPr>
                      <w:tabs>
                        <w:tab w:val="left" w:pos="1387"/>
                        <w:tab w:val="left" w:pos="1388"/>
                      </w:tabs>
                      <w:spacing w:line="293" w:lineRule="exact"/>
                      <w:rPr>
                        <w:sz w:val="24"/>
                      </w:rPr>
                    </w:pPr>
                    <w:bookmarkStart w:id="69" w:name="Title_I_Resources"/>
                    <w:bookmarkEnd w:id="69"/>
                    <w:r>
                      <w:rPr>
                        <w:sz w:val="24"/>
                      </w:rPr>
                      <w:t>Título I Recursos</w:t>
                    </w:r>
                  </w:p>
                  <w:p w:rsidR="00CE1218" w:rsidRDefault="001B030D">
                    <w:pPr>
                      <w:numPr>
                        <w:ilvl w:val="0"/>
                        <w:numId w:val="30"/>
                      </w:numPr>
                      <w:tabs>
                        <w:tab w:val="left" w:pos="1447"/>
                        <w:tab w:val="left" w:pos="1448"/>
                      </w:tabs>
                      <w:spacing w:line="293" w:lineRule="exact"/>
                      <w:ind w:left="1447" w:hanging="420"/>
                      <w:rPr>
                        <w:sz w:val="24"/>
                      </w:rPr>
                    </w:pPr>
                    <w:bookmarkStart w:id="70" w:name="_Fraud_Procedures_"/>
                    <w:bookmarkEnd w:id="70"/>
                    <w:r>
                      <w:rPr>
                        <w:sz w:val="24"/>
                      </w:rPr>
                      <w:t>Procedimientos de fraude</w:t>
                    </w:r>
                  </w:p>
                  <w:p w:rsidR="00CE1218" w:rsidRDefault="001B030D">
                    <w:pPr>
                      <w:numPr>
                        <w:ilvl w:val="0"/>
                        <w:numId w:val="30"/>
                      </w:numPr>
                      <w:tabs>
                        <w:tab w:val="left" w:pos="1387"/>
                        <w:tab w:val="left" w:pos="1388"/>
                      </w:tabs>
                      <w:spacing w:line="293" w:lineRule="exact"/>
                      <w:rPr>
                        <w:sz w:val="24"/>
                      </w:rPr>
                    </w:pPr>
                    <w:bookmarkStart w:id="71" w:name="Complaints_and_Procedures_"/>
                    <w:bookmarkEnd w:id="71"/>
                    <w:r>
                      <w:rPr>
                        <w:sz w:val="24"/>
                      </w:rPr>
                      <w:t>Las denuncias y procedimientos</w:t>
                    </w:r>
                  </w:p>
                </w:txbxContent>
              </v:textbox>
            </v:shape>
            <w10:anchorlock/>
          </v:group>
        </w:pict>
      </w:r>
    </w:p>
    <w:p w:rsidR="00CE1218" w:rsidRDefault="001B030D">
      <w:pPr>
        <w:pStyle w:val="BodyText"/>
        <w:spacing w:before="7"/>
        <w:rPr>
          <w:b/>
          <w:sz w:val="11"/>
        </w:rPr>
      </w:pPr>
      <w:r>
        <w:rPr>
          <w:noProof/>
          <w:lang w:bidi="ar-SA"/>
        </w:rPr>
        <w:drawing>
          <wp:anchor distT="0" distB="0" distL="0" distR="0" simplePos="0" relativeHeight="251613184" behindDoc="0" locked="0" layoutInCell="1" allowOverlap="1">
            <wp:simplePos x="0" y="0"/>
            <wp:positionH relativeFrom="page">
              <wp:posOffset>1553210</wp:posOffset>
            </wp:positionH>
            <wp:positionV relativeFrom="paragraph">
              <wp:posOffset>109854</wp:posOffset>
            </wp:positionV>
            <wp:extent cx="5304790" cy="1647825"/>
            <wp:effectExtent l="0" t="0" r="0" b="0"/>
            <wp:wrapTopAndBottom/>
            <wp:docPr id="7" name="image8.png" descr="Picture of a group of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4" cstate="print"/>
                    <a:stretch>
                      <a:fillRect/>
                    </a:stretch>
                  </pic:blipFill>
                  <pic:spPr>
                    <a:xfrm>
                      <a:off x="0" y="0"/>
                      <a:ext cx="5304790" cy="1647825"/>
                    </a:xfrm>
                    <a:prstGeom prst="rect">
                      <a:avLst/>
                    </a:prstGeom>
                  </pic:spPr>
                </pic:pic>
              </a:graphicData>
            </a:graphic>
          </wp:anchor>
        </w:drawing>
      </w:r>
    </w:p>
    <w:p w:rsidR="00CE1218" w:rsidRDefault="001B030D">
      <w:pPr>
        <w:pStyle w:val="Heading4"/>
        <w:spacing w:before="148" w:line="319" w:lineRule="exact"/>
        <w:ind w:left="3062"/>
      </w:pPr>
      <w:bookmarkStart w:id="72" w:name="Recommended_websites_for_parents_and_stu"/>
      <w:bookmarkEnd w:id="72"/>
      <w:r>
        <w:t>Sitios recomendados para padres y estudiantes:</w:t>
      </w:r>
    </w:p>
    <w:p w:rsidR="00CE1218" w:rsidRDefault="001B030D">
      <w:pPr>
        <w:pStyle w:val="Heading5"/>
        <w:numPr>
          <w:ilvl w:val="2"/>
          <w:numId w:val="33"/>
        </w:numPr>
        <w:tabs>
          <w:tab w:val="left" w:pos="1500"/>
        </w:tabs>
        <w:ind w:right="467" w:hanging="360"/>
      </w:pPr>
      <w:r>
        <w:rPr>
          <w:spacing w:val="-71"/>
          <w:u w:val="single"/>
        </w:rPr>
        <w:t> </w:t>
      </w:r>
      <w:hyperlink r:id="rId15">
        <w:bookmarkStart w:id="73" w:name="www.newtoncountyschools.org_-_Locate_inf"/>
        <w:bookmarkEnd w:id="73"/>
        <w:r>
          <w:rPr>
            <w:u w:val="single"/>
          </w:rPr>
          <w:t>www.newtoncountyschools.org </w:t>
        </w:r>
      </w:hyperlink>
      <w:r>
        <w:t>- Buscar información acerca de los departamentos, programas y escuelas en el condado. Obtenga más información sobre el estado del Programa de Título I.</w:t>
      </w:r>
    </w:p>
    <w:p w:rsidR="00CE1218" w:rsidRDefault="00CE1218">
      <w:pPr>
        <w:pStyle w:val="BodyText"/>
        <w:spacing w:before="8"/>
        <w:rPr>
          <w:sz w:val="27"/>
        </w:rPr>
      </w:pPr>
    </w:p>
    <w:p w:rsidR="00CE1218" w:rsidRDefault="001B030D">
      <w:pPr>
        <w:pStyle w:val="ListParagraph"/>
        <w:numPr>
          <w:ilvl w:val="2"/>
          <w:numId w:val="33"/>
        </w:numPr>
        <w:tabs>
          <w:tab w:val="left" w:pos="1500"/>
        </w:tabs>
        <w:ind w:right="448" w:hanging="360"/>
        <w:rPr>
          <w:sz w:val="28"/>
        </w:rPr>
      </w:pPr>
      <w:r>
        <w:rPr>
          <w:spacing w:val="-71"/>
          <w:sz w:val="28"/>
          <w:u w:val="single"/>
        </w:rPr>
        <w:t> </w:t>
      </w:r>
      <w:bookmarkStart w:id="74" w:name="https://campus.newton.k12.ga.us/campus/p"/>
      <w:bookmarkEnd w:id="74"/>
      <w:r>
        <w:rPr>
          <w:sz w:val="28"/>
          <w:u w:val="single"/>
        </w:rPr>
        <w:t>Https://campus.newton.k12.ga.us/campus/portal/newton.jsp</w:t>
      </w:r>
      <w:r>
        <w:rPr>
          <w:sz w:val="28"/>
        </w:rPr>
        <w:t>- Proporciona a los padres el acceso a información precisa, actual y la información confidencial sobre la asistencia escolar de los alumnos, grados, las asignaciones de clase, y más en el Infinite Campus portal. Login</w:t>
      </w:r>
    </w:p>
    <w:p w:rsidR="00CE1218" w:rsidRDefault="001B030D">
      <w:pPr>
        <w:spacing w:before="2"/>
        <w:ind w:left="1718"/>
        <w:rPr>
          <w:sz w:val="28"/>
        </w:rPr>
      </w:pPr>
      <w:r>
        <w:rPr>
          <w:sz w:val="28"/>
        </w:rPr>
        <w:t>La información es proporcionada por cada escuela a la que asisten.</w:t>
      </w:r>
    </w:p>
    <w:p w:rsidR="00CE1218" w:rsidRDefault="00BA1E4C">
      <w:pPr>
        <w:pStyle w:val="BodyText"/>
        <w:spacing w:before="6"/>
        <w:rPr>
          <w:sz w:val="15"/>
        </w:rPr>
      </w:pPr>
      <w:r>
        <w:lastRenderedPageBreak/>
        <w:pict>
          <v:group id="_x0000_s1187" style="position:absolute;margin-left:47.75pt;margin-top:10.9pt;width:533.75pt;height:199.25pt;z-index:-251625472;mso-wrap-distance-left:0;mso-wrap-distance-right:0;mso-position-horizontal-relative:page" coordorigin="955,218" coordsize="10675,3985">
            <v:shape id="_x0000_s1189" type="#_x0000_t75" style="position:absolute;left:964;top:372;width:10656;height:3677">
              <v:imagedata r:id="rId16" o:title=""/>
            </v:shape>
            <v:shape id="_x0000_s1188" type="#_x0000_t202" style="position:absolute;left:959;top:223;width:10665;height:3975" filled="f" strokeweight=".5pt">
              <v:textbox inset="0,0,0,0">
                <w:txbxContent>
                  <w:p w:rsidR="00CE1218" w:rsidRDefault="001B030D">
                    <w:pPr>
                      <w:spacing w:before="113"/>
                      <w:ind w:left="3176"/>
                      <w:rPr>
                        <w:sz w:val="24"/>
                      </w:rPr>
                    </w:pPr>
                    <w:r>
                      <w:rPr>
                        <w:sz w:val="24"/>
                      </w:rPr>
                      <w:t>Para obtener más información, póngase en contacto con:</w:t>
                    </w:r>
                  </w:p>
                  <w:p w:rsidR="00CE1218" w:rsidRDefault="00CE1218">
                    <w:pPr>
                      <w:rPr>
                        <w:sz w:val="26"/>
                      </w:rPr>
                    </w:pPr>
                  </w:p>
                  <w:p w:rsidR="00CE1218" w:rsidRDefault="001B030D">
                    <w:pPr>
                      <w:spacing w:before="156" w:line="216" w:lineRule="auto"/>
                      <w:ind w:left="1758" w:right="1756"/>
                      <w:jc w:val="center"/>
                      <w:rPr>
                        <w:sz w:val="24"/>
                      </w:rPr>
                    </w:pPr>
                    <w:bookmarkStart w:id="75" w:name="Dr._Shelia_Thomas_–_Chief_Strategy_and_C"/>
                    <w:bookmarkEnd w:id="75"/>
                    <w:r>
                      <w:rPr>
                        <w:b/>
                        <w:sz w:val="24"/>
                      </w:rPr>
                      <w:t>Dr. Shelia Thomas </w:t>
                    </w:r>
                    <w:r>
                      <w:rPr>
                        <w:sz w:val="24"/>
                      </w:rPr>
                      <w:t>- Director General de Estrategia y alcance comunitario </w:t>
                    </w:r>
                    <w:bookmarkStart w:id="76" w:name="thomas.shelia@newton.k12.ga.us_"/>
                    <w:bookmarkEnd w:id="76"/>
                    <w:r w:rsidR="00BA1E4C">
                      <w:fldChar w:fldCharType="begin"/>
                    </w:r>
                    <w:r w:rsidR="00BA1E4C">
                      <w:instrText xml:space="preserve"> HYPERLINK "mailto:thomas.shelia@newton.k12.ga.us" \h </w:instrText>
                    </w:r>
                    <w:r w:rsidR="00BA1E4C">
                      <w:fldChar w:fldCharType="separate"/>
                    </w:r>
                    <w:r>
                      <w:rPr>
                        <w:sz w:val="24"/>
                      </w:rPr>
                      <w:t>thomas.shelia@newton.k12.ga.us</w:t>
                    </w:r>
                    <w:r w:rsidR="00BA1E4C">
                      <w:rPr>
                        <w:sz w:val="24"/>
                      </w:rPr>
                      <w:fldChar w:fldCharType="end"/>
                    </w:r>
                  </w:p>
                  <w:p w:rsidR="00CE1218" w:rsidRDefault="001B030D">
                    <w:pPr>
                      <w:spacing w:before="71"/>
                      <w:ind w:left="1758" w:right="1756"/>
                      <w:jc w:val="center"/>
                      <w:rPr>
                        <w:sz w:val="24"/>
                      </w:rPr>
                    </w:pPr>
                    <w:bookmarkStart w:id="77" w:name="770-787-1330_ext._1250_"/>
                    <w:bookmarkEnd w:id="77"/>
                    <w:r>
                      <w:rPr>
                        <w:sz w:val="24"/>
                      </w:rPr>
                      <w:t>770-787-1330 ext. 1250</w:t>
                    </w:r>
                  </w:p>
                  <w:p w:rsidR="00CE1218" w:rsidRDefault="00CE1218">
                    <w:pPr>
                      <w:spacing w:before="7"/>
                      <w:rPr>
                        <w:sz w:val="37"/>
                      </w:rPr>
                    </w:pPr>
                  </w:p>
                  <w:p w:rsidR="00CE1218" w:rsidRDefault="001B030D">
                    <w:pPr>
                      <w:spacing w:before="1" w:line="211" w:lineRule="auto"/>
                      <w:ind w:left="1759" w:right="1756"/>
                      <w:jc w:val="center"/>
                      <w:rPr>
                        <w:sz w:val="24"/>
                      </w:rPr>
                    </w:pPr>
                    <w:bookmarkStart w:id="78" w:name="Dr._Cara_Richardson_–_Parent_Involvement"/>
                    <w:bookmarkEnd w:id="78"/>
                    <w:r>
                      <w:rPr>
                        <w:b/>
                        <w:sz w:val="24"/>
                      </w:rPr>
                      <w:t>Dra. Cara Richardson </w:t>
                    </w:r>
                    <w:r>
                      <w:rPr>
                        <w:sz w:val="24"/>
                      </w:rPr>
                      <w:t>- La participación de los padres y coordinador de cumplimiento </w:t>
                    </w:r>
                    <w:bookmarkStart w:id="79" w:name="richardson.cara@newton.k12.ga.us_"/>
                    <w:bookmarkEnd w:id="79"/>
                    <w:r w:rsidR="00BA1E4C">
                      <w:fldChar w:fldCharType="begin"/>
                    </w:r>
                    <w:r w:rsidR="00BA1E4C">
                      <w:instrText xml:space="preserve"> HYPERLINK "mailto:richardson.cara@newton.k12.ga.us" \h </w:instrText>
                    </w:r>
                    <w:r w:rsidR="00BA1E4C">
                      <w:fldChar w:fldCharType="separate"/>
                    </w:r>
                    <w:r>
                      <w:rPr>
                        <w:sz w:val="24"/>
                      </w:rPr>
                      <w:t>richardson.cara@newton.k12.ga.us</w:t>
                    </w:r>
                    <w:r w:rsidR="00BA1E4C">
                      <w:rPr>
                        <w:sz w:val="24"/>
                      </w:rPr>
                      <w:fldChar w:fldCharType="end"/>
                    </w:r>
                  </w:p>
                  <w:p w:rsidR="00CE1218" w:rsidRDefault="001B030D">
                    <w:pPr>
                      <w:spacing w:line="229" w:lineRule="exact"/>
                      <w:ind w:left="1758" w:right="1756"/>
                      <w:jc w:val="center"/>
                      <w:rPr>
                        <w:sz w:val="24"/>
                      </w:rPr>
                    </w:pPr>
                    <w:bookmarkStart w:id="80" w:name="770-787-1330_ext._1228_"/>
                    <w:bookmarkEnd w:id="80"/>
                    <w:r>
                      <w:rPr>
                        <w:sz w:val="24"/>
                      </w:rPr>
                      <w:t>770-787-1330 ext. 12282109 Newton DriveCovington, GA 30014</w:t>
                    </w:r>
                  </w:p>
                  <w:p w:rsidR="00CE1218" w:rsidRDefault="00CE1218">
                    <w:pPr>
                      <w:spacing w:line="258" w:lineRule="exact"/>
                      <w:ind w:left="1756" w:right="1756"/>
                      <w:jc w:val="center"/>
                      <w:rPr>
                        <w:sz w:val="24"/>
                      </w:rPr>
                    </w:pPr>
                    <w:bookmarkStart w:id="81" w:name="2109_Newton_Drive_"/>
                    <w:bookmarkEnd w:id="81"/>
                  </w:p>
                  <w:p w:rsidR="00CE1218" w:rsidRDefault="00CE1218">
                    <w:pPr>
                      <w:spacing w:line="275" w:lineRule="exact"/>
                      <w:ind w:left="1756" w:right="1756"/>
                      <w:jc w:val="center"/>
                      <w:rPr>
                        <w:sz w:val="24"/>
                      </w:rPr>
                    </w:pPr>
                    <w:bookmarkStart w:id="82" w:name="Covington,_GA_30014"/>
                    <w:bookmarkEnd w:id="82"/>
                  </w:p>
                </w:txbxContent>
              </v:textbox>
            </v:shape>
            <w10:wrap type="topAndBottom" anchorx="page"/>
          </v:group>
        </w:pict>
      </w:r>
    </w:p>
    <w:p w:rsidR="00CE1218" w:rsidRDefault="00CE1218">
      <w:pPr>
        <w:rPr>
          <w:sz w:val="15"/>
        </w:rPr>
        <w:sectPr w:rsidR="00CE1218">
          <w:pgSz w:w="12240" w:h="15840"/>
          <w:pgMar w:top="620" w:right="240" w:bottom="280" w:left="320" w:header="720" w:footer="720" w:gutter="0"/>
          <w:cols w:space="720"/>
        </w:sect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10"/>
        <w:rPr>
          <w:sz w:val="16"/>
        </w:rPr>
      </w:pPr>
    </w:p>
    <w:p w:rsidR="00CE1218" w:rsidRDefault="001B030D">
      <w:pPr>
        <w:spacing w:before="84"/>
        <w:ind w:left="5623"/>
        <w:rPr>
          <w:b/>
          <w:sz w:val="40"/>
        </w:rPr>
      </w:pPr>
      <w:r>
        <w:rPr>
          <w:noProof/>
          <w:lang w:bidi="ar-SA"/>
        </w:rPr>
        <w:drawing>
          <wp:anchor distT="0" distB="0" distL="0" distR="0" simplePos="0" relativeHeight="251623424" behindDoc="0" locked="0" layoutInCell="1" allowOverlap="1">
            <wp:simplePos x="0" y="0"/>
            <wp:positionH relativeFrom="page">
              <wp:posOffset>762000</wp:posOffset>
            </wp:positionH>
            <wp:positionV relativeFrom="paragraph">
              <wp:posOffset>83335</wp:posOffset>
            </wp:positionV>
            <wp:extent cx="2597150" cy="4037838"/>
            <wp:effectExtent l="0" t="0" r="0" b="0"/>
            <wp:wrapNone/>
            <wp:docPr id="9" name="image10.png" descr="Newton County School System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7" cstate="print"/>
                    <a:stretch>
                      <a:fillRect/>
                    </a:stretch>
                  </pic:blipFill>
                  <pic:spPr>
                    <a:xfrm>
                      <a:off x="0" y="0"/>
                      <a:ext cx="2597150" cy="4037838"/>
                    </a:xfrm>
                    <a:prstGeom prst="rect">
                      <a:avLst/>
                    </a:prstGeom>
                  </pic:spPr>
                </pic:pic>
              </a:graphicData>
            </a:graphic>
          </wp:anchor>
        </w:drawing>
      </w:r>
      <w:r w:rsidR="00BA1E4C">
        <w:pict>
          <v:group id="_x0000_s1182" style="position:absolute;left:0;text-align:left;margin-left:13pt;margin-top:-136.65pt;width:587.5pt;height:133.2pt;z-index:-251674624;mso-position-horizontal-relative:page;mso-position-vertical-relative:text" coordorigin="260,-2733" coordsize="11750,2664">
            <v:rect id="_x0000_s1186" style="position:absolute;left:270;top:-2723;width:11730;height:2644" fillcolor="#1f3863" stroked="f"/>
            <v:rect id="_x0000_s1185" style="position:absolute;left:270;top:-2723;width:11730;height:2644" filled="f" strokecolor="#41709c" strokeweight="1pt"/>
            <v:shape id="_x0000_s1184" type="#_x0000_t202" style="position:absolute;left:8785;top:-2061;width:2283;height:1702" filled="f" stroked="f">
              <v:textbox inset="0,0,0,0">
                <w:txbxContent>
                  <w:p w:rsidR="00CE1218" w:rsidRDefault="001B030D">
                    <w:pPr>
                      <w:spacing w:line="444" w:lineRule="exact"/>
                      <w:ind w:left="230"/>
                      <w:rPr>
                        <w:b/>
                        <w:sz w:val="40"/>
                      </w:rPr>
                    </w:pPr>
                    <w:r>
                      <w:rPr>
                        <w:b/>
                        <w:color w:val="FFFFFF"/>
                        <w:sz w:val="40"/>
                      </w:rPr>
                      <w:t>2019-2020</w:t>
                    </w:r>
                  </w:p>
                  <w:p w:rsidR="00CE1218" w:rsidRDefault="001B030D">
                    <w:pPr>
                      <w:spacing w:before="85" w:line="288" w:lineRule="auto"/>
                      <w:ind w:right="18" w:hanging="2"/>
                      <w:jc w:val="center"/>
                    </w:pPr>
                    <w:r>
                      <w:rPr>
                        <w:color w:val="FFFFFF"/>
                      </w:rPr>
                      <w:t>revisado en julio 31, 2019 2109 Newton, unidad de N.E. Covington, GA 20015</w:t>
                    </w:r>
                  </w:p>
                  <w:p w:rsidR="00CE1218" w:rsidRDefault="001B030D">
                    <w:pPr>
                      <w:spacing w:before="8"/>
                      <w:ind w:right="18"/>
                      <w:jc w:val="center"/>
                    </w:pPr>
                    <w:r>
                      <w:rPr>
                        <w:color w:val="FFFFFF"/>
                      </w:rPr>
                      <w:t>newtoncountyschools.org</w:t>
                    </w:r>
                  </w:p>
                </w:txbxContent>
              </v:textbox>
            </v:shape>
            <v:shape id="_x0000_s1183" type="#_x0000_t202" style="position:absolute;left:806;top:-1900;width:7255;height:994" filled="f" stroked="f">
              <v:textbox inset="0,0,0,0">
                <w:txbxContent>
                  <w:p w:rsidR="00CE1218" w:rsidRDefault="001B030D">
                    <w:pPr>
                      <w:spacing w:line="487" w:lineRule="exact"/>
                      <w:ind w:left="883"/>
                      <w:rPr>
                        <w:b/>
                        <w:sz w:val="44"/>
                      </w:rPr>
                    </w:pPr>
                    <w:r>
                      <w:rPr>
                        <w:b/>
                        <w:color w:val="FFFFFF"/>
                        <w:sz w:val="44"/>
                      </w:rPr>
                      <w:t>El sistema escolar del Condado de Newton</w:t>
                    </w:r>
                  </w:p>
                  <w:p w:rsidR="00CE1218" w:rsidRDefault="001B030D">
                    <w:pPr>
                      <w:spacing w:before="1"/>
                      <w:rPr>
                        <w:b/>
                        <w:sz w:val="44"/>
                      </w:rPr>
                    </w:pPr>
                    <w:r>
                      <w:rPr>
                        <w:b/>
                        <w:color w:val="FFFFFF"/>
                        <w:sz w:val="44"/>
                      </w:rPr>
                      <w:t>padre y familia política de compromiso</w:t>
                    </w:r>
                  </w:p>
                </w:txbxContent>
              </v:textbox>
            </v:shape>
            <w10:wrap anchorx="page"/>
          </v:group>
        </w:pict>
      </w:r>
      <w:bookmarkStart w:id="83" w:name="Part"/>
      <w:bookmarkStart w:id="84" w:name="What_is_Family_Engagement?_"/>
      <w:bookmarkStart w:id="85" w:name="________Newton_County_School_System_"/>
      <w:bookmarkEnd w:id="83"/>
      <w:bookmarkEnd w:id="84"/>
      <w:bookmarkEnd w:id="85"/>
      <w:r>
        <w:rPr>
          <w:b/>
          <w:sz w:val="40"/>
        </w:rPr>
        <w:t>¿Qué es la participación de la familia?</w:t>
      </w:r>
      <w:bookmarkStart w:id="86" w:name="2019–2020_"/>
      <w:bookmarkStart w:id="87" w:name="Revised_July_31,_2019_"/>
      <w:bookmarkStart w:id="88" w:name="2109_Newton_Drive,_N.E._"/>
      <w:bookmarkStart w:id="89" w:name="Covington,_GA_20015_"/>
      <w:bookmarkStart w:id="90" w:name="newtoncountyschools.org_"/>
      <w:bookmarkEnd w:id="86"/>
      <w:bookmarkEnd w:id="87"/>
      <w:bookmarkEnd w:id="88"/>
      <w:bookmarkEnd w:id="89"/>
      <w:bookmarkEnd w:id="90"/>
    </w:p>
    <w:p w:rsidR="00CE1218" w:rsidRDefault="001B030D">
      <w:pPr>
        <w:pStyle w:val="Heading6"/>
        <w:spacing w:before="253"/>
        <w:ind w:left="5246" w:right="755"/>
      </w:pPr>
      <w:bookmarkStart w:id="91" w:name="Family_Engagement_means_the_participatio"/>
      <w:bookmarkEnd w:id="91"/>
      <w:r>
        <w:t>Participación de la familia significa la participación de los padres y miembros de la familia en regular, de dos vías, y la comunicación significativa con el aprendizaje académico del estudiante y otras actividades de la escuela, incluida la garantía:</w:t>
      </w:r>
    </w:p>
    <w:p w:rsidR="00CE1218" w:rsidRDefault="00CE1218">
      <w:pPr>
        <w:pStyle w:val="BodyText"/>
        <w:spacing w:before="1"/>
        <w:rPr>
          <w:sz w:val="24"/>
        </w:rPr>
      </w:pPr>
    </w:p>
    <w:p w:rsidR="00CE1218" w:rsidRDefault="001B030D">
      <w:pPr>
        <w:pStyle w:val="ListParagraph"/>
        <w:numPr>
          <w:ilvl w:val="0"/>
          <w:numId w:val="29"/>
        </w:numPr>
        <w:tabs>
          <w:tab w:val="left" w:pos="5639"/>
        </w:tabs>
        <w:ind w:right="1230" w:hanging="451"/>
        <w:rPr>
          <w:sz w:val="24"/>
        </w:rPr>
      </w:pPr>
      <w:bookmarkStart w:id="92" w:name="(A)_That_parents_play_an_integral_role_i"/>
      <w:bookmarkEnd w:id="92"/>
      <w:r>
        <w:rPr>
          <w:sz w:val="24"/>
        </w:rPr>
        <w:t>Que los padres desempeñan un papel integral en ayudar el aprendizaje de sus hijos.</w:t>
      </w:r>
    </w:p>
    <w:p w:rsidR="00CE1218" w:rsidRDefault="00CE1218">
      <w:pPr>
        <w:pStyle w:val="BodyText"/>
        <w:rPr>
          <w:sz w:val="24"/>
        </w:rPr>
      </w:pPr>
    </w:p>
    <w:p w:rsidR="00CE1218" w:rsidRDefault="001B030D">
      <w:pPr>
        <w:pStyle w:val="ListParagraph"/>
        <w:numPr>
          <w:ilvl w:val="0"/>
          <w:numId w:val="29"/>
        </w:numPr>
        <w:tabs>
          <w:tab w:val="left" w:pos="5624"/>
        </w:tabs>
        <w:ind w:right="841" w:hanging="451"/>
        <w:rPr>
          <w:sz w:val="24"/>
        </w:rPr>
      </w:pPr>
      <w:bookmarkStart w:id="93" w:name="(B)_That_parents_are_encouraged_to_be_ac"/>
      <w:bookmarkEnd w:id="93"/>
      <w:r>
        <w:rPr>
          <w:sz w:val="24"/>
        </w:rPr>
        <w:t>Se anima a los padres a que se involucren activamente en la educación de sus hijos.</w:t>
      </w:r>
    </w:p>
    <w:p w:rsidR="00CE1218" w:rsidRDefault="00CE1218">
      <w:pPr>
        <w:pStyle w:val="BodyText"/>
        <w:rPr>
          <w:sz w:val="24"/>
        </w:rPr>
      </w:pPr>
    </w:p>
    <w:p w:rsidR="00CE1218" w:rsidRDefault="001B030D">
      <w:pPr>
        <w:pStyle w:val="ListParagraph"/>
        <w:numPr>
          <w:ilvl w:val="0"/>
          <w:numId w:val="29"/>
        </w:numPr>
        <w:tabs>
          <w:tab w:val="left" w:pos="5626"/>
        </w:tabs>
        <w:ind w:right="828" w:hanging="451"/>
        <w:rPr>
          <w:sz w:val="24"/>
        </w:rPr>
      </w:pPr>
      <w:bookmarkStart w:id="94" w:name="(C)_That_parents_are_full_partners_in_th"/>
      <w:bookmarkEnd w:id="94"/>
      <w:r>
        <w:rPr>
          <w:sz w:val="24"/>
        </w:rPr>
        <w:t>Que los padres son socios de pleno derecho a la educación de sus hijos y están incluidos, según proceda, en la toma de decisiones y en los comités consultivos para ayudar en la educación de sus hijos.</w:t>
      </w:r>
    </w:p>
    <w:p w:rsidR="00CE1218" w:rsidRDefault="00CE1218">
      <w:pPr>
        <w:pStyle w:val="BodyText"/>
        <w:rPr>
          <w:sz w:val="24"/>
        </w:rPr>
      </w:pPr>
    </w:p>
    <w:p w:rsidR="00CE1218" w:rsidRDefault="001B030D">
      <w:pPr>
        <w:pStyle w:val="ListParagraph"/>
        <w:numPr>
          <w:ilvl w:val="0"/>
          <w:numId w:val="29"/>
        </w:numPr>
        <w:tabs>
          <w:tab w:val="left" w:pos="5638"/>
        </w:tabs>
        <w:spacing w:line="247" w:lineRule="auto"/>
        <w:ind w:right="1310" w:hanging="451"/>
        <w:rPr>
          <w:sz w:val="24"/>
        </w:rPr>
      </w:pPr>
      <w:bookmarkStart w:id="95" w:name="(D)_The_carrying_out_of_other_activities"/>
      <w:bookmarkEnd w:id="95"/>
      <w:r>
        <w:rPr>
          <w:sz w:val="24"/>
        </w:rPr>
        <w:t>La realización de otras actividades, tales como las descritas en la sección 1116 de la ESSA.</w: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11"/>
      </w:pPr>
    </w:p>
    <w:p w:rsidR="00CE1218" w:rsidRDefault="001B030D">
      <w:pPr>
        <w:spacing w:before="85"/>
        <w:ind w:left="2046"/>
        <w:rPr>
          <w:b/>
          <w:sz w:val="36"/>
        </w:rPr>
      </w:pPr>
      <w:bookmarkStart w:id="96" w:name="About_the_Parent_and_Family_Engagement_P"/>
      <w:bookmarkEnd w:id="96"/>
      <w:r>
        <w:rPr>
          <w:b/>
          <w:sz w:val="36"/>
        </w:rPr>
        <w:t>Acerca de los padres y la familia política de compromiso</w:t>
      </w:r>
    </w:p>
    <w:p w:rsidR="00CE1218" w:rsidRDefault="00CE1218">
      <w:pPr>
        <w:pStyle w:val="BodyText"/>
        <w:spacing w:before="3"/>
        <w:rPr>
          <w:b/>
          <w:sz w:val="11"/>
        </w:rPr>
      </w:pPr>
    </w:p>
    <w:p w:rsidR="00CE1218" w:rsidRDefault="00CE1218">
      <w:pPr>
        <w:rPr>
          <w:sz w:val="11"/>
        </w:rPr>
        <w:sectPr w:rsidR="00CE1218">
          <w:pgSz w:w="12240" w:h="15840"/>
          <w:pgMar w:top="280" w:right="240" w:bottom="280" w:left="320" w:header="720" w:footer="720" w:gutter="0"/>
          <w:cols w:space="720"/>
        </w:sectPr>
      </w:pPr>
    </w:p>
    <w:p w:rsidR="00CE1218" w:rsidRDefault="001B030D">
      <w:pPr>
        <w:pStyle w:val="BodyText"/>
        <w:spacing w:before="104"/>
        <w:ind w:left="745" w:right="-3"/>
      </w:pPr>
      <w:bookmarkStart w:id="97" w:name="In_support_of_strengthening_student_acad"/>
      <w:bookmarkEnd w:id="97"/>
      <w:r>
        <w:t>Para apoyar el fortalecimiento de los logros académicos de los estudiantes, el sistema escolar del Condado de Newton (consejo) ha desarrollado esta política de participación de padres y de familias que establece los objetivos y expectativas del distrito para una importante participación de la familia y las guías de las estrategias y recursos que fortalezcan la escuela y las asociaciones de padres de Título I del distrito escolar. Con este plan se pretende describir consejo de compromiso para involucrar a las familias en la educación de sus hijos y para la creación de capacidad en sus escuelas de Título I para implementar estrategias de participación de la familia y actividades encaminadas a lograr el distrito y el logro académico del estudiante objetivos.</w:t>
      </w:r>
    </w:p>
    <w:p w:rsidR="00CE1218" w:rsidRDefault="00CE1218">
      <w:pPr>
        <w:pStyle w:val="BodyText"/>
        <w:spacing w:before="1"/>
      </w:pPr>
    </w:p>
    <w:p w:rsidR="00CE1218" w:rsidRDefault="001B030D">
      <w:pPr>
        <w:pStyle w:val="BodyText"/>
        <w:ind w:left="745" w:right="500"/>
        <w:jc w:val="both"/>
      </w:pPr>
      <w:bookmarkStart w:id="98" w:name="When_schools,_families,_and_communities_"/>
      <w:bookmarkEnd w:id="98"/>
      <w:r>
        <w:t>Cuando las escuelas, las familias y las comunidades trabajan juntos para apoyar el aprendizaje, los niños tienden a hacerlo mejor en la escuela, permanecer más tiempo en la escuela y disfrutar</w:t>
      </w:r>
    </w:p>
    <w:p w:rsidR="00CE1218" w:rsidRDefault="001B030D">
      <w:pPr>
        <w:pStyle w:val="BodyText"/>
        <w:spacing w:before="92"/>
        <w:ind w:left="523" w:right="677"/>
      </w:pPr>
      <w:r>
        <w:br w:type="column"/>
      </w:r>
      <w:bookmarkStart w:id="99" w:name="school_more._Title_I,_Part_A_provides_fo"/>
      <w:bookmarkEnd w:id="99"/>
      <w:r>
        <w:lastRenderedPageBreak/>
        <w:t>La escuela más. El título I, Parte A, prevé la participación de la familia sustantivo en cada nivel del programa, como en la elaboración y ejecución del plan de distrito y de la escuela, y en la realización de los distritos y la mejora de la escuela disposiciones. La sección 1116 de la Ley de cada estudiante logra (ESSA) contiene el principal título I, Parte A, los requisitos para las escuelas y los sistemas escolares de involucrar a los padres y miembros de la familia en la educación de sus hijos. En consonancia con la Sección 1116, el Consejo trabajará con sus escuelas de Título I para asegurar que el nivel escolar primario y compromiso familiar políticas satisfacen los requisitos de la sección 1116(b) y cada una incluye, como un componente, una escuela- compacto de padres coherentes con la sección 1116(d) de la ESSA.</w:t>
      </w:r>
    </w:p>
    <w:p w:rsidR="00CE1218" w:rsidRDefault="00CE1218">
      <w:pPr>
        <w:sectPr w:rsidR="00CE1218">
          <w:type w:val="continuous"/>
          <w:pgSz w:w="12240" w:h="15840"/>
          <w:pgMar w:top="1260" w:right="240" w:bottom="280" w:left="320" w:header="720" w:footer="720" w:gutter="0"/>
          <w:cols w:num="2" w:space="720" w:equalWidth="0">
            <w:col w:w="5459" w:space="40"/>
            <w:col w:w="6181"/>
          </w:cols>
        </w:sectPr>
      </w:pPr>
    </w:p>
    <w:p w:rsidR="00CE1218" w:rsidRDefault="001B030D">
      <w:pPr>
        <w:spacing w:before="73"/>
        <w:ind w:left="1581"/>
        <w:rPr>
          <w:b/>
          <w:sz w:val="40"/>
        </w:rPr>
      </w:pPr>
      <w:r>
        <w:rPr>
          <w:b/>
          <w:sz w:val="40"/>
        </w:rPr>
        <w:lastRenderedPageBreak/>
        <w:t>Desarrollado conjuntamente</w:t>
      </w:r>
    </w:p>
    <w:p w:rsidR="00CE1218" w:rsidRDefault="001B030D">
      <w:pPr>
        <w:pStyle w:val="BodyText"/>
        <w:spacing w:before="246"/>
        <w:ind w:left="678"/>
      </w:pPr>
      <w:bookmarkStart w:id="100" w:name="During_each_Title_I_School’s_Annual_Revi"/>
      <w:bookmarkEnd w:id="100"/>
      <w:r>
        <w:t>En cada escuela del Título I la revisión anual y reunión de desarrollo, todos los padres están invitados a participar y aportar sugerencias e ideas para mejorar la LEA's padre y familia política de compromiso para el año escolar 2019-2020. La escuela envió una carta a todos los padres para informarles sobre la reunión y publicado un anuncio en el sitio web de su escuela. Durante la reunión, los padres también examinó y discutió, el desarrollo de la Escuela de padres y familia política de compromiso además del CLIP, la School-Parent compacto, el 1% de asignación primaria, Capacidad del personal, y la Escuela de Título I Plan.</w:t>
      </w:r>
    </w:p>
    <w:p w:rsidR="00CE1218" w:rsidRDefault="00CE1218">
      <w:pPr>
        <w:pStyle w:val="BodyText"/>
        <w:spacing w:before="1"/>
      </w:pPr>
    </w:p>
    <w:p w:rsidR="00CE1218" w:rsidRDefault="001B030D">
      <w:pPr>
        <w:pStyle w:val="BodyText"/>
        <w:ind w:left="678" w:right="104"/>
      </w:pPr>
      <w:bookmarkStart w:id="101" w:name="Upon_final_revision,_the_district_parent"/>
      <w:bookmarkEnd w:id="101"/>
      <w:r>
        <w:t>Tras la revisión final, la política de participación de padres del distrito fue incorporado en el CLIP, la cual fue remitida al Estado. Los padres son bienvenidos a presentar comentarios y opiniones acerca de la política en cualquier momento en el sitio web del distrito o por presentar comentarios por escrito a la escuela de su hijo. Todos los comentarios recibidos se consideró cuando la revisión de la política para este año escolar.</w:t>
      </w:r>
    </w:p>
    <w:p w:rsidR="00CE1218" w:rsidRDefault="00CE1218">
      <w:pPr>
        <w:pStyle w:val="BodyText"/>
        <w:spacing w:before="10"/>
        <w:rPr>
          <w:sz w:val="21"/>
        </w:rPr>
      </w:pPr>
    </w:p>
    <w:p w:rsidR="00CE1218" w:rsidRDefault="001B030D">
      <w:pPr>
        <w:pStyle w:val="BodyText"/>
        <w:ind w:left="678" w:right="97"/>
      </w:pPr>
      <w:r>
        <w:rPr>
          <w:noProof/>
          <w:lang w:bidi="ar-SA"/>
        </w:rPr>
        <w:drawing>
          <wp:anchor distT="0" distB="0" distL="0" distR="0" simplePos="0" relativeHeight="251632640" behindDoc="1" locked="0" layoutInCell="1" allowOverlap="1">
            <wp:simplePos x="0" y="0"/>
            <wp:positionH relativeFrom="page">
              <wp:posOffset>397077</wp:posOffset>
            </wp:positionH>
            <wp:positionV relativeFrom="paragraph">
              <wp:posOffset>39639</wp:posOffset>
            </wp:positionV>
            <wp:extent cx="6180480" cy="4769307"/>
            <wp:effectExtent l="0" t="0" r="0" b="0"/>
            <wp:wrapNone/>
            <wp:docPr id="11" name="image11.jpeg" descr="Picture of the Title I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8" cstate="print"/>
                    <a:stretch>
                      <a:fillRect/>
                    </a:stretch>
                  </pic:blipFill>
                  <pic:spPr>
                    <a:xfrm>
                      <a:off x="0" y="0"/>
                      <a:ext cx="6180480" cy="4769307"/>
                    </a:xfrm>
                    <a:prstGeom prst="rect">
                      <a:avLst/>
                    </a:prstGeom>
                  </pic:spPr>
                </pic:pic>
              </a:graphicData>
            </a:graphic>
          </wp:anchor>
        </w:drawing>
      </w:r>
      <w:bookmarkStart w:id="102" w:name="The_district’s_parental_involvement_poli"/>
      <w:bookmarkEnd w:id="102"/>
      <w:r>
        <w:t>La política de participación de padres del distrito fue publicada en los sitios web del distrito, distribuido como parte de la Participación de Padres de Título I manuales al comienzo del año escolar y disponibles en los centros de recursos de la escuela.</w:t>
      </w:r>
    </w:p>
    <w:p w:rsidR="00CE1218" w:rsidRDefault="001B030D">
      <w:pPr>
        <w:pStyle w:val="Heading2"/>
        <w:spacing w:before="101"/>
        <w:ind w:left="581"/>
      </w:pPr>
      <w:r>
        <w:rPr>
          <w:b w:val="0"/>
        </w:rPr>
        <w:br w:type="column"/>
      </w:r>
      <w:bookmarkStart w:id="103" w:name="Strengthening_Our_School_"/>
      <w:bookmarkEnd w:id="103"/>
      <w:r>
        <w:t>El fortalecimiento de nuestra Escuela</w:t>
      </w:r>
    </w:p>
    <w:p w:rsidR="00CE1218" w:rsidRDefault="001B030D">
      <w:pPr>
        <w:pStyle w:val="BodyText"/>
        <w:spacing w:before="247"/>
        <w:ind w:left="500" w:right="982"/>
      </w:pPr>
      <w:bookmarkStart w:id="104" w:name="This_year,_the_district_Parent_Involveme"/>
      <w:bookmarkEnd w:id="104"/>
      <w:r>
        <w:t>Este año, el distrito Coordinador de Participación de Padres (PIC) prestará asistencia y apoyo a todas las escuelas de Título I para garantizar la participación de la familia las necesidades están siendo satisfechas y que la participación de la familia en las estrategias y actividades están siendo implementadas. Título I escuelas recibirán notificaciones y recursos del distrito y el PIC para ayudarles a mejorar y fortalecer la participación de la familia. Además de la comunicación frecuente y visitas de la escuela, el distrito y el PIC celebrará reuniones y capacitaciones con sus padres de Título I Contactos para proporcionar asistencia técnica y revisión de planes y actividades de participación de la familia.</w:t>
      </w:r>
    </w:p>
    <w:p w:rsidR="00CE1218" w:rsidRDefault="00CE1218">
      <w:pPr>
        <w:pStyle w:val="BodyText"/>
        <w:spacing w:before="1"/>
      </w:pPr>
    </w:p>
    <w:p w:rsidR="00CE1218" w:rsidRDefault="001B030D">
      <w:pPr>
        <w:pStyle w:val="BodyText"/>
        <w:ind w:left="500"/>
      </w:pPr>
      <w:bookmarkStart w:id="105" w:name="The_meetings_and_trainings_include:_"/>
      <w:bookmarkStart w:id="106" w:name="_Title_I_Parent_Contact_Orientation_"/>
      <w:bookmarkEnd w:id="105"/>
      <w:bookmarkEnd w:id="106"/>
      <w:r>
        <w:t>Las reuniones y capacitaciones incluyen:</w:t>
      </w:r>
    </w:p>
    <w:p w:rsidR="00CE1218" w:rsidRDefault="001B030D">
      <w:pPr>
        <w:pStyle w:val="ListParagraph"/>
        <w:numPr>
          <w:ilvl w:val="0"/>
          <w:numId w:val="28"/>
        </w:numPr>
        <w:tabs>
          <w:tab w:val="left" w:pos="771"/>
          <w:tab w:val="left" w:pos="772"/>
        </w:tabs>
        <w:spacing w:line="269" w:lineRule="exact"/>
        <w:ind w:hanging="366"/>
        <w:rPr>
          <w:rFonts w:ascii="Symbol" w:hAnsi="Symbol"/>
        </w:rPr>
      </w:pPr>
      <w:r>
        <w:t> Orientación de Padres de Título I Contacto</w:t>
      </w:r>
    </w:p>
    <w:p w:rsidR="00CE1218" w:rsidRDefault="001B030D">
      <w:pPr>
        <w:pStyle w:val="ListParagraph"/>
        <w:numPr>
          <w:ilvl w:val="0"/>
          <w:numId w:val="28"/>
        </w:numPr>
        <w:tabs>
          <w:tab w:val="left" w:pos="771"/>
          <w:tab w:val="left" w:pos="772"/>
        </w:tabs>
        <w:spacing w:line="269" w:lineRule="exact"/>
        <w:ind w:hanging="366"/>
        <w:rPr>
          <w:rFonts w:ascii="Symbol" w:hAnsi="Symbol"/>
        </w:rPr>
      </w:pPr>
      <w:bookmarkStart w:id="107" w:name="_Title_I_Parent_Contact_Building_Capaci"/>
      <w:bookmarkStart w:id="108" w:name="_Title_I_Parent_Contacts_Year-End_Meeti"/>
      <w:bookmarkEnd w:id="107"/>
      <w:bookmarkEnd w:id="108"/>
      <w:r>
        <w:t>Padres de Título I Reunión Capacidad de contacto</w:t>
      </w:r>
    </w:p>
    <w:p w:rsidR="00CE1218" w:rsidRDefault="001B030D">
      <w:pPr>
        <w:pStyle w:val="ListParagraph"/>
        <w:numPr>
          <w:ilvl w:val="0"/>
          <w:numId w:val="28"/>
        </w:numPr>
        <w:tabs>
          <w:tab w:val="left" w:pos="771"/>
          <w:tab w:val="left" w:pos="772"/>
        </w:tabs>
        <w:spacing w:line="269" w:lineRule="exact"/>
        <w:ind w:hanging="366"/>
        <w:rPr>
          <w:rFonts w:ascii="Symbol" w:hAnsi="Symbol"/>
        </w:rPr>
      </w:pPr>
      <w:r>
        <w:t>Contactos de Padres de Título I Reunión de cierre de ejercicio</w:t>
      </w:r>
    </w:p>
    <w:p w:rsidR="00CE1218" w:rsidRDefault="00CE1218">
      <w:pPr>
        <w:pStyle w:val="BodyText"/>
        <w:spacing w:before="4"/>
      </w:pPr>
    </w:p>
    <w:p w:rsidR="00CE1218" w:rsidRDefault="001B030D">
      <w:pPr>
        <w:pStyle w:val="Heading2"/>
        <w:spacing w:before="0" w:line="457" w:lineRule="exact"/>
        <w:ind w:left="730" w:right="1200"/>
        <w:jc w:val="center"/>
      </w:pPr>
      <w:bookmarkStart w:id="109" w:name="Reservation_of_Funds_"/>
      <w:bookmarkStart w:id="110" w:name="The_NCSS_will_reserve_1_percent_from_the"/>
      <w:bookmarkEnd w:id="109"/>
      <w:bookmarkEnd w:id="110"/>
      <w:r>
        <w:t>Reserva de fondos</w:t>
      </w:r>
    </w:p>
    <w:p w:rsidR="00CE1218" w:rsidRDefault="001B030D">
      <w:pPr>
        <w:pStyle w:val="BodyText"/>
        <w:ind w:left="500" w:right="970"/>
      </w:pPr>
      <w:r>
        <w:t>El Consejo se reserva el 1 por ciento de la cantidad total de fondos de Título I recibe en FY20 para llevar a cabo el padre y compromiso familiar requisitos enumerados en esta política y como se describe en la sección 1116 de la ESSA. Además, el distrito distribuirá el 90 por ciento de la cantidad reservada para las escuelas de Título I para apoyar su compromiso familiar a nivel local de programas y actividades. El distrito proveerá una orientación clara y comunicación para ayudar a cada escuela del Título I en el desarrollo de una adecuada participación de la familia presupuesto que aborda la evaluación de sus necesidades y recomendaciones de padres.</w:t>
      </w:r>
    </w:p>
    <w:p w:rsidR="00CE1218" w:rsidRDefault="00CE1218">
      <w:pPr>
        <w:pStyle w:val="BodyText"/>
      </w:pPr>
    </w:p>
    <w:p w:rsidR="00CE1218" w:rsidRDefault="001B030D">
      <w:pPr>
        <w:pStyle w:val="BodyText"/>
        <w:ind w:left="500" w:right="982"/>
      </w:pPr>
      <w:r>
        <w:t>Cada escuela del Título I será el anfitrión de una reunión anual de revisión y desarrollo de padres a ofrecer</w:t>
      </w:r>
      <w:bookmarkStart w:id="111" w:name="___will_be_used_in_the_upcoming_year_at_"/>
      <w:bookmarkEnd w:id="111"/>
      <w:r>
        <w:t> sugerencias sobre cómo estos fondos compromiso familiar</w:t>
      </w:r>
    </w:p>
    <w:p w:rsidR="00CE1218" w:rsidRDefault="001B030D">
      <w:pPr>
        <w:pStyle w:val="BodyText"/>
        <w:ind w:left="831" w:right="982" w:hanging="166"/>
      </w:pPr>
      <w:bookmarkStart w:id="112" w:name="______and_school_level._Comments_and_min"/>
      <w:bookmarkEnd w:id="112"/>
      <w:r>
        <w:t> Se utilizará en el próximo año en el distrito</w:t>
      </w:r>
      <w:bookmarkStart w:id="113" w:name="_________from_these_meetings_will_be_rev"/>
      <w:bookmarkEnd w:id="113"/>
      <w:r>
        <w:t> y a nivel escolar. Comentarios y minutos</w:t>
      </w:r>
    </w:p>
    <w:p w:rsidR="00CE1218" w:rsidRDefault="001B030D">
      <w:pPr>
        <w:pStyle w:val="BodyText"/>
        <w:ind w:left="974" w:right="1178"/>
        <w:jc w:val="center"/>
      </w:pPr>
      <w:bookmarkStart w:id="114" w:name="____________district_to_determine_areas_"/>
      <w:bookmarkEnd w:id="114"/>
      <w:r>
        <w:t>A partir de estas reuniones serán revisados por el</w:t>
      </w:r>
      <w:bookmarkStart w:id="115" w:name="_______________upcoming_school_year_and_"/>
      <w:bookmarkEnd w:id="115"/>
      <w:r>
        <w:t> distrito para determinar áreas de necesidad para el</w:t>
      </w:r>
      <w:bookmarkStart w:id="116" w:name="__________________changes_to_the_family_"/>
      <w:bookmarkEnd w:id="116"/>
      <w:r>
        <w:t> próximo año escolar y examinar</w:t>
      </w:r>
    </w:p>
    <w:p w:rsidR="00CE1218" w:rsidRDefault="001B030D">
      <w:pPr>
        <w:pStyle w:val="BodyText"/>
        <w:ind w:left="1657" w:right="1586" w:hanging="166"/>
      </w:pPr>
      <w:bookmarkStart w:id="117" w:name="_____________________budget._"/>
      <w:bookmarkEnd w:id="117"/>
      <w:r>
        <w:t xml:space="preserve">Cambios en la participación de la familia </w:t>
      </w:r>
      <w:proofErr w:type="gramStart"/>
      <w:r>
        <w:t>del</w:t>
      </w:r>
      <w:proofErr w:type="gramEnd"/>
      <w:r>
        <w:t xml:space="preserve"> presupuesto.</w:t>
      </w:r>
    </w:p>
    <w:p w:rsidR="00CE1218" w:rsidRDefault="00CE1218">
      <w:pPr>
        <w:sectPr w:rsidR="00CE1218">
          <w:pgSz w:w="12240" w:h="15840"/>
          <w:pgMar w:top="1020" w:right="240" w:bottom="280" w:left="320" w:header="720" w:footer="720" w:gutter="0"/>
          <w:cols w:num="2" w:space="720" w:equalWidth="0">
            <w:col w:w="5537" w:space="40"/>
            <w:col w:w="6103"/>
          </w:cols>
        </w:sectPr>
      </w:pPr>
    </w:p>
    <w:p w:rsidR="00CE1218" w:rsidRDefault="00BA1E4C">
      <w:pPr>
        <w:pStyle w:val="Heading2"/>
        <w:spacing w:before="71"/>
        <w:ind w:left="6600" w:right="2065"/>
        <w:jc w:val="center"/>
      </w:pPr>
      <w:r>
        <w:lastRenderedPageBreak/>
        <w:pict>
          <v:group id="_x0000_s1179" style="position:absolute;left:0;text-align:left;margin-left:30.75pt;margin-top:30.7pt;width:545.3pt;height:729.6pt;z-index:-251673600;mso-position-horizontal-relative:page;mso-position-vertical-relative:page" coordorigin="615,614" coordsize="10906,14592">
            <v:shape id="_x0000_s1181" type="#_x0000_t75" alt="Picture of woman " style="position:absolute;left:614;top:614;width:10906;height:14592">
              <v:imagedata r:id="rId19" o:title=""/>
            </v:shape>
            <v:shape id="_x0000_s1180" type="#_x0000_t75" alt="Title I logo " style="position:absolute;left:8136;top:13516;width:1784;height:1430">
              <v:imagedata r:id="rId20" o:title=""/>
            </v:shape>
            <w10:wrap anchorx="page" anchory="page"/>
          </v:group>
        </w:pict>
      </w:r>
      <w:bookmarkStart w:id="118" w:name="Opportunities_for_Meaningful_Parent_Cons"/>
      <w:bookmarkEnd w:id="118"/>
      <w:r w:rsidR="001B030D">
        <w:t>Las oportunidades para una importante</w:t>
      </w:r>
    </w:p>
    <w:p w:rsidR="00CE1218" w:rsidRDefault="001B030D">
      <w:pPr>
        <w:spacing w:before="1"/>
        <w:ind w:left="6377"/>
        <w:rPr>
          <w:b/>
          <w:sz w:val="40"/>
        </w:rPr>
      </w:pPr>
      <w:r>
        <w:rPr>
          <w:b/>
          <w:sz w:val="40"/>
        </w:rPr>
        <w:t>Consulta principal</w:t>
      </w:r>
    </w:p>
    <w:p w:rsidR="00CE1218" w:rsidRDefault="001B030D">
      <w:pPr>
        <w:pStyle w:val="BodyText"/>
        <w:spacing w:before="246"/>
        <w:ind w:left="5599" w:right="1108"/>
      </w:pPr>
      <w:bookmarkStart w:id="119" w:name="Input_and_suggestions_from_parents_and_f"/>
      <w:bookmarkEnd w:id="119"/>
      <w:r>
        <w:t>Aportaciones y sugerencias de los padres y miembros de la familia y la comunidad son un componente esencial de los planes de mejora del distrito y de la escuela que se desarrollan cada año. Todos los padres de estudiantes que asisten a una escuela del Título I son invitados a compartir sus ideas y sugerencias para el distrito, en las escuelas y a los estudiantes a alcanzar nuestras metas de logro académico del estudiante.</w:t>
      </w:r>
    </w:p>
    <w:p w:rsidR="00CE1218" w:rsidRDefault="00CE1218">
      <w:pPr>
        <w:pStyle w:val="BodyText"/>
        <w:spacing w:before="5"/>
      </w:pPr>
    </w:p>
    <w:p w:rsidR="00CE1218" w:rsidRDefault="001B030D">
      <w:pPr>
        <w:spacing w:line="251" w:lineRule="exact"/>
        <w:ind w:left="5599"/>
        <w:rPr>
          <w:b/>
        </w:rPr>
      </w:pPr>
      <w:bookmarkStart w:id="120" w:name="Parent_and_Student_Title_I_Handbooks_"/>
      <w:bookmarkStart w:id="121" w:name="All_Title_I_Parents_receive_a_copy_of_th"/>
      <w:bookmarkEnd w:id="120"/>
      <w:bookmarkEnd w:id="121"/>
      <w:r>
        <w:rPr>
          <w:b/>
          <w:u w:val="thick"/>
        </w:rPr>
        <w:t>Padres de Familia y Alumnos el Título I manuales</w:t>
      </w:r>
    </w:p>
    <w:p w:rsidR="00CE1218" w:rsidRDefault="001B030D">
      <w:pPr>
        <w:pStyle w:val="BodyText"/>
        <w:ind w:left="5599" w:right="1085"/>
      </w:pPr>
      <w:r>
        <w:t>Título I todos los padres reciben una copia de la AMI padre y familia política de compromiso al comienzo de cada año escolar como parte de los padres de familia y alumnos el Título I Manual. Los padres están invitados a completar el formulario de entrada conectada a la política para facilitar la entrada y volver a la escuela de su hijo. Los Padres de Título I Contacto en cada escuela recopila los formularios de entrada y las presentará al distrito del PIC.</w:t>
      </w:r>
    </w:p>
    <w:p w:rsidR="00CE1218" w:rsidRDefault="00CE1218">
      <w:pPr>
        <w:pStyle w:val="BodyText"/>
        <w:spacing w:before="2"/>
      </w:pPr>
    </w:p>
    <w:p w:rsidR="00CE1218" w:rsidRDefault="001B030D">
      <w:pPr>
        <w:spacing w:line="251" w:lineRule="exact"/>
        <w:ind w:left="5599"/>
        <w:rPr>
          <w:b/>
        </w:rPr>
      </w:pPr>
      <w:bookmarkStart w:id="122" w:name="District_Website__"/>
      <w:bookmarkStart w:id="123" w:name="The_LEA_Parent_and_Family_Engagement_Pol"/>
      <w:bookmarkEnd w:id="122"/>
      <w:bookmarkEnd w:id="123"/>
      <w:r>
        <w:rPr>
          <w:b/>
          <w:u w:val="thick"/>
        </w:rPr>
        <w:t>Sitio Web de distrito</w:t>
      </w:r>
    </w:p>
    <w:p w:rsidR="00CE1218" w:rsidRDefault="001B030D">
      <w:pPr>
        <w:pStyle w:val="BodyText"/>
        <w:ind w:left="5599" w:right="1100"/>
      </w:pPr>
      <w:r>
        <w:t>LEA la Política de Participación de Padres y de familias y el amplio plan de mejora de lea (CLIP) será publicado en el sitio web del distrito para que los padres y la comunidad pueden aportar información sobre la participación de la familia presupuesto y programas de participación de la familia durante todo el año. El PIC enviará una escuela del distrito messenger para alentar a los padres y la comunidad para proporcionar la entrada.</w:t>
      </w:r>
    </w:p>
    <w:p w:rsidR="00CE1218" w:rsidRDefault="00CE1218">
      <w:pPr>
        <w:pStyle w:val="BodyText"/>
        <w:spacing w:before="2"/>
      </w:pPr>
    </w:p>
    <w:p w:rsidR="00CE1218" w:rsidRDefault="001B030D">
      <w:pPr>
        <w:pStyle w:val="BodyText"/>
        <w:ind w:left="5599" w:right="1119"/>
      </w:pPr>
      <w:bookmarkStart w:id="124" w:name="School-Level_Revision_and_Development_Me"/>
      <w:bookmarkStart w:id="125" w:name="All_parents_and_the_community_are_welcom"/>
      <w:bookmarkEnd w:id="124"/>
      <w:bookmarkEnd w:id="125"/>
      <w:r>
        <w:rPr>
          <w:b/>
          <w:u w:val="thick"/>
        </w:rPr>
        <w:t>A nivel de escuela reuniones de revisión y desarrollo a </w:t>
      </w:r>
      <w:r>
        <w:t>todos los padres de familia y la comunidad son bienvenidos a revisar y dar su aportación en el distrito de padres y familia política de compromiso y el clip para el año escolar 2019-20. Avisos sobre esta reunión será enviado a casa a todos los padres antes de la reunión.</w:t>
      </w:r>
    </w:p>
    <w:p w:rsidR="00CE1218" w:rsidRDefault="00CE1218">
      <w:pPr>
        <w:pStyle w:val="BodyText"/>
        <w:spacing w:before="8"/>
        <w:rPr>
          <w:sz w:val="21"/>
        </w:rPr>
      </w:pPr>
    </w:p>
    <w:p w:rsidR="00CE1218" w:rsidRDefault="001B030D">
      <w:pPr>
        <w:pStyle w:val="BodyText"/>
        <w:ind w:left="5599" w:right="865"/>
      </w:pPr>
      <w:bookmarkStart w:id="126" w:name="Parent_input_on_the_use_of_Title_I_funds"/>
      <w:bookmarkEnd w:id="126"/>
      <w:r>
        <w:t>La opinión de los padres sobre el uso de fondos de Título I para apoyar la participación de la familia de programas también pueden ser proporcionados a través de la encuesta anual del distrito. El Estudio contendrá preguntas relacionadas con la participación de la familia de presupuesto, así como una sección para que los padres puedan aportar sus comentarios.</w:t>
      </w:r>
    </w:p>
    <w:p w:rsidR="00CE1218" w:rsidRDefault="00CE1218">
      <w:pPr>
        <w:sectPr w:rsidR="00CE1218">
          <w:pgSz w:w="12240" w:h="15840"/>
          <w:pgMar w:top="1440" w:right="240" w:bottom="280" w:left="320" w:header="720" w:footer="720" w:gutter="0"/>
          <w:cols w:space="720"/>
        </w:sectPr>
      </w:pPr>
    </w:p>
    <w:p w:rsidR="00CE1218" w:rsidRDefault="001B030D">
      <w:pPr>
        <w:pStyle w:val="Heading2"/>
        <w:spacing w:before="65" w:line="457" w:lineRule="exact"/>
        <w:ind w:left="4277"/>
      </w:pPr>
      <w:r>
        <w:rPr>
          <w:noProof/>
          <w:lang w:bidi="ar-SA"/>
        </w:rPr>
        <w:lastRenderedPageBreak/>
        <w:drawing>
          <wp:anchor distT="0" distB="0" distL="0" distR="0" simplePos="0" relativeHeight="251633664" behindDoc="1" locked="0" layoutInCell="1" allowOverlap="1">
            <wp:simplePos x="0" y="0"/>
            <wp:positionH relativeFrom="page">
              <wp:posOffset>0</wp:posOffset>
            </wp:positionH>
            <wp:positionV relativeFrom="page">
              <wp:posOffset>0</wp:posOffset>
            </wp:positionV>
            <wp:extent cx="7772399" cy="10058397"/>
            <wp:effectExtent l="0" t="0" r="0" b="0"/>
            <wp:wrapNone/>
            <wp:docPr id="13" name="image14.png" descr="Picture of Title I Building capacity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1" cstate="print"/>
                    <a:stretch>
                      <a:fillRect/>
                    </a:stretch>
                  </pic:blipFill>
                  <pic:spPr>
                    <a:xfrm>
                      <a:off x="0" y="0"/>
                      <a:ext cx="7772399" cy="10058397"/>
                    </a:xfrm>
                    <a:prstGeom prst="rect">
                      <a:avLst/>
                    </a:prstGeom>
                  </pic:spPr>
                </pic:pic>
              </a:graphicData>
            </a:graphic>
          </wp:anchor>
        </w:drawing>
      </w:r>
      <w:bookmarkStart w:id="127" w:name="The_NCSS_will_build_the_schools’_and_par"/>
      <w:bookmarkEnd w:id="127"/>
      <w:r>
        <w:t>Creación de Capacidad</w:t>
      </w:r>
    </w:p>
    <w:p w:rsidR="00CE1218" w:rsidRDefault="001B030D">
      <w:pPr>
        <w:pStyle w:val="BodyText"/>
        <w:ind w:left="1118" w:right="1141"/>
        <w:jc w:val="both"/>
      </w:pPr>
      <w:r>
        <w:t>El Consejo va a construir las escuelas y padres, capacidad de fuerte compromiso familiar, a fin de garantizar la efectiva participación de los padres y miembros de la familia y favorecer la colaboración entre las escuelas de Título I, padres y la comunidad para mejorar el logro académico del estudiante mediante el fomento de la capacidad para la efectiva colaboración familia-escuela a través de importantes reuniones de padres que son:</w:t>
      </w:r>
      <w:bookmarkStart w:id="128" w:name="_Linked_to_Learning,_"/>
      <w:bookmarkEnd w:id="128"/>
    </w:p>
    <w:p w:rsidR="00CE1218" w:rsidRDefault="001B030D">
      <w:pPr>
        <w:pStyle w:val="ListParagraph"/>
        <w:numPr>
          <w:ilvl w:val="1"/>
          <w:numId w:val="28"/>
        </w:numPr>
        <w:tabs>
          <w:tab w:val="left" w:pos="1837"/>
          <w:tab w:val="left" w:pos="1838"/>
        </w:tabs>
        <w:spacing w:line="251" w:lineRule="exact"/>
        <w:ind w:left="1838"/>
        <w:rPr>
          <w:rFonts w:ascii="Symbol" w:hAnsi="Symbol"/>
          <w:sz w:val="18"/>
        </w:rPr>
      </w:pPr>
      <w:bookmarkStart w:id="129" w:name="_Relational,_"/>
      <w:bookmarkEnd w:id="129"/>
      <w:r>
        <w:t>Está vinculado al aprendizaje,</w:t>
      </w:r>
    </w:p>
    <w:p w:rsidR="00CE1218" w:rsidRDefault="001B030D">
      <w:pPr>
        <w:pStyle w:val="ListParagraph"/>
        <w:numPr>
          <w:ilvl w:val="1"/>
          <w:numId w:val="28"/>
        </w:numPr>
        <w:tabs>
          <w:tab w:val="left" w:pos="1837"/>
          <w:tab w:val="left" w:pos="1838"/>
        </w:tabs>
        <w:spacing w:line="252" w:lineRule="exact"/>
        <w:ind w:left="1838"/>
        <w:rPr>
          <w:rFonts w:ascii="Symbol" w:hAnsi="Symbol"/>
          <w:sz w:val="18"/>
        </w:rPr>
      </w:pPr>
      <w:bookmarkStart w:id="130" w:name="_Developmental,__"/>
      <w:bookmarkEnd w:id="130"/>
      <w:r>
        <w:t>Relacional,</w:t>
      </w:r>
    </w:p>
    <w:p w:rsidR="00CE1218" w:rsidRDefault="001B030D">
      <w:pPr>
        <w:pStyle w:val="ListParagraph"/>
        <w:numPr>
          <w:ilvl w:val="1"/>
          <w:numId w:val="28"/>
        </w:numPr>
        <w:tabs>
          <w:tab w:val="left" w:pos="1837"/>
          <w:tab w:val="left" w:pos="1838"/>
        </w:tabs>
        <w:spacing w:line="252" w:lineRule="exact"/>
        <w:ind w:left="1838"/>
        <w:rPr>
          <w:rFonts w:ascii="Symbol" w:hAnsi="Symbol"/>
          <w:sz w:val="18"/>
        </w:rPr>
      </w:pPr>
      <w:bookmarkStart w:id="131" w:name="_Collaborative,_and_"/>
      <w:bookmarkEnd w:id="131"/>
      <w:r>
        <w:t>Desarrollo,</w:t>
      </w:r>
    </w:p>
    <w:p w:rsidR="00CE1218" w:rsidRDefault="001B030D">
      <w:pPr>
        <w:pStyle w:val="ListParagraph"/>
        <w:numPr>
          <w:ilvl w:val="1"/>
          <w:numId w:val="28"/>
        </w:numPr>
        <w:tabs>
          <w:tab w:val="left" w:pos="1837"/>
          <w:tab w:val="left" w:pos="1838"/>
        </w:tabs>
        <w:spacing w:line="252" w:lineRule="exact"/>
        <w:ind w:left="1838"/>
        <w:rPr>
          <w:rFonts w:ascii="Symbol" w:hAnsi="Symbol"/>
          <w:sz w:val="18"/>
        </w:rPr>
      </w:pPr>
      <w:bookmarkStart w:id="132" w:name="_Interactive_"/>
      <w:bookmarkEnd w:id="132"/>
      <w:r>
        <w:t> Y COLABORACIÓN</w:t>
      </w:r>
    </w:p>
    <w:p w:rsidR="00CE1218" w:rsidRDefault="001B030D">
      <w:pPr>
        <w:pStyle w:val="ListParagraph"/>
        <w:numPr>
          <w:ilvl w:val="1"/>
          <w:numId w:val="28"/>
        </w:numPr>
        <w:tabs>
          <w:tab w:val="left" w:pos="1837"/>
          <w:tab w:val="left" w:pos="1838"/>
        </w:tabs>
        <w:spacing w:line="247" w:lineRule="exact"/>
        <w:ind w:left="1838"/>
        <w:rPr>
          <w:rFonts w:ascii="Symbol" w:hAnsi="Symbol"/>
          <w:sz w:val="18"/>
        </w:rPr>
      </w:pPr>
      <w:bookmarkStart w:id="133" w:name="NCSS_will_work_as_a_district_and_through"/>
      <w:bookmarkEnd w:id="133"/>
      <w:r>
        <w:t>Interactive</w:t>
      </w:r>
    </w:p>
    <w:p w:rsidR="00CE1218" w:rsidRDefault="001B030D">
      <w:pPr>
        <w:pStyle w:val="BodyText"/>
        <w:spacing w:before="5" w:line="228" w:lineRule="auto"/>
        <w:ind w:left="1118" w:right="1335"/>
      </w:pPr>
      <w:r>
        <w:rPr>
          <w:b/>
        </w:rPr>
        <w:t>Consejo </w:t>
      </w:r>
      <w:r>
        <w:t>funcionará como un distrito y a través de su Título I a las escuelas a proporcionar asistencia a los padres en la comprensión de estados y distritos información académica conectados a sus estudiantes el aprendizaje y el progreso, así como información sobre el título I del programa. El Consejo ofrecerá clases para padres para obtener conocimientos sobre los exigentes estándares académicos del estado, evaluaciones académicas locales, así como las evaluaciones requeridas en Georgia los estudiantes incluyendo formas alternativas de evaluación.</w:t>
      </w:r>
    </w:p>
    <w:p w:rsidR="00CE1218" w:rsidRDefault="001B030D">
      <w:pPr>
        <w:pStyle w:val="BodyText"/>
        <w:spacing w:before="177" w:line="228" w:lineRule="auto"/>
        <w:ind w:left="1118" w:right="1184"/>
      </w:pPr>
      <w:bookmarkStart w:id="134" w:name="NCSS_will_provide_materials_and_training"/>
      <w:bookmarkEnd w:id="134"/>
      <w:r>
        <w:rPr>
          <w:b/>
        </w:rPr>
        <w:t>Consejo </w:t>
      </w:r>
      <w:r>
        <w:t>proporcionará materiales y cursos en inglés y español, incluyendo los padres hacen una diferencia, los padres todavía hacer una diferencia, y, primaria, media y secundaria la actividad mensual calendarios y punteros de padres. Cada escuela del Título I proporcionará información para ayudar a los padres a entender el sistema de información de estudiantes en línea y otros recursos educativos digitales (incluida la educación sobre los efectos nocivos de la piratería de los derechos de autor) durante la asamblea anual de Padres de Título I Orientación. Fechas y horarios de las orientaciones serán definidos y anunciados por cada escuela.</w:t>
      </w:r>
    </w:p>
    <w:p w:rsidR="00CE1218" w:rsidRDefault="00CE1218">
      <w:pPr>
        <w:pStyle w:val="BodyText"/>
        <w:spacing w:before="9"/>
        <w:rPr>
          <w:sz w:val="20"/>
        </w:rPr>
      </w:pPr>
    </w:p>
    <w:p w:rsidR="00CE1218" w:rsidRDefault="001B030D">
      <w:pPr>
        <w:pStyle w:val="BodyText"/>
        <w:spacing w:before="1"/>
        <w:ind w:left="1118" w:right="1184"/>
      </w:pPr>
      <w:bookmarkStart w:id="135" w:name="NCSS’s_District_PIC_will_provide_tools,_"/>
      <w:bookmarkEnd w:id="135"/>
      <w:r>
        <w:rPr>
          <w:b/>
        </w:rPr>
        <w:t>Consejo </w:t>
      </w:r>
      <w:r>
        <w:t>Distrital del PIC proporcionará herramientas, recursos y materiales para ayudar a cada escuela del Título I para proporcionar importantes capacitaciones para educar a los maestros, personal de apoyo instruccional especializados, directores y otros líderes de la escuela, y otros funcionarios. Los entrenamientos ayudará a las escuelas a reflexionar sobre las prácticas actuales para reconocer fortalezas y oportunidades de mejora e implementar un programa de participación de padres y familia que cultiva la eficaz colaboración familia-escuela.</w:t>
      </w:r>
    </w:p>
    <w:p w:rsidR="00CE1218" w:rsidRDefault="00CE1218">
      <w:pPr>
        <w:pStyle w:val="BodyText"/>
        <w:spacing w:before="10"/>
        <w:rPr>
          <w:sz w:val="20"/>
        </w:rPr>
      </w:pPr>
    </w:p>
    <w:p w:rsidR="00CE1218" w:rsidRDefault="001B030D">
      <w:pPr>
        <w:pStyle w:val="BodyText"/>
        <w:spacing w:before="1" w:line="228" w:lineRule="auto"/>
        <w:ind w:left="1118" w:right="1195"/>
      </w:pPr>
      <w:bookmarkStart w:id="136" w:name="NCSS_will_coordinate_and_integrate_the_d"/>
      <w:bookmarkEnd w:id="136"/>
      <w:r>
        <w:rPr>
          <w:b/>
        </w:rPr>
        <w:t>Consejo </w:t>
      </w:r>
      <w:r>
        <w:t>coordinará e integrará la participación de la familia del distrito local de programas con el programa de educación preescolar y otros programas preescolares financiados federales en el distrito invitando a profesores y personal de los programas para asistir a las reuniones de planificación de las actividades de compromiso enfocado en su familia. En la primavera, las escuelas primarias será anfitrión de Kindergarten Round-Up días de modo que los padres pueden recorrer las escuelas y recibir información para ayudar a preparar a ellos y a sus hijos para el kindergarten. El distrito también coordinará con estos programas para asegurar que los padres estén informados sobre los recursos disponibles. Además, el sistema escolar del Condado de Newton trabaja con varios organismos para asegurar que se coordinen los esfuerzos en favor de la satisfacción de las necesidades de los migrantes, personas sin hogar, inmigrantes, ELL, descuidados y moroso, la niñez en riesgo, los estudiantes y las familias militares.</w:t>
      </w:r>
    </w:p>
    <w:p w:rsidR="00CE1218" w:rsidRDefault="00CE1218">
      <w:pPr>
        <w:pStyle w:val="BodyText"/>
        <w:spacing w:before="11"/>
        <w:rPr>
          <w:sz w:val="23"/>
        </w:rPr>
      </w:pPr>
    </w:p>
    <w:p w:rsidR="00CE1218" w:rsidRDefault="001B030D">
      <w:pPr>
        <w:ind w:left="1118" w:right="1572"/>
      </w:pPr>
      <w:bookmarkStart w:id="137" w:name="NCSS’s_District_PIC_will_conduct_a_Title"/>
      <w:bookmarkEnd w:id="137"/>
      <w:r>
        <w:rPr>
          <w:b/>
          <w:sz w:val="24"/>
        </w:rPr>
        <w:t>Consejo </w:t>
      </w:r>
      <w:r>
        <w:rPr>
          <w:sz w:val="24"/>
        </w:rPr>
        <w:t>Distrital del PIC realizará un </w:t>
      </w:r>
      <w:r>
        <w:rPr>
          <w:b/>
          <w:sz w:val="24"/>
        </w:rPr>
        <w:t>Título I Contacto Construyendo Capacidad de padres reunión </w:t>
      </w:r>
      <w:r>
        <w:t>de Padres de Título I Contactos para aprender y debatir estrategias para aumentar la participación de la familia, mejorar la comunicación familiar, escolar y crear lazos con los padres y la comunidad. Estos entrenamientos y/o mejores prácticas serán redelivered a la facultad y el personal de las escuelas de Título I.</w:t>
      </w:r>
    </w:p>
    <w:p w:rsidR="00CE1218" w:rsidRDefault="001B030D">
      <w:pPr>
        <w:pStyle w:val="BodyText"/>
        <w:spacing w:before="196" w:line="228" w:lineRule="auto"/>
        <w:ind w:left="1118" w:right="1201"/>
      </w:pPr>
      <w:bookmarkStart w:id="138" w:name="NCSS_ensures_that_information_related_to"/>
      <w:bookmarkEnd w:id="138"/>
      <w:r>
        <w:rPr>
          <w:b/>
        </w:rPr>
        <w:t>Consejo </w:t>
      </w:r>
      <w:r>
        <w:t xml:space="preserve">se asegura de que la información relacionada al distrito, escuela, reuniones de padres y actividades está disponible para todos los padres. Cada escuela del Título I es necesaria para enviar a casa y publicar información en línea para padres y miembros de la familia en un formato comprensible y uniforme. Padres de Título I Contactos serán entrenados para asistir a sus escuelas de padres con notificaciones y recursos para ser enviados a casa en el lenguaje materno de los padres, cuando proceda, y la provisión de intérpretes en reuniones de padres. Información publicada en el sitio web del distrito, se traducirá en la medida de lo posible. El distrito escolar también utilizará los sistemas de llamada de </w:t>
      </w:r>
      <w:r>
        <w:lastRenderedPageBreak/>
        <w:t>teléfono, sitios web del distrito y de la escuela, los medios de noticias locales, la escuela y otros sistemas de mensajes para publicar información para los padres.</w:t>
      </w:r>
    </w:p>
    <w:p w:rsidR="00CE1218" w:rsidRDefault="00CE1218">
      <w:pPr>
        <w:spacing w:line="228" w:lineRule="auto"/>
        <w:sectPr w:rsidR="00CE1218">
          <w:pgSz w:w="12240" w:h="15840"/>
          <w:pgMar w:top="1020" w:right="240" w:bottom="280" w:left="320" w:header="720" w:footer="720" w:gutter="0"/>
          <w:cols w:space="720"/>
        </w:sectPr>
      </w:pPr>
    </w:p>
    <w:p w:rsidR="00CE1218" w:rsidRDefault="001B030D">
      <w:pPr>
        <w:pStyle w:val="Heading2"/>
        <w:ind w:left="2058"/>
      </w:pPr>
      <w:bookmarkStart w:id="139" w:name="Parent_and_Family_Engagement_Evaluation_"/>
      <w:bookmarkEnd w:id="139"/>
      <w:r>
        <w:lastRenderedPageBreak/>
        <w:t>Padres de Familia y evaluación de acoplamiento</w:t>
      </w:r>
    </w:p>
    <w:p w:rsidR="00CE1218" w:rsidRDefault="001B030D">
      <w:pPr>
        <w:pStyle w:val="BodyText"/>
        <w:spacing w:before="87" w:line="184" w:lineRule="exact"/>
        <w:ind w:left="6079"/>
      </w:pPr>
      <w:bookmarkStart w:id="140" w:name="survey_made_available_on_the_district_an"/>
      <w:bookmarkStart w:id="141" w:name="Each_year,_the_NCSS_will_conduct_an_eval"/>
      <w:bookmarkEnd w:id="140"/>
      <w:bookmarkEnd w:id="141"/>
      <w:r>
        <w:t>Encuesta disponibles en el distrito y la escuela</w:t>
      </w:r>
    </w:p>
    <w:p w:rsidR="00CE1218" w:rsidRDefault="00CE1218">
      <w:pPr>
        <w:spacing w:line="184" w:lineRule="exact"/>
        <w:sectPr w:rsidR="00CE1218">
          <w:pgSz w:w="12240" w:h="15840"/>
          <w:pgMar w:top="1080" w:right="240" w:bottom="280" w:left="320" w:header="720" w:footer="720" w:gutter="0"/>
          <w:cols w:space="720"/>
        </w:sectPr>
      </w:pPr>
    </w:p>
    <w:p w:rsidR="00CE1218" w:rsidRDefault="001B030D">
      <w:pPr>
        <w:pStyle w:val="BodyText"/>
        <w:ind w:left="563" w:right="-9"/>
      </w:pPr>
      <w:r>
        <w:t>Cada año, el Consejo llevará a cabo una evaluación de la efectividad del contenido de esta política de participación de padres y de familias y las actividades de participación de padres para mejorar la calidad académica de las escuelas de Título I a través de una encuesta anual para padres y Revisión Anual para Padres y los interesados en el desarrollo de encuentro de entrada.</w:t>
      </w:r>
    </w:p>
    <w:p w:rsidR="00CE1218" w:rsidRDefault="00CE1218">
      <w:pPr>
        <w:pStyle w:val="BodyText"/>
        <w:spacing w:before="3"/>
        <w:rPr>
          <w:sz w:val="21"/>
        </w:rPr>
      </w:pPr>
    </w:p>
    <w:p w:rsidR="00CE1218" w:rsidRDefault="001B030D">
      <w:pPr>
        <w:pStyle w:val="BodyText"/>
        <w:spacing w:before="1"/>
        <w:ind w:left="563" w:right="216"/>
      </w:pPr>
      <w:bookmarkStart w:id="142" w:name="Beginning_each_April,_each_Title_I_schoo"/>
      <w:bookmarkEnd w:id="142"/>
      <w:r>
        <w:t>Comenzando en abril de cada año, cada escuela del Título I se envíe a casa una encuesta flyer para informar a los padres del distrito en la participación de los padres en línea encuesta que comienza en la primavera. Todos los padres están invitados a participar en el</w:t>
      </w:r>
    </w:p>
    <w:p w:rsidR="00CE1218" w:rsidRDefault="001B030D">
      <w:pPr>
        <w:pStyle w:val="BodyText"/>
        <w:spacing w:before="71" w:line="252" w:lineRule="exact"/>
        <w:ind w:left="529"/>
      </w:pPr>
      <w:r>
        <w:br w:type="column"/>
      </w:r>
      <w:bookmarkStart w:id="143" w:name="In_addition_to_the_online_survey,_a_hard"/>
      <w:bookmarkEnd w:id="143"/>
      <w:r>
        <w:t>Sitios web.</w:t>
      </w:r>
    </w:p>
    <w:p w:rsidR="00CE1218" w:rsidRDefault="001B030D">
      <w:pPr>
        <w:pStyle w:val="BodyText"/>
        <w:spacing w:line="276" w:lineRule="auto"/>
        <w:ind w:left="529" w:right="742"/>
      </w:pPr>
      <w:r>
        <w:t>Además de la encuesta online, una copia impresa de la encuesta se proporciona a los padres que tienen poca o ninguna tecnología para acceder a la encuesta. Copias de la encuesta son ofrecidas en Español. Copias de la encuesta estará disponible en otros idiomas a petición de los padres.</w:t>
      </w:r>
    </w:p>
    <w:p w:rsidR="00CE1218" w:rsidRDefault="00CE1218">
      <w:pPr>
        <w:pStyle w:val="BodyText"/>
      </w:pPr>
    </w:p>
    <w:p w:rsidR="00CE1218" w:rsidRDefault="001B030D">
      <w:pPr>
        <w:pStyle w:val="BodyText"/>
        <w:spacing w:before="1" w:line="242" w:lineRule="auto"/>
        <w:ind w:left="529" w:right="767"/>
      </w:pPr>
      <w:bookmarkStart w:id="144" w:name="NCSS_will_use_the_information_from_the_s"/>
      <w:bookmarkEnd w:id="144"/>
      <w:r>
        <w:t>Consejo utilizará la información de las reuniones de interesados a nivel escolar y los resultados de la encuesta para el diseño de estrategias para mejorar la eficacia de la participación de la familia, para eliminar las posibles barreras a la participación de los padres, y a revisar sus políticas de participación de padres y familiares.</w:t>
      </w:r>
    </w:p>
    <w:p w:rsidR="00CE1218" w:rsidRDefault="00CE1218">
      <w:pPr>
        <w:spacing w:line="242" w:lineRule="auto"/>
        <w:sectPr w:rsidR="00CE1218">
          <w:type w:val="continuous"/>
          <w:pgSz w:w="12240" w:h="15840"/>
          <w:pgMar w:top="1260" w:right="240" w:bottom="280" w:left="320" w:header="720" w:footer="720" w:gutter="0"/>
          <w:cols w:num="2" w:space="720" w:equalWidth="0">
            <w:col w:w="5510" w:space="40"/>
            <w:col w:w="6130"/>
          </w:cols>
        </w:sectPr>
      </w:pPr>
    </w:p>
    <w:p w:rsidR="00CE1218" w:rsidRDefault="00CE1218">
      <w:pPr>
        <w:pStyle w:val="BodyText"/>
        <w:spacing w:before="4"/>
        <w:rPr>
          <w:sz w:val="24"/>
        </w:rPr>
      </w:pPr>
    </w:p>
    <w:p w:rsidR="00CE1218" w:rsidRDefault="001B030D">
      <w:pPr>
        <w:pStyle w:val="Heading2"/>
        <w:spacing w:before="84"/>
        <w:ind w:right="612"/>
        <w:jc w:val="center"/>
      </w:pPr>
      <w:bookmarkStart w:id="145" w:name="Accessibility_"/>
      <w:bookmarkEnd w:id="145"/>
      <w:r>
        <w:t>Accesibilidad</w:t>
      </w:r>
    </w:p>
    <w:p w:rsidR="00CE1218" w:rsidRDefault="001B030D">
      <w:pPr>
        <w:pStyle w:val="BodyText"/>
        <w:spacing w:before="85" w:line="242" w:lineRule="auto"/>
        <w:ind w:left="2320" w:right="2198"/>
      </w:pPr>
      <w:bookmarkStart w:id="146" w:name="In_carrying_out_the_parent_and_family_en"/>
      <w:bookmarkEnd w:id="146"/>
      <w:r>
        <w:t>En la realización de los padres y la participación de la familia requisitos establecidos por la Sección 1116 de la ESSA, Coordinador de Participación de Padres del Distrito va a comunicarse y a colaborar con la Oficina de Servicios de Apoyo al Estudiante para garantizar plenas oportunidades para la participación de los padres con dominio limitado del inglés, los padres con discapacidades y padres de niños migrantes incluyendo proveer información y reportes de escuela en un idioma que los padres puedan entender.</w:t>
      </w:r>
    </w:p>
    <w:p w:rsidR="00CE1218" w:rsidRDefault="00CE1218">
      <w:pPr>
        <w:pStyle w:val="BodyText"/>
        <w:rPr>
          <w:sz w:val="20"/>
        </w:rPr>
      </w:pPr>
    </w:p>
    <w:p w:rsidR="00CE1218" w:rsidRDefault="00CE1218">
      <w:pPr>
        <w:pStyle w:val="BodyText"/>
        <w:rPr>
          <w:sz w:val="20"/>
        </w:rPr>
      </w:pPr>
    </w:p>
    <w:p w:rsidR="00CE1218" w:rsidRDefault="001B030D">
      <w:pPr>
        <w:pStyle w:val="BodyText"/>
        <w:spacing w:before="8"/>
        <w:rPr>
          <w:sz w:val="24"/>
        </w:rPr>
      </w:pPr>
      <w:r>
        <w:rPr>
          <w:noProof/>
          <w:lang w:bidi="ar-SA"/>
        </w:rPr>
        <w:drawing>
          <wp:anchor distT="0" distB="0" distL="0" distR="0" simplePos="0" relativeHeight="251614208" behindDoc="0" locked="0" layoutInCell="1" allowOverlap="1">
            <wp:simplePos x="0" y="0"/>
            <wp:positionH relativeFrom="page">
              <wp:posOffset>1828800</wp:posOffset>
            </wp:positionH>
            <wp:positionV relativeFrom="paragraph">
              <wp:posOffset>205282</wp:posOffset>
            </wp:positionV>
            <wp:extent cx="3818951" cy="1881758"/>
            <wp:effectExtent l="0" t="0" r="0" b="0"/>
            <wp:wrapTopAndBottom/>
            <wp:docPr id="15" name="image15.jpeg" descr="Image result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2" cstate="print"/>
                    <a:stretch>
                      <a:fillRect/>
                    </a:stretch>
                  </pic:blipFill>
                  <pic:spPr>
                    <a:xfrm>
                      <a:off x="0" y="0"/>
                      <a:ext cx="3818951" cy="1881758"/>
                    </a:xfrm>
                    <a:prstGeom prst="rect">
                      <a:avLst/>
                    </a:prstGeom>
                  </pic:spPr>
                </pic:pic>
              </a:graphicData>
            </a:graphic>
          </wp:anchor>
        </w:drawing>
      </w:r>
    </w:p>
    <w:p w:rsidR="00CE1218" w:rsidRDefault="001B030D">
      <w:pPr>
        <w:pStyle w:val="Heading2"/>
        <w:spacing w:before="23"/>
        <w:ind w:right="684"/>
        <w:jc w:val="center"/>
      </w:pPr>
      <w:bookmarkStart w:id="147" w:name="Adoption_"/>
      <w:bookmarkEnd w:id="147"/>
      <w:r>
        <w:t>Adopción</w:t>
      </w:r>
    </w:p>
    <w:p w:rsidR="00CE1218" w:rsidRDefault="001B030D">
      <w:pPr>
        <w:pStyle w:val="BodyText"/>
        <w:spacing w:before="85"/>
        <w:ind w:left="3148" w:right="3349"/>
      </w:pPr>
      <w:r>
        <w:rPr>
          <w:noProof/>
          <w:lang w:bidi="ar-SA"/>
        </w:rPr>
        <w:drawing>
          <wp:anchor distT="0" distB="0" distL="0" distR="0" simplePos="0" relativeHeight="251624448" behindDoc="0" locked="0" layoutInCell="1" allowOverlap="1">
            <wp:simplePos x="0" y="0"/>
            <wp:positionH relativeFrom="page">
              <wp:posOffset>628650</wp:posOffset>
            </wp:positionH>
            <wp:positionV relativeFrom="paragraph">
              <wp:posOffset>-209428</wp:posOffset>
            </wp:positionV>
            <wp:extent cx="1257300" cy="1257300"/>
            <wp:effectExtent l="0" t="0" r="0" b="0"/>
            <wp:wrapNone/>
            <wp:docPr id="17" name="image16.jpeg" descr="Title 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3" cstate="print"/>
                    <a:stretch>
                      <a:fillRect/>
                    </a:stretch>
                  </pic:blipFill>
                  <pic:spPr>
                    <a:xfrm>
                      <a:off x="0" y="0"/>
                      <a:ext cx="1257300" cy="1257300"/>
                    </a:xfrm>
                    <a:prstGeom prst="rect">
                      <a:avLst/>
                    </a:prstGeom>
                  </pic:spPr>
                </pic:pic>
              </a:graphicData>
            </a:graphic>
          </wp:anchor>
        </w:drawing>
      </w:r>
      <w:r>
        <w:rPr>
          <w:noProof/>
          <w:lang w:bidi="ar-SA"/>
        </w:rPr>
        <w:drawing>
          <wp:anchor distT="0" distB="0" distL="0" distR="0" simplePos="0" relativeHeight="251625472" behindDoc="0" locked="0" layoutInCell="1" allowOverlap="1">
            <wp:simplePos x="0" y="0"/>
            <wp:positionH relativeFrom="page">
              <wp:posOffset>5889625</wp:posOffset>
            </wp:positionH>
            <wp:positionV relativeFrom="paragraph">
              <wp:posOffset>-289946</wp:posOffset>
            </wp:positionV>
            <wp:extent cx="1257300" cy="1257300"/>
            <wp:effectExtent l="0" t="0" r="0" b="0"/>
            <wp:wrapNone/>
            <wp:docPr id="19" name="image16.jpeg" descr="Title I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3" cstate="print"/>
                    <a:stretch>
                      <a:fillRect/>
                    </a:stretch>
                  </pic:blipFill>
                  <pic:spPr>
                    <a:xfrm>
                      <a:off x="0" y="0"/>
                      <a:ext cx="1257300" cy="1257300"/>
                    </a:xfrm>
                    <a:prstGeom prst="rect">
                      <a:avLst/>
                    </a:prstGeom>
                  </pic:spPr>
                </pic:pic>
              </a:graphicData>
            </a:graphic>
          </wp:anchor>
        </w:drawing>
      </w:r>
      <w:bookmarkStart w:id="148" w:name="This_districtwide_parent_and_family_enga"/>
      <w:bookmarkEnd w:id="148"/>
      <w:r>
        <w:t>Este districtwide padre y familia política de compromiso ha sido desarrollado conjuntamente y acordado con los padres y familiares de los niños que participan en programas de Título I, Parte A, como se evidencia por la colaboración de los padres, la escuela y el personal del distrito escolar anual en la revisión y el desarrollo a nivel de reuniones.</w:t>
      </w:r>
    </w:p>
    <w:p w:rsidR="00CE1218" w:rsidRDefault="00CE1218">
      <w:pPr>
        <w:pStyle w:val="BodyText"/>
      </w:pPr>
    </w:p>
    <w:p w:rsidR="00CE1218" w:rsidRDefault="001B030D">
      <w:pPr>
        <w:pStyle w:val="BodyText"/>
        <w:spacing w:line="242" w:lineRule="auto"/>
        <w:ind w:left="3148" w:right="3092"/>
      </w:pPr>
      <w:bookmarkStart w:id="149" w:name="This_policy_was_adopted_by_the_Newton_Co"/>
      <w:bookmarkEnd w:id="149"/>
      <w:r>
        <w:t xml:space="preserve">Esta política fue adoptada por el sistema escolar del Condado de Newton el 31 de julio de 2019 y estará en vigor durante el </w:t>
      </w:r>
      <w:r>
        <w:lastRenderedPageBreak/>
        <w:t>año 2019- 2020 año académico. El distrito escolar va a distribuir esta política de varias maneras a todos los padres de niños participantes de Título I Parte A en o antes del 30 de septiembre de 2019.</w:t>
      </w:r>
    </w:p>
    <w:p w:rsidR="00CE1218" w:rsidRDefault="00CE1218">
      <w:pPr>
        <w:spacing w:line="242" w:lineRule="auto"/>
        <w:sectPr w:rsidR="00CE1218">
          <w:type w:val="continuous"/>
          <w:pgSz w:w="12240" w:h="15840"/>
          <w:pgMar w:top="1260" w:right="240" w:bottom="280" w:left="320" w:header="720" w:footer="720" w:gutter="0"/>
          <w:cols w:space="720"/>
        </w:sectPr>
      </w:pPr>
    </w:p>
    <w:tbl>
      <w:tblPr>
        <w:tblW w:w="0" w:type="auto"/>
        <w:tblInd w:w="13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11419"/>
      </w:tblGrid>
      <w:tr w:rsidR="00CE1218">
        <w:trPr>
          <w:trHeight w:val="7771"/>
        </w:trPr>
        <w:tc>
          <w:tcPr>
            <w:tcW w:w="11419" w:type="dxa"/>
            <w:tcBorders>
              <w:bottom w:val="single" w:sz="8" w:space="0" w:color="000000"/>
            </w:tcBorders>
          </w:tcPr>
          <w:p w:rsidR="00CE1218" w:rsidRDefault="001B030D">
            <w:pPr>
              <w:pStyle w:val="TableParagraph"/>
              <w:spacing w:before="62" w:line="321" w:lineRule="exact"/>
              <w:ind w:left="4579" w:right="4620"/>
              <w:jc w:val="center"/>
              <w:rPr>
                <w:b/>
                <w:sz w:val="28"/>
              </w:rPr>
            </w:pPr>
            <w:bookmarkStart w:id="150" w:name="Parent_Comments_"/>
            <w:bookmarkStart w:id="151" w:name="Newton_County_School_System_encourages_p"/>
            <w:bookmarkEnd w:id="150"/>
            <w:bookmarkEnd w:id="151"/>
            <w:r>
              <w:rPr>
                <w:b/>
                <w:sz w:val="28"/>
              </w:rPr>
              <w:lastRenderedPageBreak/>
              <w:t>Comentarios de padres</w:t>
            </w:r>
          </w:p>
          <w:p w:rsidR="00CE1218" w:rsidRDefault="001B030D">
            <w:pPr>
              <w:pStyle w:val="TableParagraph"/>
              <w:ind w:left="121" w:right="164"/>
              <w:jc w:val="both"/>
              <w:rPr>
                <w:sz w:val="20"/>
              </w:rPr>
            </w:pPr>
            <w:r>
              <w:rPr>
                <w:sz w:val="20"/>
              </w:rPr>
              <w:t>El sistema escolar del Condado de Newton anima a los padres a la entrada y comentarios en cualquier momento en relación con los padres y la familia política de compromiso. Todos los padres comentarios se utilizarán para revisar la política actual para el próximo año escolar. La política está publicado en el sitio web del distrito y las copias en papel están disponibles en la oficina de la Junta. Administramos una encuesta anual para todos los padres a proporcionar retroalimentación y hacer cualquier sugerencia que</w:t>
            </w:r>
            <w:bookmarkStart w:id="152" w:name="If_you_have_any_suggestions_or_if_there_"/>
            <w:bookmarkEnd w:id="152"/>
            <w:r>
              <w:rPr>
                <w:sz w:val="20"/>
              </w:rPr>
              <w:t> los padres consideren importante. Los padres también pueden ofrecer retroalimentación en la escuela de sus niños revisión reunión celebrada en la primavera.</w:t>
            </w:r>
          </w:p>
          <w:p w:rsidR="00CE1218" w:rsidRDefault="001B030D">
            <w:pPr>
              <w:pStyle w:val="TableParagraph"/>
              <w:ind w:left="121" w:right="166"/>
              <w:jc w:val="both"/>
              <w:rPr>
                <w:sz w:val="20"/>
              </w:rPr>
            </w:pPr>
            <w:r>
              <w:rPr>
                <w:sz w:val="20"/>
              </w:rPr>
              <w:t>Si tienes alguna sugerencia o si hay alguna parte de este plan que usted siente que no es satisfactoria, por favor, envíenos sus comentarios en el</w:t>
            </w:r>
            <w:bookmarkStart w:id="153" w:name="Name_(optional)_________________________"/>
            <w:bookmarkEnd w:id="153"/>
            <w:r>
              <w:rPr>
                <w:sz w:val="20"/>
              </w:rPr>
              <w:t> espacio provisto y deje este formulario en la oficina principal de la escuela de su hijo/a:</w:t>
            </w:r>
          </w:p>
          <w:p w:rsidR="00CE1218" w:rsidRDefault="001B030D">
            <w:pPr>
              <w:pStyle w:val="TableParagraph"/>
              <w:tabs>
                <w:tab w:val="left" w:pos="1938"/>
                <w:tab w:val="left" w:pos="8803"/>
              </w:tabs>
              <w:ind w:left="121" w:right="2571"/>
              <w:rPr>
                <w:sz w:val="24"/>
              </w:rPr>
            </w:pPr>
            <w:bookmarkStart w:id="154" w:name="Phone_(optional)________________________"/>
            <w:bookmarkEnd w:id="154"/>
            <w:r>
              <w:rPr>
                <w:sz w:val="24"/>
              </w:rPr>
              <w:t>Nombre (opcional)</w:t>
            </w:r>
            <w:r>
              <w:rPr>
                <w:sz w:val="24"/>
              </w:rPr>
              <w:tab/>
            </w:r>
            <w:r>
              <w:rPr>
                <w:sz w:val="24"/>
                <w:u w:val="single"/>
              </w:rPr>
              <w:t> </w:t>
            </w:r>
            <w:r>
              <w:rPr>
                <w:sz w:val="24"/>
                <w:u w:val="single"/>
              </w:rPr>
              <w:tab/>
            </w:r>
            <w:r>
              <w:rPr>
                <w:w w:val="25"/>
                <w:sz w:val="24"/>
                <w:u w:val="single"/>
              </w:rPr>
              <w:t> </w:t>
            </w:r>
            <w:r>
              <w:rPr>
                <w:sz w:val="24"/>
              </w:rPr>
              <w:t> </w:t>
            </w:r>
            <w:bookmarkStart w:id="155" w:name="Comments:_______________________________"/>
            <w:bookmarkEnd w:id="155"/>
            <w:r>
              <w:rPr>
                <w:sz w:val="24"/>
              </w:rPr>
              <w:t>Teléfono (opcional)    </w:t>
            </w:r>
            <w:r>
              <w:rPr>
                <w:sz w:val="24"/>
                <w:u w:val="single"/>
              </w:rPr>
              <w:tab/>
            </w:r>
          </w:p>
          <w:p w:rsidR="00CE1218" w:rsidRDefault="001B030D">
            <w:pPr>
              <w:pStyle w:val="TableParagraph"/>
              <w:tabs>
                <w:tab w:val="left" w:pos="11241"/>
              </w:tabs>
              <w:ind w:left="121"/>
              <w:jc w:val="both"/>
              <w:rPr>
                <w:sz w:val="24"/>
              </w:rPr>
            </w:pPr>
            <w:r>
              <w:rPr>
                <w:sz w:val="24"/>
              </w:rPr>
              <w:t>Comentarios: </w:t>
            </w:r>
            <w:r>
              <w:rPr>
                <w:sz w:val="24"/>
                <w:u w:val="single"/>
              </w:rPr>
              <w:tab/>
            </w:r>
          </w:p>
        </w:tc>
      </w:tr>
      <w:tr w:rsidR="00CE1218">
        <w:trPr>
          <w:trHeight w:val="5539"/>
        </w:trPr>
        <w:tc>
          <w:tcPr>
            <w:tcW w:w="11419" w:type="dxa"/>
            <w:tcBorders>
              <w:top w:val="single" w:sz="8" w:space="0" w:color="000000"/>
              <w:left w:val="single" w:sz="8" w:space="0" w:color="000000"/>
              <w:bottom w:val="single" w:sz="8" w:space="0" w:color="000000"/>
              <w:right w:val="single" w:sz="8" w:space="0" w:color="000000"/>
            </w:tcBorders>
            <w:shd w:val="clear" w:color="auto" w:fill="1F3863"/>
          </w:tcPr>
          <w:p w:rsidR="00CE1218" w:rsidRDefault="001B030D">
            <w:pPr>
              <w:pStyle w:val="TableParagraph"/>
              <w:spacing w:before="66"/>
              <w:ind w:left="222" w:right="90"/>
              <w:jc w:val="center"/>
              <w:rPr>
                <w:rFonts w:ascii="Calibri" w:hAnsi="Calibri"/>
                <w:b/>
                <w:i/>
                <w:sz w:val="24"/>
              </w:rPr>
            </w:pPr>
            <w:bookmarkStart w:id="156" w:name="_“Nothing_you_do_for_children_is_ever_wa"/>
            <w:bookmarkEnd w:id="156"/>
            <w:r>
              <w:rPr>
                <w:rFonts w:ascii="Calibri" w:hAnsi="Calibri"/>
                <w:b/>
                <w:i/>
                <w:color w:val="FFFFFF"/>
                <w:sz w:val="24"/>
              </w:rPr>
              <w:t>"Usted no puede hacer nada para niños se dilapida".</w:t>
            </w:r>
          </w:p>
          <w:p w:rsidR="00CE1218" w:rsidRDefault="001B030D">
            <w:pPr>
              <w:pStyle w:val="TableParagraph"/>
              <w:ind w:left="222" w:right="139"/>
              <w:jc w:val="center"/>
              <w:rPr>
                <w:rFonts w:ascii="Calibri" w:hAnsi="Calibri"/>
                <w:b/>
                <w:i/>
                <w:sz w:val="24"/>
              </w:rPr>
            </w:pPr>
            <w:bookmarkStart w:id="157" w:name="–Garrison_Keillor_"/>
            <w:bookmarkEnd w:id="157"/>
            <w:r>
              <w:rPr>
                <w:rFonts w:ascii="Calibri" w:hAnsi="Calibri"/>
                <w:b/>
                <w:i/>
                <w:color w:val="FFFFFF"/>
                <w:sz w:val="24"/>
              </w:rPr>
              <w:t>-Garrison Keillor</w:t>
            </w:r>
          </w:p>
          <w:p w:rsidR="00CE1218" w:rsidRDefault="001B030D">
            <w:pPr>
              <w:pStyle w:val="TableParagraph"/>
              <w:ind w:left="3471"/>
              <w:rPr>
                <w:sz w:val="20"/>
              </w:rPr>
            </w:pPr>
            <w:r>
              <w:rPr>
                <w:noProof/>
                <w:sz w:val="20"/>
                <w:lang w:bidi="ar-SA"/>
              </w:rPr>
              <w:drawing>
                <wp:inline distT="0" distB="0" distL="0" distR="0">
                  <wp:extent cx="2877677" cy="1517903"/>
                  <wp:effectExtent l="0" t="0" r="0" b="0"/>
                  <wp:docPr id="21" name="image17.png" descr="http://www.sfcapc.org/assets/images/children_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24" cstate="print"/>
                          <a:stretch>
                            <a:fillRect/>
                          </a:stretch>
                        </pic:blipFill>
                        <pic:spPr>
                          <a:xfrm>
                            <a:off x="0" y="0"/>
                            <a:ext cx="2877677" cy="1517903"/>
                          </a:xfrm>
                          <a:prstGeom prst="rect">
                            <a:avLst/>
                          </a:prstGeom>
                        </pic:spPr>
                      </pic:pic>
                    </a:graphicData>
                  </a:graphic>
                </wp:inline>
              </w:drawing>
            </w:r>
          </w:p>
          <w:p w:rsidR="00CE1218" w:rsidRDefault="00CE1218">
            <w:pPr>
              <w:pStyle w:val="TableParagraph"/>
              <w:spacing w:before="11"/>
              <w:rPr>
                <w:sz w:val="28"/>
              </w:rPr>
            </w:pPr>
          </w:p>
          <w:p w:rsidR="00CE1218" w:rsidRDefault="001B030D">
            <w:pPr>
              <w:pStyle w:val="TableParagraph"/>
              <w:ind w:left="222" w:right="150"/>
              <w:jc w:val="center"/>
              <w:rPr>
                <w:rFonts w:ascii="Calibri" w:hAnsi="Calibri"/>
                <w:b/>
                <w:i/>
                <w:sz w:val="24"/>
              </w:rPr>
            </w:pPr>
            <w:bookmarkStart w:id="158" w:name="“At_the_end_on_the_day,_the_most_overwhe"/>
            <w:bookmarkEnd w:id="158"/>
            <w:r>
              <w:rPr>
                <w:rFonts w:ascii="Calibri" w:hAnsi="Calibri"/>
                <w:b/>
                <w:i/>
                <w:color w:val="FFFFFF"/>
                <w:sz w:val="24"/>
              </w:rPr>
              <w:t>"Al final del día, la mayoría abrumadora clave para el éxito del niño es la participación positiva de los padres".</w:t>
            </w:r>
          </w:p>
          <w:p w:rsidR="00CE1218" w:rsidRDefault="001B030D">
            <w:pPr>
              <w:pStyle w:val="TableParagraph"/>
              <w:ind w:left="222" w:right="139"/>
              <w:jc w:val="center"/>
              <w:rPr>
                <w:rFonts w:ascii="Calibri"/>
                <w:b/>
                <w:i/>
                <w:sz w:val="24"/>
              </w:rPr>
            </w:pPr>
            <w:bookmarkStart w:id="159" w:name="-Jane_D._Hull_"/>
            <w:bookmarkEnd w:id="159"/>
            <w:r>
              <w:rPr>
                <w:rFonts w:ascii="Calibri"/>
                <w:b/>
                <w:i/>
                <w:color w:val="FFFFFF"/>
                <w:sz w:val="24"/>
              </w:rPr>
              <w:t>-Jane D. Hull</w:t>
            </w:r>
          </w:p>
          <w:p w:rsidR="00CE1218" w:rsidRDefault="001B030D">
            <w:pPr>
              <w:pStyle w:val="TableParagraph"/>
              <w:ind w:left="3500"/>
              <w:rPr>
                <w:sz w:val="20"/>
              </w:rPr>
            </w:pPr>
            <w:r>
              <w:rPr>
                <w:noProof/>
                <w:sz w:val="20"/>
                <w:lang w:bidi="ar-SA"/>
              </w:rPr>
              <w:drawing>
                <wp:inline distT="0" distB="0" distL="0" distR="0">
                  <wp:extent cx="2839178" cy="950976"/>
                  <wp:effectExtent l="0" t="0" r="0" b="0"/>
                  <wp:docPr id="23" name="image18.png" descr="http://cdno.gettingsmart.com/wp-content/uploads/2013/03/Parents-helping-kids-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5" cstate="print"/>
                          <a:stretch>
                            <a:fillRect/>
                          </a:stretch>
                        </pic:blipFill>
                        <pic:spPr>
                          <a:xfrm>
                            <a:off x="0" y="0"/>
                            <a:ext cx="2839178" cy="950976"/>
                          </a:xfrm>
                          <a:prstGeom prst="rect">
                            <a:avLst/>
                          </a:prstGeom>
                        </pic:spPr>
                      </pic:pic>
                    </a:graphicData>
                  </a:graphic>
                </wp:inline>
              </w:drawing>
            </w:r>
          </w:p>
        </w:tc>
      </w:tr>
      <w:tr w:rsidR="00CE1218">
        <w:trPr>
          <w:trHeight w:val="1602"/>
        </w:trPr>
        <w:tc>
          <w:tcPr>
            <w:tcW w:w="11419" w:type="dxa"/>
            <w:tcBorders>
              <w:top w:val="single" w:sz="8" w:space="0" w:color="000000"/>
              <w:left w:val="single" w:sz="8" w:space="0" w:color="5B9BD4"/>
              <w:bottom w:val="single" w:sz="8" w:space="0" w:color="5B9BD4"/>
              <w:right w:val="single" w:sz="8" w:space="0" w:color="5B9BD4"/>
            </w:tcBorders>
            <w:shd w:val="clear" w:color="auto" w:fill="FFFF00"/>
          </w:tcPr>
          <w:p w:rsidR="00CE1218" w:rsidRDefault="001B030D">
            <w:pPr>
              <w:pStyle w:val="TableParagraph"/>
              <w:spacing w:before="60"/>
              <w:ind w:left="3392"/>
            </w:pPr>
            <w:bookmarkStart w:id="160" w:name="If_you_have_any_questions_or_concerns_pl"/>
            <w:bookmarkEnd w:id="160"/>
            <w:r>
              <w:t>Si usted tiene cualquier pregunta o duda, póngase en contacto con:</w:t>
            </w:r>
          </w:p>
          <w:p w:rsidR="00CE1218" w:rsidRDefault="00CE1218">
            <w:pPr>
              <w:pStyle w:val="TableParagraph"/>
            </w:pPr>
          </w:p>
          <w:p w:rsidR="00CE1218" w:rsidRDefault="001B030D">
            <w:pPr>
              <w:pStyle w:val="TableParagraph"/>
              <w:spacing w:before="1"/>
              <w:ind w:left="4315" w:right="4235" w:hanging="5"/>
              <w:jc w:val="center"/>
            </w:pPr>
            <w:bookmarkStart w:id="161" w:name="Office_of_Federal_Programs_"/>
            <w:bookmarkStart w:id="162" w:name="Parent_Involvement_Coordinator_"/>
            <w:bookmarkEnd w:id="161"/>
            <w:bookmarkEnd w:id="162"/>
            <w:r>
              <w:t>Oficina de Programas Federales Coordinador de Participación de Padres (770)787-1330 ext. 1228</w:t>
            </w:r>
            <w:bookmarkStart w:id="163" w:name="(770)787-1330_ext._1228_"/>
            <w:bookmarkEnd w:id="163"/>
          </w:p>
        </w:tc>
      </w:tr>
    </w:tbl>
    <w:p w:rsidR="00CE1218" w:rsidRDefault="00BA1E4C">
      <w:pPr>
        <w:pStyle w:val="BodyText"/>
      </w:pPr>
      <w:r>
        <w:lastRenderedPageBreak/>
        <w:pict>
          <v:line id="_x0000_s1178" style="position:absolute;z-index:-251672576;mso-position-horizontal-relative:page;mso-position-vertical-relative:page" from="28.2pt,182.5pt" to="580.2pt,182.5pt" strokeweight=".48pt">
            <w10:wrap anchorx="page" anchory="page"/>
          </v:line>
        </w:pict>
      </w:r>
      <w:r>
        <w:pict>
          <v:line id="_x0000_s1177" style="position:absolute;z-index:-251671552;mso-position-horizontal-relative:page;mso-position-vertical-relative:page" from="28.2pt,196.3pt" to="580.25pt,196.3pt" strokeweight=".48pt">
            <w10:wrap anchorx="page" anchory="page"/>
          </v:line>
        </w:pict>
      </w:r>
      <w:r>
        <w:pict>
          <v:line id="_x0000_s1176" style="position:absolute;z-index:-251670528;mso-position-horizontal-relative:page;mso-position-vertical-relative:page" from="28.2pt,210.1pt" to="580.2pt,210.1pt" strokeweight=".48pt">
            <w10:wrap anchorx="page" anchory="page"/>
          </v:line>
        </w:pict>
      </w:r>
      <w:r>
        <w:pict>
          <v:line id="_x0000_s1175" style="position:absolute;z-index:-251669504;mso-position-horizontal-relative:page;mso-position-vertical-relative:page" from="28.2pt,223.9pt" to="580.2pt,223.9pt" strokeweight=".48pt">
            <w10:wrap anchorx="page" anchory="page"/>
          </v:line>
        </w:pict>
      </w:r>
      <w:r>
        <w:pict>
          <v:line id="_x0000_s1174" style="position:absolute;z-index:-251668480;mso-position-horizontal-relative:page;mso-position-vertical-relative:page" from="28.2pt,237.7pt" to="580.25pt,237.7pt" strokeweight=".48pt">
            <w10:wrap anchorx="page" anchory="page"/>
          </v:line>
        </w:pict>
      </w:r>
      <w:r>
        <w:pict>
          <v:line id="_x0000_s1173" style="position:absolute;z-index:-251667456;mso-position-horizontal-relative:page;mso-position-vertical-relative:page" from="28.2pt,251.5pt" to="580.2pt,251.5pt" strokeweight=".48pt">
            <w10:wrap anchorx="page" anchory="page"/>
          </v:line>
        </w:pict>
      </w:r>
      <w:r>
        <w:pict>
          <v:line id="_x0000_s1172" style="position:absolute;z-index:-251666432;mso-position-horizontal-relative:page;mso-position-vertical-relative:page" from="28.2pt,265.3pt" to="580.2pt,265.3pt" strokeweight=".48pt">
            <w10:wrap anchorx="page" anchory="page"/>
          </v:line>
        </w:pict>
      </w:r>
      <w:r>
        <w:pict>
          <v:line id="_x0000_s1171" style="position:absolute;z-index:-251665408;mso-position-horizontal-relative:page;mso-position-vertical-relative:page" from="28.2pt,279.1pt" to="580.25pt,279.1pt" strokeweight=".48pt">
            <w10:wrap anchorx="page" anchory="page"/>
          </v:line>
        </w:pict>
      </w:r>
      <w:r>
        <w:pict>
          <v:line id="_x0000_s1170" style="position:absolute;z-index:-251664384;mso-position-horizontal-relative:page;mso-position-vertical-relative:page" from="28.2pt,292.9pt" to="580.2pt,292.9pt" strokeweight=".48pt">
            <w10:wrap anchorx="page" anchory="page"/>
          </v:line>
        </w:pict>
      </w:r>
      <w:r>
        <w:pict>
          <v:line id="_x0000_s1169" style="position:absolute;z-index:-251663360;mso-position-horizontal-relative:page;mso-position-vertical-relative:page" from="28.2pt,306.7pt" to="580.2pt,306.7pt" strokeweight=".48pt">
            <w10:wrap anchorx="page" anchory="page"/>
          </v:line>
        </w:pict>
      </w:r>
      <w:r>
        <w:pict>
          <v:line id="_x0000_s1168" style="position:absolute;z-index:-251662336;mso-position-horizontal-relative:page;mso-position-vertical-relative:page" from="28.2pt,320.5pt" to="580.2pt,320.5pt" strokeweight=".48pt">
            <w10:wrap anchorx="page" anchory="page"/>
          </v:line>
        </w:pict>
      </w:r>
      <w:r>
        <w:pict>
          <v:line id="_x0000_s1167" style="position:absolute;z-index:-251661312;mso-position-horizontal-relative:page;mso-position-vertical-relative:page" from="28.2pt,334.3pt" to="580.2pt,334.3pt" strokeweight=".48pt">
            <w10:wrap anchorx="page" anchory="page"/>
          </v:line>
        </w:pict>
      </w:r>
      <w:r>
        <w:pict>
          <v:line id="_x0000_s1166" style="position:absolute;z-index:-251660288;mso-position-horizontal-relative:page;mso-position-vertical-relative:page" from="28.2pt,348.1pt" to="580.3pt,348.1pt" strokeweight=".48pt">
            <w10:wrap anchorx="page" anchory="page"/>
          </v:line>
        </w:pict>
      </w:r>
      <w:r>
        <w:pict>
          <v:line id="_x0000_s1165" style="position:absolute;z-index:-251659264;mso-position-horizontal-relative:page;mso-position-vertical-relative:page" from="28.2pt,361.9pt" to="580.2pt,361.9pt" strokeweight=".48pt">
            <w10:wrap anchorx="page" anchory="page"/>
          </v:line>
        </w:pict>
      </w:r>
      <w:r>
        <w:pict>
          <v:line id="_x0000_s1164" style="position:absolute;z-index:-251658240;mso-position-horizontal-relative:page;mso-position-vertical-relative:page" from="28.2pt,375.7pt" to="580.2pt,375.7pt" strokeweight=".48pt">
            <w10:wrap anchorx="page" anchory="page"/>
          </v:line>
        </w:pict>
      </w:r>
      <w:r>
        <w:pict>
          <v:line id="_x0000_s1163" style="position:absolute;z-index:-251657216;mso-position-horizontal-relative:page;mso-position-vertical-relative:page" from="28.2pt,389.55pt" to="580.25pt,389.55pt" strokeweight=".48pt">
            <w10:wrap anchorx="page" anchory="page"/>
          </v:line>
        </w:pict>
      </w:r>
      <w:r>
        <w:pict>
          <v:line id="_x0000_s1162" style="position:absolute;z-index:-251656192;mso-position-horizontal-relative:page;mso-position-vertical-relative:page" from="28.2pt,403.35pt" to="580.2pt,403.35pt" strokeweight=".48pt">
            <w10:wrap anchorx="page" anchory="page"/>
          </v:line>
        </w:pict>
      </w:r>
      <w:r>
        <w:pict>
          <v:line id="_x0000_s1161" style="position:absolute;z-index:-251655168;mso-position-horizontal-relative:page;mso-position-vertical-relative:page" from="28.2pt,417.15pt" to="580.2pt,417.15pt" strokeweight=".48pt">
            <w10:wrap anchorx="page" anchory="page"/>
          </v:line>
        </w:pict>
      </w:r>
    </w:p>
    <w:p w:rsidR="00CE1218" w:rsidRDefault="00CE1218">
      <w:pPr>
        <w:sectPr w:rsidR="00CE1218">
          <w:pgSz w:w="12240" w:h="15840"/>
          <w:pgMar w:top="780" w:right="240" w:bottom="0" w:left="320" w:header="720" w:footer="720" w:gutter="0"/>
          <w:cols w:space="720"/>
        </w:sectPr>
      </w:pPr>
    </w:p>
    <w:p w:rsidR="00CE1218" w:rsidRDefault="00BA1E4C">
      <w:pPr>
        <w:tabs>
          <w:tab w:val="left" w:pos="5982"/>
        </w:tabs>
        <w:ind w:left="503"/>
        <w:rPr>
          <w:sz w:val="20"/>
        </w:rPr>
      </w:pPr>
      <w:r>
        <w:rPr>
          <w:position w:val="2"/>
          <w:sz w:val="20"/>
        </w:rPr>
      </w:r>
      <w:r>
        <w:rPr>
          <w:position w:val="2"/>
          <w:sz w:val="20"/>
        </w:rPr>
        <w:pict>
          <v:group id="_x0000_s1158" style="width:261.4pt;height:298.3pt;mso-position-horizontal-relative:char;mso-position-vertical-relative:line" coordsize="5228,5966">
            <v:shape id="_x0000_s1160" type="#_x0000_t75" style="position:absolute;left:1954;top:1725;width:1172;height:1175">
              <v:imagedata r:id="rId26" o:title=""/>
            </v:shape>
            <v:shape id="_x0000_s1159" type="#_x0000_t202" style="position:absolute;left:25;top:25;width:5178;height:5916" filled="f" strokeweight="2.5pt">
              <v:textbox inset="0,0,0,0">
                <w:txbxContent>
                  <w:p w:rsidR="00CE1218" w:rsidRDefault="001B030D">
                    <w:pPr>
                      <w:spacing w:before="28"/>
                      <w:ind w:left="302" w:right="304"/>
                      <w:jc w:val="center"/>
                      <w:rPr>
                        <w:b/>
                        <w:sz w:val="28"/>
                      </w:rPr>
                    </w:pPr>
                    <w:r>
                      <w:rPr>
                        <w:b/>
                        <w:sz w:val="28"/>
                      </w:rPr>
                      <w:t>2019-2020Eastside SchoolParent alta y compromiso familiar PolicyEastside High School</w:t>
                    </w:r>
                  </w:p>
                  <w:p w:rsidR="00CE1218" w:rsidRDefault="00CE1218">
                    <w:pPr>
                      <w:spacing w:before="262"/>
                      <w:ind w:left="302" w:right="304"/>
                      <w:jc w:val="center"/>
                      <w:rPr>
                        <w:b/>
                        <w:sz w:val="28"/>
                      </w:rPr>
                    </w:pPr>
                  </w:p>
                  <w:p w:rsidR="00CE1218" w:rsidRDefault="00CE1218">
                    <w:pPr>
                      <w:spacing w:before="261"/>
                      <w:ind w:left="261"/>
                      <w:rPr>
                        <w:b/>
                        <w:sz w:val="28"/>
                      </w:rPr>
                    </w:pPr>
                    <w:bookmarkStart w:id="164" w:name="Parent_and_Family_Engagement_Policy_"/>
                    <w:bookmarkEnd w:id="164"/>
                  </w:p>
                  <w:p w:rsidR="00CE1218" w:rsidRDefault="00CE1218">
                    <w:pPr>
                      <w:rPr>
                        <w:sz w:val="30"/>
                      </w:rPr>
                    </w:pPr>
                  </w:p>
                  <w:p w:rsidR="00CE1218" w:rsidRDefault="00CE1218">
                    <w:pPr>
                      <w:rPr>
                        <w:sz w:val="30"/>
                      </w:rPr>
                    </w:pPr>
                  </w:p>
                  <w:p w:rsidR="00CE1218" w:rsidRDefault="00CE1218">
                    <w:pPr>
                      <w:rPr>
                        <w:sz w:val="30"/>
                      </w:rPr>
                    </w:pPr>
                  </w:p>
                  <w:p w:rsidR="00CE1218" w:rsidRDefault="00CE1218">
                    <w:pPr>
                      <w:spacing w:before="3"/>
                      <w:rPr>
                        <w:sz w:val="42"/>
                      </w:rPr>
                    </w:pPr>
                  </w:p>
                  <w:p w:rsidR="00CE1218" w:rsidRDefault="001B030D">
                    <w:pPr>
                      <w:spacing w:before="1" w:line="220" w:lineRule="auto"/>
                      <w:ind w:left="1529" w:right="1530"/>
                      <w:jc w:val="center"/>
                      <w:rPr>
                        <w:i/>
                        <w:sz w:val="24"/>
                      </w:rPr>
                    </w:pPr>
                    <w:bookmarkStart w:id="165" w:name="Jeff_Cher,_Principal_"/>
                    <w:bookmarkEnd w:id="165"/>
                    <w:r>
                      <w:rPr>
                        <w:i/>
                        <w:sz w:val="24"/>
                      </w:rPr>
                      <w:t> Jeff Cher, Principal</w:t>
                    </w:r>
                    <w:bookmarkStart w:id="166" w:name="10245_Eagle_Drive_"/>
                    <w:bookmarkEnd w:id="166"/>
                    <w:r>
                      <w:rPr>
                        <w:i/>
                        <w:sz w:val="24"/>
                      </w:rPr>
                      <w:t> 10245 Eagle DriveCovington, GA 30014(770)784-2920</w:t>
                    </w:r>
                  </w:p>
                  <w:p w:rsidR="00CE1218" w:rsidRDefault="00CE1218">
                    <w:pPr>
                      <w:spacing w:line="249" w:lineRule="exact"/>
                      <w:ind w:left="302" w:right="303"/>
                      <w:jc w:val="center"/>
                      <w:rPr>
                        <w:i/>
                        <w:sz w:val="24"/>
                      </w:rPr>
                    </w:pPr>
                    <w:bookmarkStart w:id="167" w:name="Covington,_GA_30014_"/>
                    <w:bookmarkEnd w:id="167"/>
                  </w:p>
                  <w:p w:rsidR="00CE1218" w:rsidRDefault="00CE1218">
                    <w:pPr>
                      <w:spacing w:line="265" w:lineRule="exact"/>
                      <w:ind w:left="302" w:right="305"/>
                      <w:jc w:val="center"/>
                      <w:rPr>
                        <w:i/>
                        <w:sz w:val="24"/>
                      </w:rPr>
                    </w:pPr>
                    <w:bookmarkStart w:id="168" w:name="(770)784-2920_"/>
                    <w:bookmarkEnd w:id="168"/>
                  </w:p>
                  <w:bookmarkStart w:id="169" w:name="http://www.newtoncountyschools.org/easts"/>
                  <w:bookmarkEnd w:id="169"/>
                  <w:p w:rsidR="00CE1218" w:rsidRDefault="001B030D">
                    <w:pPr>
                      <w:spacing w:before="233"/>
                      <w:ind w:left="302" w:right="305"/>
                      <w:jc w:val="center"/>
                      <w:rPr>
                        <w:i/>
                        <w:sz w:val="24"/>
                      </w:rPr>
                    </w:pPr>
                    <w:r>
                      <w:fldChar w:fldCharType="begin"/>
                    </w:r>
                    <w:r>
                      <w:instrText xml:space="preserve"> HYPERLINK "http://www.newtoncountyschools.org/eastside/" \h </w:instrText>
                    </w:r>
                    <w:r>
                      <w:fldChar w:fldCharType="separate"/>
                    </w:r>
                    <w:r>
                      <w:rPr>
                        <w:i/>
                        <w:sz w:val="24"/>
                      </w:rPr>
                      <w:t>Http://www.newtoncountyschools.org/eastside/</w:t>
                    </w:r>
                    <w:r>
                      <w:rPr>
                        <w:i/>
                        <w:sz w:val="24"/>
                      </w:rPr>
                      <w:fldChar w:fldCharType="end"/>
                    </w:r>
                  </w:p>
                  <w:p w:rsidR="00CE1218" w:rsidRDefault="001B030D">
                    <w:pPr>
                      <w:spacing w:before="229"/>
                      <w:ind w:left="302" w:right="305"/>
                      <w:jc w:val="center"/>
                      <w:rPr>
                        <w:b/>
                        <w:sz w:val="20"/>
                      </w:rPr>
                    </w:pPr>
                    <w:r>
                      <w:rPr>
                        <w:b/>
                        <w:sz w:val="20"/>
                      </w:rPr>
                      <w:t>Revisado 07/30/2019</w:t>
                    </w:r>
                  </w:p>
                </w:txbxContent>
              </v:textbox>
            </v:shape>
            <w10:anchorlock/>
          </v:group>
        </w:pict>
      </w:r>
      <w:r w:rsidR="001B030D">
        <w:rPr>
          <w:position w:val="2"/>
          <w:sz w:val="20"/>
        </w:rPr>
        <w:tab/>
      </w:r>
      <w:r>
        <w:rPr>
          <w:position w:val="-2"/>
          <w:sz w:val="20"/>
        </w:rPr>
      </w:r>
      <w:r>
        <w:rPr>
          <w:position w:val="-2"/>
          <w:sz w:val="20"/>
        </w:rPr>
        <w:pict>
          <v:shape id="_x0000_s1248" type="#_x0000_t202" style="width:258.4pt;height:296.8pt;mso-left-percent:-10001;mso-top-percent:-10001;mso-position-horizontal:absolute;mso-position-horizontal-relative:char;mso-position-vertical:absolute;mso-position-vertical-relative:line;mso-left-percent:-10001;mso-top-percent:-10001" filled="f" strokeweight="2.5pt">
            <v:textbox inset="0,0,0,0">
              <w:txbxContent>
                <w:p w:rsidR="00CE1218" w:rsidRDefault="001B030D">
                  <w:pPr>
                    <w:spacing w:before="28"/>
                    <w:ind w:left="1426"/>
                    <w:rPr>
                      <w:b/>
                      <w:sz w:val="28"/>
                    </w:rPr>
                  </w:pPr>
                  <w:bookmarkStart w:id="170" w:name="Title_I_Information_"/>
                  <w:bookmarkEnd w:id="170"/>
                  <w:r>
                    <w:rPr>
                      <w:b/>
                      <w:sz w:val="28"/>
                    </w:rPr>
                    <w:t>Título I InformationEastside High School es identificado como una escuela del Título I como parte del Acta de Educación Elemental y Secundaria (ESEA) de 1965. El título I es de- firmado estatales y locales para apoyar los esfuerzos de reforma escolar ligada a los exigentes estándares académicos del estado con el fin de reforzar y mejorar esfuer- zos para mejorar la enseñanza y el aprendizaje de los alumnos. Como una escuela del Título I, Eastside se compromete a mejorar el logro de todos los estudiantes(específicamente</w:t>
                  </w:r>
                </w:p>
                <w:p w:rsidR="00CE1218" w:rsidRDefault="00CE1218">
                  <w:pPr>
                    <w:pStyle w:val="BodyText"/>
                    <w:spacing w:before="6"/>
                    <w:rPr>
                      <w:sz w:val="36"/>
                    </w:rPr>
                  </w:pPr>
                </w:p>
                <w:p w:rsidR="00CE1218" w:rsidRDefault="00CE1218">
                  <w:pPr>
                    <w:spacing w:line="254" w:lineRule="auto"/>
                    <w:ind w:left="57" w:right="81"/>
                    <w:rPr>
                      <w:sz w:val="26"/>
                    </w:rPr>
                  </w:pPr>
                  <w:bookmarkStart w:id="171" w:name="Eastside_High_School_is_identified_as_a_"/>
                  <w:bookmarkEnd w:id="171"/>
                </w:p>
                <w:p w:rsidR="00CE1218" w:rsidRDefault="001B030D">
                  <w:pPr>
                    <w:spacing w:line="254" w:lineRule="auto"/>
                    <w:ind w:left="57"/>
                    <w:rPr>
                      <w:sz w:val="26"/>
                    </w:rPr>
                  </w:pPr>
                  <w:r>
                    <w:rPr>
                      <w:sz w:val="26"/>
                    </w:rPr>
                    <w:t> en las áreas de Artes del Lenguaje en Inglés y Matemáticas) e incluir estrategias para apoyar la participación de los padres. Eastside High School, en colaboración con los padres, ha de- </w:t>
                  </w:r>
                  <w:proofErr w:type="spellStart"/>
                  <w:r>
                    <w:rPr>
                      <w:sz w:val="26"/>
                    </w:rPr>
                    <w:t>veloped</w:t>
                  </w:r>
                  <w:proofErr w:type="spellEnd"/>
                  <w:r>
                    <w:rPr>
                      <w:sz w:val="26"/>
                    </w:rPr>
                    <w:t> </w:t>
                  </w:r>
                  <w:proofErr w:type="spellStart"/>
                  <w:r>
                    <w:rPr>
                      <w:sz w:val="26"/>
                    </w:rPr>
                    <w:t>escrito</w:t>
                  </w:r>
                  <w:proofErr w:type="spellEnd"/>
                  <w:r>
                    <w:rPr>
                      <w:sz w:val="26"/>
                    </w:rPr>
                    <w:t xml:space="preserve"> un plan de participación de padres.</w:t>
                  </w:r>
                </w:p>
              </w:txbxContent>
            </v:textbox>
            <w10:anchorlock/>
          </v:shape>
        </w:pict>
      </w:r>
    </w:p>
    <w:p w:rsidR="00CE1218" w:rsidRDefault="00CE1218">
      <w:pPr>
        <w:pStyle w:val="BodyText"/>
        <w:rPr>
          <w:sz w:val="20"/>
        </w:rPr>
      </w:pPr>
    </w:p>
    <w:p w:rsidR="00CE1218" w:rsidRDefault="00CE1218">
      <w:pPr>
        <w:pStyle w:val="BodyText"/>
        <w:rPr>
          <w:sz w:val="20"/>
        </w:rPr>
      </w:pPr>
    </w:p>
    <w:p w:rsidR="00CE1218" w:rsidRDefault="00CE1218">
      <w:pPr>
        <w:pStyle w:val="BodyText"/>
        <w:spacing w:before="8"/>
        <w:rPr>
          <w:sz w:val="26"/>
        </w:rPr>
      </w:pPr>
    </w:p>
    <w:p w:rsidR="00CE1218" w:rsidRDefault="00BA1E4C">
      <w:pPr>
        <w:pStyle w:val="Heading3"/>
        <w:ind w:left="2814"/>
      </w:pPr>
      <w:r>
        <w:pict>
          <v:rect id="_x0000_s1156" style="position:absolute;left:0;text-align:left;margin-left:40.05pt;margin-top:-32.3pt;width:540pt;height:412pt;z-index:-251654144;mso-position-horizontal-relative:page" filled="f" strokeweight="2.5pt">
            <w10:wrap anchorx="page"/>
          </v:rect>
        </w:pict>
      </w:r>
      <w:bookmarkStart w:id="172" w:name="Page3"/>
      <w:bookmarkStart w:id="173" w:name="School_Plan_for_Shared_Student_Achieveme"/>
      <w:bookmarkEnd w:id="172"/>
      <w:bookmarkEnd w:id="173"/>
      <w:r w:rsidR="001B030D">
        <w:t>Plan escolar para el logro estudiantil compartidos</w:t>
      </w:r>
    </w:p>
    <w:p w:rsidR="00CE1218" w:rsidRDefault="001B030D">
      <w:pPr>
        <w:pStyle w:val="Heading6"/>
        <w:spacing w:before="183" w:line="220" w:lineRule="auto"/>
        <w:ind w:left="563" w:right="482"/>
        <w:jc w:val="both"/>
      </w:pPr>
      <w:bookmarkStart w:id="174" w:name="What_is_it?__This_policy_describes_how_E"/>
      <w:bookmarkEnd w:id="174"/>
      <w:r>
        <w:rPr>
          <w:b/>
        </w:rPr>
        <w:t>¿Qué es? </w:t>
      </w:r>
      <w:r>
        <w:rPr>
          <w:spacing w:val="6"/>
        </w:rPr>
        <w:t>Esta </w:t>
      </w:r>
      <w:r>
        <w:t>política </w:t>
      </w:r>
      <w:proofErr w:type="spellStart"/>
      <w:r>
        <w:t>descr</w:t>
      </w:r>
      <w:proofErr w:type="spellEnd"/>
      <w:r>
        <w:t xml:space="preserve"> </w:t>
      </w:r>
      <w:proofErr w:type="spellStart"/>
      <w:r>
        <w:t>ibes</w:t>
      </w:r>
      <w:proofErr w:type="spellEnd"/>
      <w:r>
        <w:t xml:space="preserve"> </w:t>
      </w:r>
      <w:proofErr w:type="spellStart"/>
      <w:r>
        <w:t>cómo</w:t>
      </w:r>
      <w:proofErr w:type="spellEnd"/>
      <w:r>
        <w:t xml:space="preserve"> Eastside High School </w:t>
      </w:r>
      <w:proofErr w:type="spellStart"/>
      <w:r>
        <w:t>pretende</w:t>
      </w:r>
      <w:proofErr w:type="spellEnd"/>
      <w:r>
        <w:t xml:space="preserve"> </w:t>
      </w:r>
      <w:proofErr w:type="spellStart"/>
      <w:r>
        <w:t>mejorar</w:t>
      </w:r>
      <w:proofErr w:type="spellEnd"/>
      <w:r>
        <w:t xml:space="preserve"> la </w:t>
      </w:r>
      <w:proofErr w:type="spellStart"/>
      <w:r>
        <w:t>participación</w:t>
      </w:r>
      <w:proofErr w:type="spellEnd"/>
      <w:r>
        <w:t xml:space="preserve"> de </w:t>
      </w:r>
      <w:proofErr w:type="spellStart"/>
      <w:r>
        <w:t>los</w:t>
      </w:r>
      <w:proofErr w:type="spellEnd"/>
      <w:r>
        <w:t xml:space="preserve"> padres para </w:t>
      </w:r>
      <w:proofErr w:type="spellStart"/>
      <w:r>
        <w:t>apoyar</w:t>
      </w:r>
      <w:proofErr w:type="spellEnd"/>
      <w:r>
        <w:t xml:space="preserve"> y </w:t>
      </w:r>
      <w:proofErr w:type="spellStart"/>
      <w:r>
        <w:t>mejorar</w:t>
      </w:r>
      <w:proofErr w:type="spellEnd"/>
      <w:r>
        <w:t xml:space="preserve"> el </w:t>
      </w:r>
      <w:proofErr w:type="spellStart"/>
      <w:r>
        <w:t>éxito</w:t>
      </w:r>
      <w:proofErr w:type="spellEnd"/>
      <w:r>
        <w:t xml:space="preserve"> de </w:t>
      </w:r>
      <w:proofErr w:type="spellStart"/>
      <w:r>
        <w:t>los</w:t>
      </w:r>
      <w:proofErr w:type="spellEnd"/>
      <w:r>
        <w:t xml:space="preserve"> </w:t>
      </w:r>
      <w:proofErr w:type="spellStart"/>
      <w:r>
        <w:t>estudiantes</w:t>
      </w:r>
      <w:proofErr w:type="spellEnd"/>
      <w:r>
        <w:t xml:space="preserve">. La </w:t>
      </w:r>
      <w:proofErr w:type="spellStart"/>
      <w:r>
        <w:t>cooperación</w:t>
      </w:r>
      <w:proofErr w:type="spellEnd"/>
      <w:r>
        <w:t xml:space="preserve"> para la </w:t>
      </w:r>
      <w:proofErr w:type="spellStart"/>
      <w:r>
        <w:t>aplicación</w:t>
      </w:r>
      <w:proofErr w:type="spellEnd"/>
      <w:r>
        <w:t xml:space="preserve"> de las </w:t>
      </w:r>
      <w:proofErr w:type="spellStart"/>
      <w:r>
        <w:t>estrategias</w:t>
      </w:r>
      <w:proofErr w:type="spellEnd"/>
      <w:r>
        <w:t xml:space="preserve"> </w:t>
      </w:r>
      <w:proofErr w:type="spellStart"/>
      <w:r>
        <w:t>descritas</w:t>
      </w:r>
      <w:proofErr w:type="spellEnd"/>
      <w:r>
        <w:t xml:space="preserve"> </w:t>
      </w:r>
      <w:proofErr w:type="spellStart"/>
      <w:r>
        <w:t>en</w:t>
      </w:r>
      <w:proofErr w:type="spellEnd"/>
      <w:r>
        <w:t xml:space="preserve"> </w:t>
      </w:r>
      <w:proofErr w:type="spellStart"/>
      <w:r>
        <w:t>esta</w:t>
      </w:r>
      <w:proofErr w:type="spellEnd"/>
      <w:r>
        <w:t xml:space="preserve"> </w:t>
      </w:r>
      <w:proofErr w:type="spellStart"/>
      <w:r>
        <w:t>política</w:t>
      </w:r>
      <w:proofErr w:type="spellEnd"/>
      <w:r>
        <w:t xml:space="preserve"> </w:t>
      </w:r>
      <w:proofErr w:type="spellStart"/>
      <w:r>
        <w:t>ofrecerá</w:t>
      </w:r>
      <w:proofErr w:type="spellEnd"/>
      <w:r>
        <w:t xml:space="preserve"> un mayor </w:t>
      </w:r>
      <w:proofErr w:type="spellStart"/>
      <w:r>
        <w:t>apoyo</w:t>
      </w:r>
      <w:proofErr w:type="spellEnd"/>
      <w:r>
        <w:t xml:space="preserve"> para </w:t>
      </w:r>
      <w:proofErr w:type="spellStart"/>
      <w:r>
        <w:t>los</w:t>
      </w:r>
      <w:proofErr w:type="spellEnd"/>
      <w:r>
        <w:t xml:space="preserve"> </w:t>
      </w:r>
      <w:proofErr w:type="spellStart"/>
      <w:r>
        <w:t>estudiantes</w:t>
      </w:r>
      <w:proofErr w:type="spellEnd"/>
      <w:r>
        <w:t xml:space="preserve"> de Eastside para el </w:t>
      </w:r>
      <w:proofErr w:type="spellStart"/>
      <w:r>
        <w:t>año</w:t>
      </w:r>
      <w:proofErr w:type="spellEnd"/>
      <w:r>
        <w:t xml:space="preserve"> escolar 2019-2020. </w:t>
      </w:r>
      <w:proofErr w:type="spellStart"/>
      <w:r>
        <w:t>Esta</w:t>
      </w:r>
      <w:proofErr w:type="spellEnd"/>
      <w:r>
        <w:t xml:space="preserve"> </w:t>
      </w:r>
      <w:proofErr w:type="spellStart"/>
      <w:r>
        <w:t>política</w:t>
      </w:r>
      <w:proofErr w:type="spellEnd"/>
      <w:r>
        <w:t xml:space="preserve"> </w:t>
      </w:r>
      <w:proofErr w:type="spellStart"/>
      <w:r>
        <w:t>tiene</w:t>
      </w:r>
      <w:proofErr w:type="spellEnd"/>
      <w:r>
        <w:t xml:space="preserve"> la </w:t>
      </w:r>
      <w:proofErr w:type="spellStart"/>
      <w:r>
        <w:t>intención</w:t>
      </w:r>
      <w:proofErr w:type="spellEnd"/>
      <w:r>
        <w:t xml:space="preserve"> de </w:t>
      </w:r>
      <w:proofErr w:type="spellStart"/>
      <w:r>
        <w:t>apoyar</w:t>
      </w:r>
      <w:proofErr w:type="spellEnd"/>
      <w:r>
        <w:t xml:space="preserve"> y </w:t>
      </w:r>
      <w:proofErr w:type="spellStart"/>
      <w:r>
        <w:t>aumentar</w:t>
      </w:r>
      <w:proofErr w:type="spellEnd"/>
      <w:r>
        <w:t xml:space="preserve"> </w:t>
      </w:r>
      <w:proofErr w:type="spellStart"/>
      <w:r>
        <w:t>los</w:t>
      </w:r>
      <w:proofErr w:type="spellEnd"/>
      <w:r>
        <w:t xml:space="preserve"> </w:t>
      </w:r>
      <w:proofErr w:type="spellStart"/>
      <w:r>
        <w:t>logros</w:t>
      </w:r>
      <w:proofErr w:type="spellEnd"/>
      <w:r>
        <w:t xml:space="preserve"> de </w:t>
      </w:r>
      <w:proofErr w:type="spellStart"/>
      <w:r>
        <w:t>los</w:t>
      </w:r>
      <w:proofErr w:type="spellEnd"/>
      <w:r>
        <w:t xml:space="preserve"> </w:t>
      </w:r>
      <w:proofErr w:type="spellStart"/>
      <w:r>
        <w:t>estudiantes</w:t>
      </w:r>
      <w:proofErr w:type="spellEnd"/>
      <w:r>
        <w:t xml:space="preserve">, </w:t>
      </w:r>
      <w:proofErr w:type="spellStart"/>
      <w:r>
        <w:t>mejorar</w:t>
      </w:r>
      <w:proofErr w:type="spellEnd"/>
      <w:r>
        <w:t xml:space="preserve"> </w:t>
      </w:r>
      <w:proofErr w:type="spellStart"/>
      <w:r>
        <w:t>nuestra</w:t>
      </w:r>
      <w:proofErr w:type="spellEnd"/>
      <w:r>
        <w:t xml:space="preserve"> </w:t>
      </w:r>
      <w:proofErr w:type="spellStart"/>
      <w:r>
        <w:t>misión</w:t>
      </w:r>
      <w:proofErr w:type="spellEnd"/>
      <w:r>
        <w:t xml:space="preserve"> de </w:t>
      </w:r>
      <w:proofErr w:type="spellStart"/>
      <w:r>
        <w:t>proporcionar</w:t>
      </w:r>
      <w:proofErr w:type="spellEnd"/>
      <w:r>
        <w:t xml:space="preserve"> </w:t>
      </w:r>
      <w:proofErr w:type="spellStart"/>
      <w:r>
        <w:t>excelencia</w:t>
      </w:r>
      <w:proofErr w:type="spellEnd"/>
      <w:r>
        <w:t xml:space="preserve"> </w:t>
      </w:r>
      <w:proofErr w:type="spellStart"/>
      <w:r>
        <w:t>educativa</w:t>
      </w:r>
      <w:proofErr w:type="spellEnd"/>
      <w:r>
        <w:t xml:space="preserve"> para </w:t>
      </w:r>
      <w:proofErr w:type="spellStart"/>
      <w:r>
        <w:t>todos</w:t>
      </w:r>
      <w:proofErr w:type="spellEnd"/>
      <w:r>
        <w:t> los estudiantes, y prepara a los estudiantes para una vida de éxito.</w:t>
      </w:r>
    </w:p>
    <w:p w:rsidR="00CE1218" w:rsidRDefault="00CE1218">
      <w:pPr>
        <w:pStyle w:val="BodyText"/>
        <w:spacing w:before="4"/>
      </w:pPr>
    </w:p>
    <w:p w:rsidR="00CE1218" w:rsidRDefault="001B030D">
      <w:pPr>
        <w:spacing w:line="220" w:lineRule="auto"/>
        <w:ind w:left="563" w:right="478"/>
        <w:jc w:val="both"/>
        <w:rPr>
          <w:sz w:val="24"/>
        </w:rPr>
      </w:pPr>
      <w:bookmarkStart w:id="175" w:name="How_is_it_developed?__Eastside_High_Scho"/>
      <w:bookmarkEnd w:id="175"/>
      <w:r>
        <w:rPr>
          <w:b/>
          <w:sz w:val="24"/>
        </w:rPr>
        <w:t>¿Cómo se desarrolló? </w:t>
      </w:r>
      <w:r>
        <w:rPr>
          <w:sz w:val="24"/>
        </w:rPr>
        <w:t xml:space="preserve">Eastside High School agradece la información, sugerencias y comentarios en </w:t>
      </w:r>
      <w:proofErr w:type="spellStart"/>
      <w:r>
        <w:rPr>
          <w:sz w:val="24"/>
        </w:rPr>
        <w:t>cualquier</w:t>
      </w:r>
      <w:proofErr w:type="spellEnd"/>
      <w:r>
        <w:rPr>
          <w:sz w:val="24"/>
        </w:rPr>
        <w:t xml:space="preserve"> </w:t>
      </w:r>
      <w:proofErr w:type="spellStart"/>
      <w:r>
        <w:rPr>
          <w:sz w:val="24"/>
        </w:rPr>
        <w:t>momento</w:t>
      </w:r>
      <w:proofErr w:type="spellEnd"/>
      <w:r>
        <w:rPr>
          <w:sz w:val="24"/>
        </w:rPr>
        <w:t xml:space="preserve"> para </w:t>
      </w:r>
      <w:proofErr w:type="spellStart"/>
      <w:r>
        <w:rPr>
          <w:sz w:val="24"/>
        </w:rPr>
        <w:t>explicar</w:t>
      </w:r>
      <w:proofErr w:type="spellEnd"/>
      <w:r>
        <w:rPr>
          <w:sz w:val="24"/>
        </w:rPr>
        <w:t xml:space="preserve"> la </w:t>
      </w:r>
      <w:proofErr w:type="spellStart"/>
      <w:r>
        <w:rPr>
          <w:sz w:val="24"/>
        </w:rPr>
        <w:t>política</w:t>
      </w:r>
      <w:proofErr w:type="spellEnd"/>
      <w:r>
        <w:rPr>
          <w:sz w:val="24"/>
        </w:rPr>
        <w:t xml:space="preserve">. La primavera pasada, todos los padres fueron invitados a nuestro título I Input principal anual de revisión y desarrollo Reunión a participar y aportar información sobre esta política de participación de padres, nuestra escuela de padres compacta, el presupuesto, la participación de los padres en la escuela Título I de nuestro plan, los padres y la </w:t>
      </w:r>
      <w:proofErr w:type="spellStart"/>
      <w:r>
        <w:rPr>
          <w:sz w:val="24"/>
        </w:rPr>
        <w:t>Familia</w:t>
      </w:r>
      <w:proofErr w:type="spellEnd"/>
      <w:r>
        <w:rPr>
          <w:sz w:val="24"/>
        </w:rPr>
        <w:t xml:space="preserve"> del </w:t>
      </w:r>
      <w:proofErr w:type="spellStart"/>
      <w:r>
        <w:rPr>
          <w:sz w:val="24"/>
        </w:rPr>
        <w:t>distrito</w:t>
      </w:r>
      <w:proofErr w:type="spellEnd"/>
      <w:r>
        <w:rPr>
          <w:sz w:val="24"/>
        </w:rPr>
        <w:t> </w:t>
      </w:r>
      <w:proofErr w:type="spellStart"/>
      <w:r>
        <w:rPr>
          <w:sz w:val="24"/>
        </w:rPr>
        <w:t>en</w:t>
      </w:r>
      <w:proofErr w:type="spellEnd"/>
      <w:r>
        <w:rPr>
          <w:sz w:val="24"/>
        </w:rPr>
        <w:t xml:space="preserve">- </w:t>
      </w:r>
      <w:proofErr w:type="spellStart"/>
      <w:r>
        <w:rPr>
          <w:sz w:val="24"/>
        </w:rPr>
        <w:t>gagement</w:t>
      </w:r>
      <w:proofErr w:type="spellEnd"/>
      <w:r>
        <w:rPr>
          <w:sz w:val="24"/>
        </w:rPr>
        <w:t> </w:t>
      </w:r>
      <w:proofErr w:type="spellStart"/>
      <w:r>
        <w:rPr>
          <w:sz w:val="24"/>
        </w:rPr>
        <w:t>Política</w:t>
      </w:r>
      <w:proofErr w:type="spellEnd"/>
      <w:r>
        <w:rPr>
          <w:sz w:val="24"/>
        </w:rPr>
        <w:t xml:space="preserve"> y el </w:t>
      </w:r>
      <w:proofErr w:type="spellStart"/>
      <w:r>
        <w:rPr>
          <w:sz w:val="24"/>
        </w:rPr>
        <w:t>amplio</w:t>
      </w:r>
      <w:proofErr w:type="spellEnd"/>
      <w:r>
        <w:rPr>
          <w:sz w:val="24"/>
        </w:rPr>
        <w:t xml:space="preserve"> Lea Plan de mejora. La política está publicado en el sitio web de la escuela para padres para ver y enviar comentarios a lo largo de todo el año. Una encuesta anual-accesible a través de Internet o de correo electrónico se distribuye a preguntar a los padres por sus sugerencias sobre la política y el uso de los fondos para la participación parental. Además, los padres pueden proporcionar comentarios durante cualquiera de nuestras previsto La Participación de Padres de Título I las reuniones (véase el calendario). Estas reuniones se expondrán estrategias que los padres pueden utilizar para apoyar a </w:t>
      </w:r>
      <w:proofErr w:type="spellStart"/>
      <w:r>
        <w:rPr>
          <w:sz w:val="24"/>
        </w:rPr>
        <w:t>sus</w:t>
      </w:r>
      <w:proofErr w:type="spellEnd"/>
      <w:r>
        <w:rPr>
          <w:sz w:val="24"/>
        </w:rPr>
        <w:t xml:space="preserve"> </w:t>
      </w:r>
      <w:proofErr w:type="spellStart"/>
      <w:r>
        <w:rPr>
          <w:sz w:val="24"/>
        </w:rPr>
        <w:t>estudiantes</w:t>
      </w:r>
      <w:proofErr w:type="spellEnd"/>
      <w:r>
        <w:rPr>
          <w:sz w:val="24"/>
        </w:rPr>
        <w:t> </w:t>
      </w:r>
      <w:proofErr w:type="spellStart"/>
      <w:r>
        <w:rPr>
          <w:sz w:val="24"/>
        </w:rPr>
        <w:t>academ</w:t>
      </w:r>
      <w:proofErr w:type="spellEnd"/>
      <w:r>
        <w:rPr>
          <w:sz w:val="24"/>
        </w:rPr>
        <w:t xml:space="preserve">- </w:t>
      </w:r>
      <w:proofErr w:type="spellStart"/>
      <w:r>
        <w:rPr>
          <w:sz w:val="24"/>
        </w:rPr>
        <w:t>ically</w:t>
      </w:r>
      <w:proofErr w:type="spellEnd"/>
      <w:r>
        <w:rPr>
          <w:sz w:val="24"/>
        </w:rPr>
        <w:t xml:space="preserve">. </w:t>
      </w:r>
      <w:proofErr w:type="spellStart"/>
      <w:r>
        <w:rPr>
          <w:sz w:val="24"/>
        </w:rPr>
        <w:t>Todos</w:t>
      </w:r>
      <w:proofErr w:type="spellEnd"/>
      <w:r>
        <w:rPr>
          <w:sz w:val="24"/>
        </w:rPr>
        <w:t xml:space="preserve"> </w:t>
      </w:r>
      <w:proofErr w:type="spellStart"/>
      <w:r>
        <w:rPr>
          <w:sz w:val="24"/>
        </w:rPr>
        <w:t>los</w:t>
      </w:r>
      <w:proofErr w:type="spellEnd"/>
      <w:r>
        <w:rPr>
          <w:sz w:val="24"/>
        </w:rPr>
        <w:t xml:space="preserve"> </w:t>
      </w:r>
      <w:proofErr w:type="spellStart"/>
      <w:r>
        <w:rPr>
          <w:sz w:val="24"/>
        </w:rPr>
        <w:t>comentarios</w:t>
      </w:r>
      <w:proofErr w:type="spellEnd"/>
      <w:r>
        <w:rPr>
          <w:sz w:val="24"/>
        </w:rPr>
        <w:t xml:space="preserve"> de padres </w:t>
      </w:r>
      <w:proofErr w:type="spellStart"/>
      <w:r>
        <w:rPr>
          <w:sz w:val="24"/>
        </w:rPr>
        <w:t>será</w:t>
      </w:r>
      <w:proofErr w:type="spellEnd"/>
      <w:r>
        <w:rPr>
          <w:sz w:val="24"/>
        </w:rPr>
        <w:t xml:space="preserve"> </w:t>
      </w:r>
      <w:proofErr w:type="spellStart"/>
      <w:r>
        <w:rPr>
          <w:sz w:val="24"/>
        </w:rPr>
        <w:t>utilizado</w:t>
      </w:r>
      <w:proofErr w:type="spellEnd"/>
      <w:r>
        <w:rPr>
          <w:sz w:val="24"/>
        </w:rPr>
        <w:t xml:space="preserve"> </w:t>
      </w:r>
      <w:proofErr w:type="spellStart"/>
      <w:r>
        <w:rPr>
          <w:sz w:val="24"/>
        </w:rPr>
        <w:t>como</w:t>
      </w:r>
      <w:proofErr w:type="spellEnd"/>
      <w:r>
        <w:rPr>
          <w:sz w:val="24"/>
        </w:rPr>
        <w:t xml:space="preserve"> un </w:t>
      </w:r>
      <w:proofErr w:type="spellStart"/>
      <w:r>
        <w:rPr>
          <w:sz w:val="24"/>
        </w:rPr>
        <w:t>elemento</w:t>
      </w:r>
      <w:proofErr w:type="spellEnd"/>
      <w:r>
        <w:rPr>
          <w:sz w:val="24"/>
        </w:rPr>
        <w:t xml:space="preserve"> </w:t>
      </w:r>
      <w:proofErr w:type="spellStart"/>
      <w:r>
        <w:rPr>
          <w:sz w:val="24"/>
        </w:rPr>
        <w:t>esencial</w:t>
      </w:r>
      <w:proofErr w:type="spellEnd"/>
      <w:r>
        <w:rPr>
          <w:sz w:val="24"/>
        </w:rPr>
        <w:t xml:space="preserve"> para el </w:t>
      </w:r>
      <w:proofErr w:type="spellStart"/>
      <w:r>
        <w:rPr>
          <w:sz w:val="24"/>
        </w:rPr>
        <w:t>próximo</w:t>
      </w:r>
      <w:proofErr w:type="spellEnd"/>
      <w:r>
        <w:rPr>
          <w:sz w:val="24"/>
        </w:rPr>
        <w:t xml:space="preserve"> </w:t>
      </w:r>
      <w:proofErr w:type="spellStart"/>
      <w:r>
        <w:rPr>
          <w:sz w:val="24"/>
        </w:rPr>
        <w:t>año</w:t>
      </w:r>
      <w:proofErr w:type="spellEnd"/>
      <w:r>
        <w:rPr>
          <w:sz w:val="24"/>
        </w:rPr>
        <w:t xml:space="preserve"> la </w:t>
      </w:r>
      <w:proofErr w:type="spellStart"/>
      <w:r>
        <w:rPr>
          <w:sz w:val="24"/>
        </w:rPr>
        <w:t>revisión</w:t>
      </w:r>
      <w:proofErr w:type="spellEnd"/>
      <w:r>
        <w:rPr>
          <w:sz w:val="24"/>
        </w:rPr>
        <w:t>.</w:t>
      </w:r>
    </w:p>
    <w:p w:rsidR="00CE1218" w:rsidRDefault="00CE1218">
      <w:pPr>
        <w:pStyle w:val="BodyText"/>
        <w:spacing w:before="4"/>
      </w:pPr>
    </w:p>
    <w:p w:rsidR="00CE1218" w:rsidRDefault="001B030D">
      <w:pPr>
        <w:spacing w:before="1" w:line="220" w:lineRule="auto"/>
        <w:ind w:left="563" w:right="485"/>
        <w:jc w:val="both"/>
        <w:rPr>
          <w:sz w:val="24"/>
        </w:rPr>
      </w:pPr>
      <w:bookmarkStart w:id="176" w:name="Who_is_it_for?_All_students_participatin"/>
      <w:bookmarkEnd w:id="176"/>
      <w:r>
        <w:rPr>
          <w:b/>
          <w:sz w:val="24"/>
        </w:rPr>
        <w:t>¿Para quién es? </w:t>
      </w:r>
      <w:r>
        <w:rPr>
          <w:sz w:val="24"/>
        </w:rPr>
        <w:t>Todos los estudiantes que participen en el Título I, parte de un programa, y sus familias, son </w:t>
      </w:r>
      <w:proofErr w:type="spellStart"/>
      <w:r>
        <w:rPr>
          <w:sz w:val="24"/>
        </w:rPr>
        <w:t>estimulados</w:t>
      </w:r>
      <w:proofErr w:type="spellEnd"/>
      <w:r>
        <w:rPr>
          <w:sz w:val="24"/>
        </w:rPr>
        <w:t xml:space="preserve"> y </w:t>
      </w:r>
      <w:proofErr w:type="spellStart"/>
      <w:r>
        <w:rPr>
          <w:sz w:val="24"/>
        </w:rPr>
        <w:t>fueron</w:t>
      </w:r>
      <w:proofErr w:type="spellEnd"/>
      <w:r>
        <w:rPr>
          <w:sz w:val="24"/>
        </w:rPr>
        <w:t xml:space="preserve"> </w:t>
      </w:r>
      <w:proofErr w:type="spellStart"/>
      <w:r>
        <w:rPr>
          <w:sz w:val="24"/>
        </w:rPr>
        <w:t>invitados</w:t>
      </w:r>
      <w:proofErr w:type="spellEnd"/>
      <w:r>
        <w:rPr>
          <w:sz w:val="24"/>
        </w:rPr>
        <w:t xml:space="preserve"> a </w:t>
      </w:r>
      <w:proofErr w:type="spellStart"/>
      <w:r>
        <w:rPr>
          <w:sz w:val="24"/>
        </w:rPr>
        <w:t>tomar</w:t>
      </w:r>
      <w:proofErr w:type="spellEnd"/>
      <w:r>
        <w:rPr>
          <w:sz w:val="24"/>
        </w:rPr>
        <w:t xml:space="preserve"> parte </w:t>
      </w:r>
      <w:proofErr w:type="spellStart"/>
      <w:r>
        <w:rPr>
          <w:sz w:val="24"/>
        </w:rPr>
        <w:t>en</w:t>
      </w:r>
      <w:proofErr w:type="spellEnd"/>
      <w:r>
        <w:rPr>
          <w:sz w:val="24"/>
        </w:rPr>
        <w:t xml:space="preserve"> </w:t>
      </w:r>
      <w:proofErr w:type="spellStart"/>
      <w:r>
        <w:rPr>
          <w:sz w:val="24"/>
        </w:rPr>
        <w:t>todas</w:t>
      </w:r>
      <w:proofErr w:type="spellEnd"/>
      <w:r>
        <w:rPr>
          <w:sz w:val="24"/>
        </w:rPr>
        <w:t xml:space="preserve"> las </w:t>
      </w:r>
      <w:proofErr w:type="spellStart"/>
      <w:r>
        <w:rPr>
          <w:sz w:val="24"/>
        </w:rPr>
        <w:t>reuniones</w:t>
      </w:r>
      <w:proofErr w:type="spellEnd"/>
      <w:r>
        <w:rPr>
          <w:sz w:val="24"/>
        </w:rPr>
        <w:t xml:space="preserve"> </w:t>
      </w:r>
      <w:proofErr w:type="spellStart"/>
      <w:r>
        <w:rPr>
          <w:sz w:val="24"/>
        </w:rPr>
        <w:t>previstas</w:t>
      </w:r>
      <w:proofErr w:type="spellEnd"/>
      <w:r>
        <w:rPr>
          <w:sz w:val="24"/>
        </w:rPr>
        <w:t xml:space="preserve"> de </w:t>
      </w:r>
      <w:proofErr w:type="spellStart"/>
      <w:r>
        <w:rPr>
          <w:sz w:val="24"/>
        </w:rPr>
        <w:t>participación</w:t>
      </w:r>
      <w:proofErr w:type="spellEnd"/>
      <w:r>
        <w:rPr>
          <w:sz w:val="24"/>
        </w:rPr>
        <w:t xml:space="preserve"> de padres </w:t>
      </w:r>
      <w:proofErr w:type="spellStart"/>
      <w:r>
        <w:rPr>
          <w:sz w:val="24"/>
        </w:rPr>
        <w:t>descritos</w:t>
      </w:r>
      <w:proofErr w:type="spellEnd"/>
      <w:r>
        <w:rPr>
          <w:sz w:val="24"/>
        </w:rPr>
        <w:t xml:space="preserve"> </w:t>
      </w:r>
      <w:proofErr w:type="spellStart"/>
      <w:r>
        <w:rPr>
          <w:sz w:val="24"/>
        </w:rPr>
        <w:t>en</w:t>
      </w:r>
      <w:proofErr w:type="spellEnd"/>
      <w:r>
        <w:rPr>
          <w:sz w:val="24"/>
        </w:rPr>
        <w:t xml:space="preserve"> </w:t>
      </w:r>
      <w:proofErr w:type="spellStart"/>
      <w:r>
        <w:rPr>
          <w:sz w:val="24"/>
        </w:rPr>
        <w:t>esta</w:t>
      </w:r>
      <w:proofErr w:type="spellEnd"/>
      <w:r>
        <w:rPr>
          <w:sz w:val="24"/>
        </w:rPr>
        <w:t xml:space="preserve"> </w:t>
      </w:r>
      <w:proofErr w:type="spellStart"/>
      <w:r>
        <w:rPr>
          <w:sz w:val="24"/>
        </w:rPr>
        <w:t>política</w:t>
      </w:r>
      <w:proofErr w:type="spellEnd"/>
      <w:r>
        <w:rPr>
          <w:sz w:val="24"/>
        </w:rPr>
        <w:t xml:space="preserve">. Eastside High School </w:t>
      </w:r>
      <w:proofErr w:type="spellStart"/>
      <w:r>
        <w:rPr>
          <w:sz w:val="24"/>
        </w:rPr>
        <w:t>ofrece</w:t>
      </w:r>
      <w:proofErr w:type="spellEnd"/>
      <w:r>
        <w:rPr>
          <w:sz w:val="24"/>
        </w:rPr>
        <w:t xml:space="preserve"> </w:t>
      </w:r>
      <w:proofErr w:type="spellStart"/>
      <w:r>
        <w:rPr>
          <w:sz w:val="24"/>
        </w:rPr>
        <w:t>habitaciones</w:t>
      </w:r>
      <w:proofErr w:type="spellEnd"/>
      <w:r>
        <w:rPr>
          <w:sz w:val="24"/>
        </w:rPr>
        <w:t xml:space="preserve"> </w:t>
      </w:r>
      <w:proofErr w:type="spellStart"/>
      <w:r>
        <w:rPr>
          <w:sz w:val="24"/>
        </w:rPr>
        <w:t>especiales</w:t>
      </w:r>
      <w:proofErr w:type="spellEnd"/>
      <w:r>
        <w:rPr>
          <w:sz w:val="24"/>
        </w:rPr>
        <w:t xml:space="preserve"> para </w:t>
      </w:r>
      <w:proofErr w:type="spellStart"/>
      <w:r>
        <w:rPr>
          <w:sz w:val="24"/>
        </w:rPr>
        <w:t>los</w:t>
      </w:r>
      <w:proofErr w:type="spellEnd"/>
      <w:r>
        <w:rPr>
          <w:sz w:val="24"/>
        </w:rPr>
        <w:t xml:space="preserve"> padres con </w:t>
      </w:r>
      <w:proofErr w:type="spellStart"/>
      <w:r>
        <w:rPr>
          <w:sz w:val="24"/>
        </w:rPr>
        <w:t>dominio</w:t>
      </w:r>
      <w:proofErr w:type="spellEnd"/>
      <w:r>
        <w:rPr>
          <w:sz w:val="24"/>
        </w:rPr>
        <w:t xml:space="preserve"> </w:t>
      </w:r>
      <w:proofErr w:type="spellStart"/>
      <w:r>
        <w:rPr>
          <w:sz w:val="24"/>
        </w:rPr>
        <w:t>limitado</w:t>
      </w:r>
      <w:proofErr w:type="spellEnd"/>
      <w:r>
        <w:rPr>
          <w:sz w:val="24"/>
        </w:rPr>
        <w:t xml:space="preserve"> del </w:t>
      </w:r>
      <w:proofErr w:type="spellStart"/>
      <w:r>
        <w:rPr>
          <w:sz w:val="24"/>
        </w:rPr>
        <w:t>inglés</w:t>
      </w:r>
      <w:proofErr w:type="spellEnd"/>
      <w:r>
        <w:rPr>
          <w:sz w:val="24"/>
        </w:rPr>
        <w:t xml:space="preserve">, </w:t>
      </w:r>
      <w:proofErr w:type="spellStart"/>
      <w:r>
        <w:rPr>
          <w:sz w:val="24"/>
        </w:rPr>
        <w:t>discapacidades</w:t>
      </w:r>
      <w:proofErr w:type="spellEnd"/>
      <w:r>
        <w:rPr>
          <w:sz w:val="24"/>
        </w:rPr>
        <w:t xml:space="preserve"> y padres de </w:t>
      </w:r>
      <w:proofErr w:type="spellStart"/>
      <w:r>
        <w:rPr>
          <w:sz w:val="24"/>
        </w:rPr>
        <w:t>niños</w:t>
      </w:r>
      <w:proofErr w:type="spellEnd"/>
      <w:r>
        <w:rPr>
          <w:sz w:val="24"/>
        </w:rPr>
        <w:t xml:space="preserve"> </w:t>
      </w:r>
      <w:proofErr w:type="spellStart"/>
      <w:r>
        <w:rPr>
          <w:sz w:val="24"/>
        </w:rPr>
        <w:t>migrantes</w:t>
      </w:r>
      <w:proofErr w:type="spellEnd"/>
      <w:r>
        <w:rPr>
          <w:sz w:val="24"/>
        </w:rPr>
        <w:t>.</w:t>
      </w:r>
    </w:p>
    <w:p w:rsidR="00CE1218" w:rsidRDefault="00CE1218">
      <w:pPr>
        <w:pStyle w:val="BodyText"/>
      </w:pPr>
    </w:p>
    <w:p w:rsidR="00CE1218" w:rsidRDefault="001B030D">
      <w:pPr>
        <w:spacing w:before="1" w:line="220" w:lineRule="auto"/>
        <w:ind w:left="563" w:right="488"/>
        <w:jc w:val="both"/>
        <w:rPr>
          <w:sz w:val="24"/>
        </w:rPr>
      </w:pPr>
      <w:bookmarkStart w:id="177" w:name="Where_is_it_available?_At_the_beginning_"/>
      <w:bookmarkEnd w:id="177"/>
      <w:r>
        <w:rPr>
          <w:b/>
          <w:sz w:val="24"/>
        </w:rPr>
        <w:t>¿Dónde está disponible? </w:t>
      </w:r>
      <w:r>
        <w:rPr>
          <w:sz w:val="24"/>
        </w:rPr>
        <w:t xml:space="preserve">A comienzos del año, el plan se incluye en el Título I de la </w:t>
      </w:r>
      <w:proofErr w:type="spellStart"/>
      <w:r>
        <w:rPr>
          <w:sz w:val="24"/>
        </w:rPr>
        <w:t>participa</w:t>
      </w:r>
      <w:proofErr w:type="spellEnd"/>
      <w:r>
        <w:rPr>
          <w:sz w:val="24"/>
        </w:rPr>
        <w:t>- </w:t>
      </w:r>
      <w:proofErr w:type="spellStart"/>
      <w:r>
        <w:rPr>
          <w:sz w:val="24"/>
        </w:rPr>
        <w:t>ción</w:t>
      </w:r>
      <w:proofErr w:type="spellEnd"/>
      <w:r>
        <w:rPr>
          <w:sz w:val="24"/>
        </w:rPr>
        <w:t xml:space="preserve"> Parental </w:t>
      </w:r>
      <w:proofErr w:type="spellStart"/>
      <w:r>
        <w:rPr>
          <w:sz w:val="24"/>
        </w:rPr>
        <w:t>Paquete</w:t>
      </w:r>
      <w:proofErr w:type="spellEnd"/>
      <w:r>
        <w:rPr>
          <w:sz w:val="24"/>
        </w:rPr>
        <w:t>. La política también está publicado en la página web de la escuela y los padres pueden recibir una copia de la póliza o el plan en el Centro de Recursos para Padres, que se encuentra en la oficina. Toda la información está disponible, previa solicitud, en diversos idiomas que los estudiantes/padres hablan.</w:t>
      </w:r>
    </w:p>
    <w:p w:rsidR="00CE1218" w:rsidRDefault="00CE1218">
      <w:pPr>
        <w:spacing w:line="220" w:lineRule="auto"/>
        <w:jc w:val="both"/>
        <w:rPr>
          <w:sz w:val="24"/>
        </w:rPr>
        <w:sectPr w:rsidR="00CE1218">
          <w:pgSz w:w="12240" w:h="15840"/>
          <w:pgMar w:top="680" w:right="240" w:bottom="280" w:left="320" w:header="720" w:footer="720" w:gutter="0"/>
          <w:cols w:space="720"/>
        </w:sectPr>
      </w:pPr>
    </w:p>
    <w:tbl>
      <w:tblPr>
        <w:tblW w:w="0" w:type="auto"/>
        <w:tblInd w:w="47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637"/>
        <w:gridCol w:w="5100"/>
      </w:tblGrid>
      <w:tr w:rsidR="00CE1218">
        <w:trPr>
          <w:trHeight w:val="5335"/>
        </w:trPr>
        <w:tc>
          <w:tcPr>
            <w:tcW w:w="5637" w:type="dxa"/>
            <w:tcBorders>
              <w:right w:val="single" w:sz="48" w:space="0" w:color="000000"/>
            </w:tcBorders>
          </w:tcPr>
          <w:p w:rsidR="00CE1218" w:rsidRDefault="001B030D">
            <w:pPr>
              <w:pStyle w:val="TableParagraph"/>
              <w:spacing w:before="23"/>
              <w:ind w:left="1364"/>
              <w:rPr>
                <w:b/>
              </w:rPr>
            </w:pPr>
            <w:bookmarkStart w:id="178" w:name="Page4"/>
            <w:bookmarkEnd w:id="178"/>
            <w:r>
              <w:rPr>
                <w:b/>
              </w:rPr>
              <w:lastRenderedPageBreak/>
              <w:t>El sistema escolar del Condado de Newton</w:t>
            </w:r>
          </w:p>
          <w:p w:rsidR="00CE1218" w:rsidRDefault="001B030D">
            <w:pPr>
              <w:pStyle w:val="TableParagraph"/>
              <w:spacing w:before="211"/>
              <w:ind w:left="1621"/>
              <w:rPr>
                <w:b/>
              </w:rPr>
            </w:pPr>
            <w:bookmarkStart w:id="179" w:name="2019-2020__District_Goals_"/>
            <w:bookmarkEnd w:id="179"/>
            <w:r>
              <w:rPr>
                <w:b/>
              </w:rPr>
              <w:t>Objetivos del Distrito 2019-2020</w:t>
            </w:r>
          </w:p>
          <w:p w:rsidR="00CE1218" w:rsidRDefault="00CE1218">
            <w:pPr>
              <w:pStyle w:val="TableParagraph"/>
              <w:spacing w:before="10"/>
              <w:rPr>
                <w:sz w:val="18"/>
              </w:rPr>
            </w:pPr>
          </w:p>
          <w:p w:rsidR="00CE1218" w:rsidRDefault="001B030D">
            <w:pPr>
              <w:pStyle w:val="TableParagraph"/>
              <w:spacing w:line="254" w:lineRule="auto"/>
              <w:ind w:left="130" w:right="75" w:firstLine="2"/>
              <w:jc w:val="center"/>
            </w:pPr>
            <w:bookmarkStart w:id="180" w:name="The_mission_of_Newton_County_Schools_is_"/>
            <w:bookmarkEnd w:id="180"/>
            <w:r>
              <w:t xml:space="preserve">La misión de las Escuelas del Condado de Newton </w:t>
            </w:r>
            <w:proofErr w:type="spellStart"/>
            <w:r>
              <w:t>es</w:t>
            </w:r>
            <w:proofErr w:type="spellEnd"/>
            <w:r>
              <w:t xml:space="preserve"> </w:t>
            </w:r>
            <w:proofErr w:type="spellStart"/>
            <w:r>
              <w:t>proporcionar</w:t>
            </w:r>
            <w:proofErr w:type="spellEnd"/>
            <w:r>
              <w:t> </w:t>
            </w:r>
            <w:proofErr w:type="spellStart"/>
            <w:r>
              <w:t>educa</w:t>
            </w:r>
            <w:proofErr w:type="spellEnd"/>
            <w:r>
              <w:t xml:space="preserve">- </w:t>
            </w:r>
            <w:proofErr w:type="spellStart"/>
            <w:r>
              <w:t>tivo</w:t>
            </w:r>
            <w:proofErr w:type="spellEnd"/>
            <w:r>
              <w:t xml:space="preserve"> de la </w:t>
            </w:r>
            <w:proofErr w:type="spellStart"/>
            <w:r>
              <w:t>excelencia</w:t>
            </w:r>
            <w:proofErr w:type="spellEnd"/>
            <w:r>
              <w:t xml:space="preserve"> para </w:t>
            </w:r>
            <w:proofErr w:type="spellStart"/>
            <w:r>
              <w:t>todos</w:t>
            </w:r>
            <w:proofErr w:type="spellEnd"/>
            <w:r>
              <w:t xml:space="preserve"> </w:t>
            </w:r>
            <w:proofErr w:type="spellStart"/>
            <w:r>
              <w:t>los</w:t>
            </w:r>
            <w:proofErr w:type="spellEnd"/>
            <w:r>
              <w:t xml:space="preserve"> estudiantes. Para cumplir con esta misión, se ha fijado una meta: aumentar los logros de los estudiantes.</w:t>
            </w:r>
          </w:p>
          <w:p w:rsidR="00CE1218" w:rsidRDefault="001B030D">
            <w:pPr>
              <w:pStyle w:val="TableParagraph"/>
              <w:spacing w:before="194"/>
              <w:ind w:left="1515"/>
              <w:rPr>
                <w:b/>
              </w:rPr>
            </w:pPr>
            <w:bookmarkStart w:id="181" w:name="Eastside_High_School_Goals_"/>
            <w:bookmarkEnd w:id="181"/>
            <w:r>
              <w:rPr>
                <w:b/>
              </w:rPr>
              <w:t>Eastside High School Objetivos</w:t>
            </w:r>
          </w:p>
          <w:p w:rsidR="00CE1218" w:rsidRDefault="001B030D">
            <w:pPr>
              <w:pStyle w:val="TableParagraph"/>
              <w:spacing w:before="215"/>
              <w:ind w:left="626" w:right="565"/>
              <w:jc w:val="center"/>
            </w:pPr>
            <w:r>
              <w:t>2019-2020</w:t>
            </w:r>
          </w:p>
          <w:p w:rsidR="00CE1218" w:rsidRDefault="001B030D">
            <w:pPr>
              <w:pStyle w:val="TableParagraph"/>
              <w:spacing w:before="215" w:line="254" w:lineRule="auto"/>
              <w:ind w:left="94" w:right="20" w:firstLine="132"/>
            </w:pPr>
            <w:r>
              <w:t xml:space="preserve">Aumentar el porcentaje de estudiantes que han puntuado en o por encima del nivel 3 proficient rango en la escritura de la componente Eng- cer/Artes del Lenguaje parte de la Georgia </w:t>
            </w:r>
            <w:proofErr w:type="spellStart"/>
            <w:r>
              <w:t>hitos</w:t>
            </w:r>
            <w:proofErr w:type="spellEnd"/>
            <w:r>
              <w:t xml:space="preserve"> finales de</w:t>
            </w:r>
          </w:p>
          <w:p w:rsidR="00CE1218" w:rsidRDefault="001B030D">
            <w:pPr>
              <w:pStyle w:val="TableParagraph"/>
              <w:spacing w:line="253" w:lineRule="exact"/>
              <w:ind w:left="1873"/>
            </w:pPr>
            <w:r>
              <w:t>Las evaluaciones del curso.</w:t>
            </w:r>
          </w:p>
          <w:p w:rsidR="00CE1218" w:rsidRDefault="00CE1218">
            <w:pPr>
              <w:pStyle w:val="TableParagraph"/>
              <w:spacing w:before="9"/>
              <w:rPr>
                <w:sz w:val="18"/>
              </w:rPr>
            </w:pPr>
          </w:p>
          <w:p w:rsidR="00CE1218" w:rsidRDefault="001B030D">
            <w:pPr>
              <w:pStyle w:val="TableParagraph"/>
              <w:spacing w:line="254" w:lineRule="auto"/>
              <w:ind w:left="77" w:firstLine="148"/>
            </w:pPr>
            <w:bookmarkStart w:id="182" w:name="Increase_the_percentage_of_students_scor"/>
            <w:bookmarkEnd w:id="182"/>
            <w:r>
              <w:t>Aumentar el porcentaje de estudiantes que han puntuado en o por encima del nivel 3 proficient rango en la escritura de la Matemática de componente</w:t>
            </w:r>
          </w:p>
          <w:p w:rsidR="00CE1218" w:rsidRDefault="001B030D">
            <w:pPr>
              <w:pStyle w:val="TableParagraph"/>
              <w:spacing w:line="252" w:lineRule="exact"/>
              <w:ind w:left="626" w:right="572"/>
              <w:jc w:val="center"/>
            </w:pPr>
            <w:r>
              <w:t>Parte de la Georgia hitos de fin de curso</w:t>
            </w:r>
          </w:p>
        </w:tc>
        <w:tc>
          <w:tcPr>
            <w:tcW w:w="5100" w:type="dxa"/>
            <w:tcBorders>
              <w:left w:val="single" w:sz="48" w:space="0" w:color="000000"/>
            </w:tcBorders>
          </w:tcPr>
          <w:p w:rsidR="00CE1218" w:rsidRDefault="00CE1218">
            <w:pPr>
              <w:pStyle w:val="TableParagraph"/>
              <w:spacing w:before="6"/>
              <w:rPr>
                <w:sz w:val="23"/>
              </w:rPr>
            </w:pPr>
          </w:p>
          <w:p w:rsidR="00CE1218" w:rsidRDefault="001B030D">
            <w:pPr>
              <w:pStyle w:val="TableParagraph"/>
              <w:spacing w:before="1"/>
              <w:ind w:left="1254"/>
              <w:rPr>
                <w:b/>
                <w:sz w:val="24"/>
              </w:rPr>
            </w:pPr>
            <w:bookmarkStart w:id="183" w:name="School-Parent_Compacts_"/>
            <w:bookmarkEnd w:id="183"/>
            <w:r>
              <w:rPr>
                <w:b/>
                <w:sz w:val="24"/>
              </w:rPr>
              <w:t>Pactos School-Parent</w:t>
            </w:r>
          </w:p>
          <w:p w:rsidR="00CE1218" w:rsidRDefault="00CE1218">
            <w:pPr>
              <w:pStyle w:val="TableParagraph"/>
              <w:spacing w:before="5"/>
              <w:rPr>
                <w:sz w:val="21"/>
              </w:rPr>
            </w:pPr>
          </w:p>
          <w:p w:rsidR="00CE1218" w:rsidRDefault="001B030D">
            <w:pPr>
              <w:pStyle w:val="TableParagraph"/>
              <w:spacing w:line="220" w:lineRule="auto"/>
              <w:ind w:left="68" w:right="9"/>
            </w:pPr>
            <w:bookmarkStart w:id="184" w:name="As_part_of_this_policy,_all_Eastside_Hig"/>
            <w:bookmarkEnd w:id="184"/>
            <w:r>
              <w:t>Como parte de esta política, todos Eastside High School los estudiantes recibirán un compacto School-Home elaboradas en colaboración. Este documento escrito sirve como un acuerdo entre todos los desarrolladores a padres de familia, estudiantes y</w:t>
            </w:r>
          </w:p>
          <w:p w:rsidR="00CE1218" w:rsidRDefault="001B030D">
            <w:pPr>
              <w:pStyle w:val="TableParagraph"/>
              <w:spacing w:line="220" w:lineRule="auto"/>
              <w:ind w:left="68" w:right="10"/>
            </w:pPr>
            <w:r>
              <w:t>EHS-personal que habrá una eficaz relación de colaboración entre la escuela y la comunidad como un medio para ayudar a significar éxito para cada adolescente</w:t>
            </w:r>
          </w:p>
          <w:p w:rsidR="00CE1218" w:rsidRDefault="001B030D">
            <w:pPr>
              <w:pStyle w:val="TableParagraph"/>
              <w:spacing w:line="229" w:lineRule="exact"/>
              <w:ind w:left="68"/>
            </w:pPr>
            <w:r>
              <w:t>El alumno. Los pactos será revisado y actualizado.</w:t>
            </w:r>
          </w:p>
          <w:p w:rsidR="00CE1218" w:rsidRDefault="001B030D">
            <w:pPr>
              <w:pStyle w:val="TableParagraph"/>
              <w:spacing w:before="6" w:line="220" w:lineRule="auto"/>
              <w:ind w:left="68" w:right="53"/>
            </w:pPr>
            <w:r>
              <w:t xml:space="preserve">Anualmente sobre la base de los comentarios de los padres, alumnos, profesores y padres durante la sesión de retroalimentación. El hogar-escuela compacta son mantenidos con el </w:t>
            </w:r>
            <w:proofErr w:type="spellStart"/>
            <w:r>
              <w:t>título</w:t>
            </w:r>
            <w:proofErr w:type="spellEnd"/>
            <w:r>
              <w:t xml:space="preserve"> I Su </w:t>
            </w:r>
            <w:proofErr w:type="spellStart"/>
            <w:r>
              <w:t>Coordi</w:t>
            </w:r>
            <w:proofErr w:type="spellEnd"/>
            <w:r>
              <w:t xml:space="preserve">- </w:t>
            </w:r>
            <w:proofErr w:type="spellStart"/>
            <w:r>
              <w:t>nador</w:t>
            </w:r>
            <w:proofErr w:type="spellEnd"/>
            <w:r>
              <w:t> </w:t>
            </w:r>
            <w:proofErr w:type="spellStart"/>
            <w:r>
              <w:t>si</w:t>
            </w:r>
            <w:proofErr w:type="spellEnd"/>
            <w:r>
              <w:t xml:space="preserve"> </w:t>
            </w:r>
            <w:proofErr w:type="spellStart"/>
            <w:r>
              <w:t>los</w:t>
            </w:r>
            <w:proofErr w:type="spellEnd"/>
            <w:r>
              <w:t xml:space="preserve"> padres </w:t>
            </w:r>
            <w:proofErr w:type="spellStart"/>
            <w:r>
              <w:t>necesitan</w:t>
            </w:r>
            <w:proofErr w:type="spellEnd"/>
            <w:r>
              <w:t xml:space="preserve"> una copia adicional.</w:t>
            </w:r>
          </w:p>
        </w:tc>
      </w:tr>
      <w:tr w:rsidR="00CE1218">
        <w:trPr>
          <w:trHeight w:val="8694"/>
        </w:trPr>
        <w:tc>
          <w:tcPr>
            <w:tcW w:w="10737" w:type="dxa"/>
            <w:gridSpan w:val="2"/>
          </w:tcPr>
          <w:p w:rsidR="00CE1218" w:rsidRDefault="00CE1218">
            <w:pPr>
              <w:pStyle w:val="TableParagraph"/>
              <w:spacing w:before="8"/>
              <w:rPr>
                <w:sz w:val="21"/>
              </w:rPr>
            </w:pPr>
          </w:p>
          <w:p w:rsidR="00CE1218" w:rsidRDefault="001B030D">
            <w:pPr>
              <w:pStyle w:val="TableParagraph"/>
              <w:spacing w:line="218" w:lineRule="auto"/>
              <w:ind w:left="5111" w:right="3124" w:hanging="1536"/>
              <w:rPr>
                <w:b/>
                <w:sz w:val="20"/>
              </w:rPr>
            </w:pPr>
            <w:bookmarkStart w:id="185" w:name="Parent_and_Family_Engagement_and_Activit"/>
            <w:bookmarkEnd w:id="185"/>
            <w:r>
              <w:rPr>
                <w:b/>
                <w:sz w:val="20"/>
              </w:rPr>
              <w:t>Padres y participación de la familia y actividades 2019-2020</w:t>
            </w:r>
          </w:p>
          <w:p w:rsidR="00CE1218" w:rsidRDefault="00CE1218">
            <w:pPr>
              <w:pStyle w:val="TableParagraph"/>
              <w:spacing w:before="2"/>
              <w:rPr>
                <w:sz w:val="18"/>
              </w:rPr>
            </w:pPr>
          </w:p>
          <w:p w:rsidR="00CE1218" w:rsidRDefault="001B030D">
            <w:pPr>
              <w:pStyle w:val="TableParagraph"/>
              <w:spacing w:line="220" w:lineRule="auto"/>
              <w:ind w:left="77" w:right="52"/>
              <w:rPr>
                <w:sz w:val="21"/>
              </w:rPr>
            </w:pPr>
            <w:bookmarkStart w:id="186" w:name="Eastside_High_School_will_provide_timely"/>
            <w:bookmarkEnd w:id="186"/>
            <w:r>
              <w:rPr>
                <w:sz w:val="21"/>
              </w:rPr>
              <w:t>Eastside High School proporcionará información oportuna acerca de programas de Título I, a través del uso de nuestro sitio web de escuela, escuela Twit- </w:t>
            </w:r>
            <w:proofErr w:type="spellStart"/>
            <w:r>
              <w:rPr>
                <w:sz w:val="21"/>
              </w:rPr>
              <w:t>ter</w:t>
            </w:r>
            <w:proofErr w:type="spellEnd"/>
            <w:r>
              <w:rPr>
                <w:sz w:val="21"/>
              </w:rPr>
              <w:t xml:space="preserve">, </w:t>
            </w:r>
            <w:proofErr w:type="spellStart"/>
            <w:r>
              <w:rPr>
                <w:sz w:val="21"/>
              </w:rPr>
              <w:t>escuela</w:t>
            </w:r>
            <w:proofErr w:type="spellEnd"/>
            <w:r>
              <w:rPr>
                <w:sz w:val="21"/>
              </w:rPr>
              <w:t xml:space="preserve"> </w:t>
            </w:r>
            <w:proofErr w:type="spellStart"/>
            <w:r>
              <w:rPr>
                <w:sz w:val="21"/>
              </w:rPr>
              <w:t>Página</w:t>
            </w:r>
            <w:proofErr w:type="spellEnd"/>
            <w:r>
              <w:rPr>
                <w:sz w:val="21"/>
              </w:rPr>
              <w:t xml:space="preserve"> de Facebook, y volantes y </w:t>
            </w:r>
            <w:proofErr w:type="spellStart"/>
            <w:r>
              <w:rPr>
                <w:sz w:val="21"/>
              </w:rPr>
              <w:t>calendarios</w:t>
            </w:r>
            <w:proofErr w:type="spellEnd"/>
            <w:r>
              <w:rPr>
                <w:sz w:val="21"/>
              </w:rPr>
              <w:t xml:space="preserve"> </w:t>
            </w:r>
            <w:proofErr w:type="spellStart"/>
            <w:r>
              <w:rPr>
                <w:sz w:val="21"/>
              </w:rPr>
              <w:t>escolares</w:t>
            </w:r>
            <w:proofErr w:type="spellEnd"/>
            <w:r>
              <w:rPr>
                <w:sz w:val="21"/>
              </w:rPr>
              <w:t xml:space="preserve"> </w:t>
            </w:r>
            <w:proofErr w:type="spellStart"/>
            <w:r>
              <w:rPr>
                <w:sz w:val="21"/>
              </w:rPr>
              <w:t>enviados</w:t>
            </w:r>
            <w:proofErr w:type="spellEnd"/>
            <w:r>
              <w:rPr>
                <w:sz w:val="21"/>
              </w:rPr>
              <w:t xml:space="preserve"> a casa. </w:t>
            </w:r>
            <w:proofErr w:type="spellStart"/>
            <w:r>
              <w:rPr>
                <w:sz w:val="21"/>
              </w:rPr>
              <w:t>Todas</w:t>
            </w:r>
            <w:proofErr w:type="spellEnd"/>
            <w:r>
              <w:rPr>
                <w:sz w:val="21"/>
              </w:rPr>
              <w:t xml:space="preserve"> las </w:t>
            </w:r>
            <w:proofErr w:type="spellStart"/>
            <w:r>
              <w:rPr>
                <w:sz w:val="21"/>
              </w:rPr>
              <w:t>comunicaciones</w:t>
            </w:r>
            <w:proofErr w:type="spellEnd"/>
            <w:r>
              <w:rPr>
                <w:sz w:val="21"/>
              </w:rPr>
              <w:t xml:space="preserve"> se </w:t>
            </w:r>
            <w:proofErr w:type="spellStart"/>
            <w:r>
              <w:rPr>
                <w:sz w:val="21"/>
              </w:rPr>
              <w:t>publicarán</w:t>
            </w:r>
            <w:proofErr w:type="spellEnd"/>
            <w:r>
              <w:rPr>
                <w:sz w:val="21"/>
              </w:rPr>
              <w:t xml:space="preserve"> </w:t>
            </w:r>
            <w:proofErr w:type="spellStart"/>
            <w:r>
              <w:rPr>
                <w:sz w:val="21"/>
              </w:rPr>
              <w:t>en</w:t>
            </w:r>
            <w:proofErr w:type="spellEnd"/>
            <w:r>
              <w:rPr>
                <w:sz w:val="21"/>
              </w:rPr>
              <w:t xml:space="preserve"> </w:t>
            </w:r>
            <w:proofErr w:type="spellStart"/>
            <w:r>
              <w:rPr>
                <w:sz w:val="21"/>
              </w:rPr>
              <w:t>español</w:t>
            </w:r>
            <w:proofErr w:type="spellEnd"/>
            <w:r>
              <w:rPr>
                <w:sz w:val="21"/>
              </w:rPr>
              <w:t xml:space="preserve"> y </w:t>
            </w:r>
            <w:proofErr w:type="spellStart"/>
            <w:r>
              <w:rPr>
                <w:sz w:val="21"/>
              </w:rPr>
              <w:t>en</w:t>
            </w:r>
            <w:proofErr w:type="spellEnd"/>
            <w:r>
              <w:rPr>
                <w:sz w:val="21"/>
              </w:rPr>
              <w:t xml:space="preserve"> </w:t>
            </w:r>
            <w:proofErr w:type="spellStart"/>
            <w:r>
              <w:rPr>
                <w:sz w:val="21"/>
              </w:rPr>
              <w:t>inglés</w:t>
            </w:r>
            <w:proofErr w:type="spellEnd"/>
            <w:r>
              <w:rPr>
                <w:sz w:val="21"/>
              </w:rPr>
              <w:t xml:space="preserve">. Si </w:t>
            </w:r>
            <w:proofErr w:type="spellStart"/>
            <w:r>
              <w:rPr>
                <w:sz w:val="21"/>
              </w:rPr>
              <w:t>los</w:t>
            </w:r>
            <w:proofErr w:type="spellEnd"/>
            <w:r>
              <w:rPr>
                <w:sz w:val="21"/>
              </w:rPr>
              <w:t xml:space="preserve"> padres </w:t>
            </w:r>
            <w:proofErr w:type="spellStart"/>
            <w:r>
              <w:rPr>
                <w:sz w:val="21"/>
              </w:rPr>
              <w:t>necesitan</w:t>
            </w:r>
            <w:proofErr w:type="spellEnd"/>
            <w:r>
              <w:rPr>
                <w:sz w:val="21"/>
              </w:rPr>
              <w:t xml:space="preserve"> </w:t>
            </w:r>
            <w:proofErr w:type="spellStart"/>
            <w:r>
              <w:rPr>
                <w:sz w:val="21"/>
              </w:rPr>
              <w:t>una</w:t>
            </w:r>
            <w:proofErr w:type="spellEnd"/>
            <w:r>
              <w:rPr>
                <w:sz w:val="21"/>
              </w:rPr>
              <w:t xml:space="preserve"> </w:t>
            </w:r>
            <w:proofErr w:type="spellStart"/>
            <w:r>
              <w:rPr>
                <w:sz w:val="21"/>
              </w:rPr>
              <w:t>alternativa</w:t>
            </w:r>
            <w:proofErr w:type="spellEnd"/>
            <w:r>
              <w:rPr>
                <w:sz w:val="21"/>
              </w:rPr>
              <w:t xml:space="preserve"> </w:t>
            </w:r>
            <w:proofErr w:type="spellStart"/>
            <w:r>
              <w:rPr>
                <w:sz w:val="21"/>
              </w:rPr>
              <w:t>fecha</w:t>
            </w:r>
            <w:proofErr w:type="spellEnd"/>
            <w:r>
              <w:rPr>
                <w:sz w:val="21"/>
              </w:rPr>
              <w:t xml:space="preserve"> de </w:t>
            </w:r>
            <w:proofErr w:type="spellStart"/>
            <w:r>
              <w:rPr>
                <w:sz w:val="21"/>
              </w:rPr>
              <w:t>reunión</w:t>
            </w:r>
            <w:proofErr w:type="spellEnd"/>
            <w:r>
              <w:rPr>
                <w:sz w:val="21"/>
              </w:rPr>
              <w:t xml:space="preserve">, el </w:t>
            </w:r>
            <w:proofErr w:type="spellStart"/>
            <w:r>
              <w:rPr>
                <w:sz w:val="21"/>
              </w:rPr>
              <w:t>Título</w:t>
            </w:r>
            <w:proofErr w:type="spellEnd"/>
            <w:r>
              <w:rPr>
                <w:sz w:val="21"/>
              </w:rPr>
              <w:t xml:space="preserve"> I </w:t>
            </w:r>
            <w:proofErr w:type="spellStart"/>
            <w:r>
              <w:rPr>
                <w:sz w:val="21"/>
              </w:rPr>
              <w:t>Contacto</w:t>
            </w:r>
            <w:proofErr w:type="spellEnd"/>
            <w:r>
              <w:rPr>
                <w:sz w:val="21"/>
              </w:rPr>
              <w:t xml:space="preserve"> </w:t>
            </w:r>
            <w:proofErr w:type="spellStart"/>
            <w:r>
              <w:rPr>
                <w:sz w:val="21"/>
              </w:rPr>
              <w:t>organizará</w:t>
            </w:r>
            <w:proofErr w:type="spellEnd"/>
            <w:r>
              <w:rPr>
                <w:sz w:val="21"/>
              </w:rPr>
              <w:t xml:space="preserve"> </w:t>
            </w:r>
            <w:proofErr w:type="spellStart"/>
            <w:r>
              <w:rPr>
                <w:sz w:val="21"/>
              </w:rPr>
              <w:t>una</w:t>
            </w:r>
            <w:proofErr w:type="spellEnd"/>
            <w:r>
              <w:rPr>
                <w:sz w:val="21"/>
              </w:rPr>
              <w:t xml:space="preserve"> </w:t>
            </w:r>
            <w:proofErr w:type="spellStart"/>
            <w:r>
              <w:rPr>
                <w:sz w:val="21"/>
              </w:rPr>
              <w:t>reunión</w:t>
            </w:r>
            <w:proofErr w:type="spellEnd"/>
            <w:r>
              <w:rPr>
                <w:sz w:val="21"/>
              </w:rPr>
              <w:t xml:space="preserve"> entre ambos, el </w:t>
            </w:r>
            <w:proofErr w:type="spellStart"/>
            <w:r>
              <w:rPr>
                <w:sz w:val="21"/>
              </w:rPr>
              <w:t>tiempo</w:t>
            </w:r>
            <w:proofErr w:type="spellEnd"/>
            <w:r>
              <w:rPr>
                <w:sz w:val="21"/>
              </w:rPr>
              <w:t xml:space="preserve"> que se </w:t>
            </w:r>
            <w:proofErr w:type="spellStart"/>
            <w:r>
              <w:rPr>
                <w:sz w:val="21"/>
              </w:rPr>
              <w:t>considere</w:t>
            </w:r>
            <w:proofErr w:type="spellEnd"/>
            <w:r>
              <w:rPr>
                <w:sz w:val="21"/>
              </w:rPr>
              <w:t xml:space="preserve"> </w:t>
            </w:r>
            <w:proofErr w:type="spellStart"/>
            <w:r>
              <w:rPr>
                <w:sz w:val="21"/>
              </w:rPr>
              <w:t>necesario</w:t>
            </w:r>
            <w:proofErr w:type="spellEnd"/>
            <w:r>
              <w:rPr>
                <w:sz w:val="21"/>
              </w:rPr>
              <w:t>.</w:t>
            </w:r>
          </w:p>
          <w:p w:rsidR="00CE1218" w:rsidRDefault="00CE1218">
            <w:pPr>
              <w:pStyle w:val="TableParagraph"/>
              <w:spacing w:before="2"/>
              <w:rPr>
                <w:sz w:val="18"/>
              </w:rPr>
            </w:pPr>
          </w:p>
          <w:p w:rsidR="00CE1218" w:rsidRDefault="001B030D">
            <w:pPr>
              <w:pStyle w:val="TableParagraph"/>
              <w:spacing w:before="1" w:line="231" w:lineRule="exact"/>
              <w:ind w:left="77"/>
              <w:rPr>
                <w:sz w:val="21"/>
              </w:rPr>
            </w:pPr>
            <w:bookmarkStart w:id="187" w:name="Title_I__Annual_Parent_Orientation__—_Au"/>
            <w:bookmarkEnd w:id="187"/>
            <w:r>
              <w:rPr>
                <w:b/>
                <w:sz w:val="21"/>
              </w:rPr>
              <w:t>Orientación Anual para Padres de Título I </w:t>
            </w:r>
            <w:r>
              <w:rPr>
                <w:sz w:val="21"/>
              </w:rPr>
              <w:t>- Agosto 29, 2019 @ 5:30 PM</w:t>
            </w:r>
          </w:p>
          <w:p w:rsidR="00CE1218" w:rsidRDefault="001B030D">
            <w:pPr>
              <w:pStyle w:val="TableParagraph"/>
              <w:spacing w:before="5" w:line="220" w:lineRule="auto"/>
              <w:ind w:left="77" w:right="36"/>
              <w:rPr>
                <w:sz w:val="21"/>
              </w:rPr>
            </w:pPr>
            <w:bookmarkStart w:id="188" w:name="Parents_are_invited_to_receive_informati"/>
            <w:bookmarkEnd w:id="188"/>
            <w:r>
              <w:rPr>
                <w:sz w:val="21"/>
              </w:rPr>
              <w:t>Se invita a los padres a recibir información acerca de nuestro programa Título I, incluyendo la Participación de Padres de Título I Paquete: política de participación de padres, el plan para toda la escuela, el hogar-escuela compacta y los padres derechos y requisitos para participar.</w:t>
            </w:r>
          </w:p>
          <w:p w:rsidR="00CE1218" w:rsidRDefault="00CE1218">
            <w:pPr>
              <w:pStyle w:val="TableParagraph"/>
            </w:pPr>
          </w:p>
          <w:p w:rsidR="00CE1218" w:rsidRDefault="00CE1218">
            <w:pPr>
              <w:pStyle w:val="TableParagraph"/>
              <w:spacing w:before="3"/>
              <w:rPr>
                <w:sz w:val="19"/>
              </w:rPr>
            </w:pPr>
          </w:p>
          <w:p w:rsidR="00CE1218" w:rsidRDefault="001B030D">
            <w:pPr>
              <w:pStyle w:val="TableParagraph"/>
              <w:spacing w:line="220" w:lineRule="auto"/>
              <w:ind w:left="77" w:right="399"/>
              <w:rPr>
                <w:sz w:val="23"/>
              </w:rPr>
            </w:pPr>
            <w:r>
              <w:rPr>
                <w:b/>
                <w:sz w:val="23"/>
              </w:rPr>
              <w:t>Conferencias de padres en los primeros días de liberación - </w:t>
            </w:r>
            <w:r>
              <w:rPr>
                <w:sz w:val="23"/>
              </w:rPr>
              <w:t>Septiembre 13, 2019</w:t>
            </w:r>
            <w:r>
              <w:rPr>
                <w:b/>
                <w:sz w:val="23"/>
              </w:rPr>
              <w:t>-</w:t>
            </w:r>
            <w:r>
              <w:rPr>
                <w:sz w:val="23"/>
              </w:rPr>
              <w:t>Los padres pueden programar las conferencias individuales con los profesores para supervisar el progreso de los estudiantes y discutir los requisitos de las normas estatales.</w:t>
            </w:r>
          </w:p>
          <w:p w:rsidR="00CE1218" w:rsidRDefault="00CE1218">
            <w:pPr>
              <w:pStyle w:val="TableParagraph"/>
              <w:spacing w:before="8"/>
              <w:rPr>
                <w:sz w:val="36"/>
              </w:rPr>
            </w:pPr>
          </w:p>
          <w:p w:rsidR="00CE1218" w:rsidRDefault="001B030D">
            <w:pPr>
              <w:pStyle w:val="TableParagraph"/>
              <w:spacing w:line="232" w:lineRule="exact"/>
              <w:ind w:left="77"/>
              <w:rPr>
                <w:sz w:val="21"/>
              </w:rPr>
            </w:pPr>
            <w:bookmarkStart w:id="189" w:name="College_&amp;_Career_Night_—_November_7,_201"/>
            <w:bookmarkEnd w:id="189"/>
            <w:r>
              <w:rPr>
                <w:b/>
                <w:sz w:val="21"/>
              </w:rPr>
              <w:t>College &amp; carrera en la noche - </w:t>
            </w:r>
            <w:r>
              <w:rPr>
                <w:sz w:val="21"/>
              </w:rPr>
              <w:t>Noviembre 7, 2019 @ 5:30 PM</w:t>
            </w:r>
          </w:p>
          <w:p w:rsidR="00CE1218" w:rsidRDefault="001B030D">
            <w:pPr>
              <w:pStyle w:val="TableParagraph"/>
              <w:spacing w:before="7" w:line="220" w:lineRule="auto"/>
              <w:ind w:left="77" w:right="52"/>
              <w:rPr>
                <w:sz w:val="21"/>
              </w:rPr>
            </w:pPr>
            <w:bookmarkStart w:id="190" w:name="Parents_and_students_are_invited_to_atte"/>
            <w:bookmarkEnd w:id="190"/>
            <w:r>
              <w:rPr>
                <w:sz w:val="21"/>
              </w:rPr>
              <w:t>Los padres y estudiantes están invitados a asistir a los talleres que preparará a los estudiantes con las destrezas esenciales para la transición en un colegio y/o una carrera después de la escuela secundaria.</w:t>
            </w:r>
          </w:p>
          <w:p w:rsidR="00CE1218" w:rsidRDefault="00CE1218">
            <w:pPr>
              <w:pStyle w:val="TableParagraph"/>
              <w:rPr>
                <w:sz w:val="18"/>
              </w:rPr>
            </w:pPr>
          </w:p>
          <w:p w:rsidR="00CE1218" w:rsidRDefault="001B030D">
            <w:pPr>
              <w:pStyle w:val="TableParagraph"/>
              <w:spacing w:line="232" w:lineRule="exact"/>
              <w:ind w:left="77"/>
              <w:rPr>
                <w:sz w:val="21"/>
              </w:rPr>
            </w:pPr>
            <w:bookmarkStart w:id="191" w:name="Preparing_for_the_End_of_Course_Assessme"/>
            <w:bookmarkEnd w:id="191"/>
            <w:r>
              <w:rPr>
                <w:b/>
                <w:sz w:val="21"/>
              </w:rPr>
              <w:t>Preparación para las evaluaciones de fin de curso - </w:t>
            </w:r>
            <w:r>
              <w:rPr>
                <w:sz w:val="21"/>
              </w:rPr>
              <w:t>Febrero 6, 2020 @ 5:30 PM</w:t>
            </w:r>
          </w:p>
          <w:p w:rsidR="00CE1218" w:rsidRDefault="001B030D">
            <w:pPr>
              <w:pStyle w:val="TableParagraph"/>
              <w:spacing w:before="7" w:line="220" w:lineRule="auto"/>
              <w:ind w:left="77" w:right="52"/>
              <w:rPr>
                <w:sz w:val="21"/>
              </w:rPr>
            </w:pPr>
            <w:bookmarkStart w:id="192" w:name="The_school_will_explain_the_purpose_and_"/>
            <w:bookmarkEnd w:id="192"/>
            <w:r>
              <w:rPr>
                <w:sz w:val="21"/>
              </w:rPr>
              <w:t>La escuela va a explicar el propósito y la estructura de la Georgia hitos evaluaciones de fin de curso. Nos ayudará también a los padres y estudiantes con mecanografía práctica en preparación para las evaluaciones en línea. Estudiar los recursos en línea adicionales serán demostrados.</w:t>
            </w:r>
          </w:p>
          <w:p w:rsidR="00CE1218" w:rsidRDefault="00CE1218">
            <w:pPr>
              <w:pStyle w:val="TableParagraph"/>
            </w:pPr>
          </w:p>
          <w:p w:rsidR="00CE1218" w:rsidRDefault="00CE1218">
            <w:pPr>
              <w:pStyle w:val="TableParagraph"/>
              <w:spacing w:before="2"/>
              <w:rPr>
                <w:sz w:val="19"/>
              </w:rPr>
            </w:pPr>
          </w:p>
          <w:p w:rsidR="00CE1218" w:rsidRDefault="001B030D">
            <w:pPr>
              <w:pStyle w:val="TableParagraph"/>
              <w:spacing w:line="223" w:lineRule="auto"/>
              <w:ind w:left="77" w:right="201"/>
              <w:rPr>
                <w:sz w:val="23"/>
              </w:rPr>
            </w:pPr>
            <w:bookmarkStart w:id="193" w:name="Parent_conferences_on_early_release_days"/>
            <w:bookmarkEnd w:id="193"/>
            <w:r>
              <w:rPr>
                <w:b/>
                <w:sz w:val="23"/>
              </w:rPr>
              <w:t>Conferencias de padres en los primeros días de liberación - </w:t>
            </w:r>
            <w:r>
              <w:rPr>
                <w:sz w:val="23"/>
              </w:rPr>
              <w:t>7 de febrero de 2020</w:t>
            </w:r>
            <w:r>
              <w:rPr>
                <w:b/>
                <w:sz w:val="23"/>
              </w:rPr>
              <w:t>:</w:t>
            </w:r>
            <w:r>
              <w:rPr>
                <w:sz w:val="23"/>
              </w:rPr>
              <w:t>Los padres pueden programar las conferencias individuales con los profesores para supervisar el progreso de los estudiantes y discutir los requisitos de las normas estatales.</w:t>
            </w:r>
          </w:p>
          <w:p w:rsidR="00CE1218" w:rsidRDefault="00CE1218">
            <w:pPr>
              <w:pStyle w:val="TableParagraph"/>
              <w:spacing w:before="3"/>
              <w:rPr>
                <w:sz w:val="37"/>
              </w:rPr>
            </w:pPr>
          </w:p>
          <w:p w:rsidR="00CE1218" w:rsidRDefault="001B030D">
            <w:pPr>
              <w:pStyle w:val="TableParagraph"/>
              <w:spacing w:line="231" w:lineRule="exact"/>
              <w:ind w:left="77"/>
              <w:rPr>
                <w:sz w:val="21"/>
              </w:rPr>
            </w:pPr>
            <w:bookmarkStart w:id="194" w:name="Revision_and_Development_Meeting__—_Marc"/>
            <w:bookmarkEnd w:id="194"/>
            <w:r>
              <w:rPr>
                <w:b/>
                <w:sz w:val="21"/>
              </w:rPr>
              <w:t>Revisión y desarrollo Reunión </w:t>
            </w:r>
            <w:r>
              <w:rPr>
                <w:sz w:val="21"/>
              </w:rPr>
              <w:t>- Marzo 12, 2020 @ 5:30 PM</w:t>
            </w:r>
          </w:p>
          <w:p w:rsidR="00CE1218" w:rsidRDefault="001B030D">
            <w:pPr>
              <w:pStyle w:val="TableParagraph"/>
              <w:spacing w:before="6" w:line="220" w:lineRule="auto"/>
              <w:ind w:left="77" w:right="52"/>
              <w:rPr>
                <w:sz w:val="21"/>
              </w:rPr>
            </w:pPr>
            <w:bookmarkStart w:id="195" w:name="Parents__are_invited_to_give_input_regar"/>
            <w:bookmarkEnd w:id="195"/>
            <w:r>
              <w:rPr>
                <w:sz w:val="21"/>
              </w:rPr>
              <w:t>Se invita a los padres a dar datos sobre el  plan de la escuela, los padres y la familia política de compromiso ( del distrito y de la escuela), el pacto de padre de la escuela, la participación de los padres de presupuesto, la capacidad del personal y el CLIP.</w:t>
            </w:r>
          </w:p>
        </w:tc>
      </w:tr>
    </w:tbl>
    <w:p w:rsidR="00CE1218" w:rsidRDefault="00CE1218">
      <w:pPr>
        <w:pStyle w:val="BodyText"/>
      </w:pPr>
    </w:p>
    <w:p w:rsidR="00CE1218" w:rsidRDefault="00CE1218">
      <w:pPr>
        <w:sectPr w:rsidR="00CE1218">
          <w:pgSz w:w="12240" w:h="15840"/>
          <w:pgMar w:top="700" w:right="240" w:bottom="280" w:left="320" w:header="720" w:footer="720" w:gutter="0"/>
          <w:cols w:space="720"/>
        </w:sectPr>
      </w:pPr>
    </w:p>
    <w:p w:rsidR="00CE1218" w:rsidRDefault="00BA1E4C">
      <w:pPr>
        <w:pStyle w:val="BodyText"/>
        <w:rPr>
          <w:sz w:val="20"/>
        </w:rPr>
      </w:pPr>
      <w:r>
        <w:lastRenderedPageBreak/>
        <w:pict>
          <v:shape id="_x0000_s1155" style="position:absolute;margin-left:36pt;margin-top:41.45pt;width:540pt;height:735.75pt;z-index:-251653120;mso-position-horizontal-relative:page;mso-position-vertical-relative:page" coordorigin="720,829" coordsize="10800,14715" o:spt="100" adj="0,,0" path="m720,5029r4832,l5552,829r-4832,l720,5029xm5646,5029r5844,l11490,829r-5844,l5646,5029xm720,15544r10800,l11520,5134r-10800,l720,15544xe" filled="f" strokeweight="2.5pt">
            <v:stroke joinstyle="round"/>
            <v:formulas/>
            <v:path arrowok="t" o:connecttype="segments"/>
            <w10:wrap anchorx="page" anchory="page"/>
          </v:shape>
        </w:pict>
      </w:r>
      <w:r>
        <w:pict>
          <v:shape id="_x0000_s1154" type="#_x0000_t202" style="position:absolute;margin-left:333.55pt;margin-top:44.6pt;width:190.9pt;height:15.55pt;z-index:251627520;mso-position-horizontal-relative:page;mso-position-vertical-relative:page" filled="f" stroked="f">
            <v:textbox inset="0,0,0,0">
              <w:txbxContent>
                <w:p w:rsidR="00CE1218" w:rsidRDefault="001B030D">
                  <w:pPr>
                    <w:spacing w:line="311" w:lineRule="exact"/>
                    <w:rPr>
                      <w:b/>
                      <w:sz w:val="28"/>
                    </w:rPr>
                  </w:pPr>
                  <w:r>
                    <w:rPr>
                      <w:b/>
                      <w:sz w:val="28"/>
                    </w:rPr>
                    <w:t>Padre y compromiso familiar</w:t>
                  </w:r>
                </w:p>
              </w:txbxContent>
            </v:textbox>
            <w10:wrap anchorx="page" anchory="page"/>
          </v:shape>
        </w:pic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4"/>
        <w:rPr>
          <w:sz w:val="27"/>
        </w:rPr>
      </w:pPr>
    </w:p>
    <w:p w:rsidR="00CE1218" w:rsidRDefault="00BA1E4C">
      <w:pPr>
        <w:spacing w:before="80" w:line="544" w:lineRule="exact"/>
        <w:ind w:left="3938"/>
        <w:rPr>
          <w:b/>
          <w:sz w:val="48"/>
        </w:rPr>
      </w:pPr>
      <w:r>
        <w:pict>
          <v:shape id="_x0000_s1153" type="#_x0000_t202" style="position:absolute;left:0;text-align:left;margin-left:286.5pt;margin-top:-167.9pt;width:283.2pt;height:130.3pt;z-index:251626496;mso-position-horizontal-relative:page" filled="f" stroked="f">
            <v:textbox inset="0,0,0,0">
              <w:txbxContent>
                <w:p w:rsidR="00CE1218" w:rsidRDefault="001B030D">
                  <w:pPr>
                    <w:spacing w:line="254" w:lineRule="auto"/>
                    <w:ind w:right="86"/>
                    <w:jc w:val="both"/>
                    <w:rPr>
                      <w:sz w:val="24"/>
                    </w:rPr>
                  </w:pPr>
                  <w:r>
                    <w:rPr>
                      <w:sz w:val="24"/>
                    </w:rPr>
                    <w:t xml:space="preserve">Eastside High School cree que la participación de los padres re- radica en la participación de los padres en regular, significado- ful, comunicación </w:t>
                  </w:r>
                  <w:proofErr w:type="spellStart"/>
                  <w:r>
                    <w:rPr>
                      <w:sz w:val="24"/>
                    </w:rPr>
                    <w:t>bidireccional</w:t>
                  </w:r>
                  <w:proofErr w:type="spellEnd"/>
                  <w:r>
                    <w:rPr>
                      <w:sz w:val="24"/>
                    </w:rPr>
                    <w:t xml:space="preserve"> </w:t>
                  </w:r>
                  <w:proofErr w:type="spellStart"/>
                  <w:r>
                    <w:rPr>
                      <w:sz w:val="24"/>
                    </w:rPr>
                    <w:t>sobre</w:t>
                  </w:r>
                  <w:proofErr w:type="spellEnd"/>
                  <w:r>
                    <w:rPr>
                      <w:sz w:val="24"/>
                    </w:rPr>
                    <w:t xml:space="preserve"> </w:t>
                  </w:r>
                  <w:proofErr w:type="spellStart"/>
                  <w:r>
                    <w:rPr>
                      <w:sz w:val="24"/>
                    </w:rPr>
                    <w:t>academiclearning</w:t>
                  </w:r>
                  <w:proofErr w:type="spellEnd"/>
                  <w:r>
                    <w:rPr>
                      <w:sz w:val="24"/>
                    </w:rPr>
                    <w:t xml:space="preserve"> </w:t>
                  </w:r>
                  <w:proofErr w:type="spellStart"/>
                  <w:r>
                    <w:rPr>
                      <w:sz w:val="24"/>
                    </w:rPr>
                    <w:t>estudiantil</w:t>
                  </w:r>
                  <w:proofErr w:type="spellEnd"/>
                </w:p>
                <w:p w:rsidR="00CE1218" w:rsidRDefault="001B030D">
                  <w:pPr>
                    <w:spacing w:line="254" w:lineRule="auto"/>
                    <w:ind w:right="-2"/>
                    <w:rPr>
                      <w:sz w:val="24"/>
                    </w:rPr>
                  </w:pPr>
                  <w:r>
                    <w:rPr>
                      <w:sz w:val="24"/>
                    </w:rPr>
                    <w:t> y otras actividades escolares. Eastside High School ofrece habitaciones especiales para padres con </w:t>
                  </w:r>
                  <w:proofErr w:type="spellStart"/>
                  <w:r>
                    <w:rPr>
                      <w:sz w:val="24"/>
                    </w:rPr>
                    <w:t>limitado</w:t>
                  </w:r>
                  <w:proofErr w:type="spellEnd"/>
                  <w:r>
                    <w:rPr>
                      <w:sz w:val="24"/>
                    </w:rPr>
                    <w:t> </w:t>
                  </w:r>
                  <w:proofErr w:type="spellStart"/>
                  <w:r>
                    <w:rPr>
                      <w:sz w:val="24"/>
                    </w:rPr>
                    <w:t>dominio</w:t>
                  </w:r>
                  <w:proofErr w:type="spellEnd"/>
                  <w:r>
                    <w:rPr>
                      <w:sz w:val="24"/>
                    </w:rPr>
                    <w:t xml:space="preserve"> del </w:t>
                  </w:r>
                  <w:proofErr w:type="spellStart"/>
                  <w:r>
                    <w:rPr>
                      <w:sz w:val="24"/>
                    </w:rPr>
                    <w:t>inglés</w:t>
                  </w:r>
                  <w:proofErr w:type="spellEnd"/>
                  <w:r>
                    <w:rPr>
                      <w:sz w:val="24"/>
                    </w:rPr>
                    <w:t xml:space="preserve">, la discapacidad, y </w:t>
                  </w:r>
                  <w:proofErr w:type="spellStart"/>
                  <w:r>
                    <w:rPr>
                      <w:sz w:val="24"/>
                    </w:rPr>
                    <w:t>los</w:t>
                  </w:r>
                  <w:proofErr w:type="spellEnd"/>
                  <w:r>
                    <w:rPr>
                      <w:sz w:val="24"/>
                    </w:rPr>
                    <w:t xml:space="preserve"> padres de </w:t>
                  </w:r>
                  <w:proofErr w:type="spellStart"/>
                  <w:r>
                    <w:rPr>
                      <w:sz w:val="24"/>
                    </w:rPr>
                    <w:t>migra</w:t>
                  </w:r>
                  <w:proofErr w:type="spellEnd"/>
                  <w:r>
                    <w:rPr>
                      <w:sz w:val="24"/>
                    </w:rPr>
                    <w:t xml:space="preserve">- </w:t>
                  </w:r>
                  <w:proofErr w:type="spellStart"/>
                  <w:r>
                    <w:rPr>
                      <w:sz w:val="24"/>
                    </w:rPr>
                    <w:t>toria</w:t>
                  </w:r>
                  <w:proofErr w:type="spellEnd"/>
                  <w:r>
                    <w:rPr>
                      <w:sz w:val="24"/>
                    </w:rPr>
                    <w:t xml:space="preserve"> de </w:t>
                  </w:r>
                  <w:proofErr w:type="spellStart"/>
                  <w:r>
                    <w:rPr>
                      <w:sz w:val="24"/>
                    </w:rPr>
                    <w:t>niños</w:t>
                  </w:r>
                  <w:proofErr w:type="spellEnd"/>
                  <w:r>
                    <w:rPr>
                      <w:sz w:val="24"/>
                    </w:rPr>
                    <w:t xml:space="preserve">. Las </w:t>
                  </w:r>
                  <w:proofErr w:type="spellStart"/>
                  <w:r>
                    <w:rPr>
                      <w:sz w:val="24"/>
                    </w:rPr>
                    <w:t>traducciones</w:t>
                  </w:r>
                  <w:proofErr w:type="spellEnd"/>
                  <w:r>
                    <w:rPr>
                      <w:sz w:val="24"/>
                    </w:rPr>
                    <w:t xml:space="preserve"> de </w:t>
                  </w:r>
                  <w:proofErr w:type="spellStart"/>
                  <w:r>
                    <w:rPr>
                      <w:sz w:val="24"/>
                    </w:rPr>
                    <w:t>todos</w:t>
                  </w:r>
                  <w:proofErr w:type="spellEnd"/>
                  <w:r>
                    <w:rPr>
                      <w:sz w:val="24"/>
                    </w:rPr>
                    <w:t xml:space="preserve"> </w:t>
                  </w:r>
                  <w:proofErr w:type="spellStart"/>
                  <w:r>
                    <w:rPr>
                      <w:sz w:val="24"/>
                    </w:rPr>
                    <w:t>los</w:t>
                  </w:r>
                  <w:proofErr w:type="spellEnd"/>
                  <w:r>
                    <w:rPr>
                      <w:sz w:val="24"/>
                    </w:rPr>
                    <w:t xml:space="preserve"> </w:t>
                  </w:r>
                  <w:proofErr w:type="spellStart"/>
                  <w:r>
                    <w:rPr>
                      <w:sz w:val="24"/>
                    </w:rPr>
                    <w:t>materiales</w:t>
                  </w:r>
                  <w:proofErr w:type="spellEnd"/>
                  <w:r>
                    <w:rPr>
                      <w:sz w:val="24"/>
                    </w:rPr>
                    <w:t xml:space="preserve">, </w:t>
                  </w:r>
                  <w:proofErr w:type="spellStart"/>
                  <w:r>
                    <w:rPr>
                      <w:sz w:val="24"/>
                    </w:rPr>
                    <w:t>incluyendo</w:t>
                  </w:r>
                  <w:proofErr w:type="spellEnd"/>
                  <w:r>
                    <w:rPr>
                      <w:sz w:val="24"/>
                    </w:rPr>
                    <w:t xml:space="preserve"> la dis-</w:t>
                  </w:r>
                  <w:proofErr w:type="spellStart"/>
                  <w:r>
                    <w:rPr>
                      <w:sz w:val="24"/>
                    </w:rPr>
                    <w:t>trict</w:t>
                  </w:r>
                  <w:proofErr w:type="spellEnd"/>
                </w:p>
                <w:p w:rsidR="00CE1218" w:rsidRDefault="001B030D">
                  <w:pPr>
                    <w:spacing w:line="254" w:lineRule="auto"/>
                    <w:ind w:right="99"/>
                    <w:rPr>
                      <w:sz w:val="24"/>
                    </w:rPr>
                  </w:pPr>
                  <w:r>
                    <w:rPr>
                      <w:sz w:val="24"/>
                    </w:rPr>
                    <w:t> informes, cartas, información y materiales son disponibilidad- ble bajo petición.</w:t>
                  </w:r>
                </w:p>
              </w:txbxContent>
            </v:textbox>
            <w10:wrap anchorx="page"/>
          </v:shape>
        </w:pict>
      </w:r>
      <w:r>
        <w:pict>
          <v:shape id="_x0000_s1152" type="#_x0000_t202" style="position:absolute;left:0;text-align:left;margin-left:37.25pt;margin-top:-211.5pt;width:241.45pt;height:207.5pt;z-index:251628544;mso-position-horizontal-relative:page" filled="f" stroked="f">
            <v:textbox inset="0,0,0,0">
              <w:txbxContent>
                <w:p w:rsidR="00CE1218" w:rsidRDefault="001B030D">
                  <w:pPr>
                    <w:spacing w:before="28"/>
                    <w:ind w:left="1134"/>
                    <w:rPr>
                      <w:b/>
                      <w:sz w:val="24"/>
                    </w:rPr>
                  </w:pPr>
                  <w:r>
                    <w:rPr>
                      <w:b/>
                      <w:sz w:val="24"/>
                    </w:rPr>
                    <w:t>Recursos para Padres Recursos para Padres únicael Sección, ubicado en la Ti- tle</w:t>
                  </w:r>
                </w:p>
                <w:p w:rsidR="00CE1218" w:rsidRDefault="00CE1218">
                  <w:pPr>
                    <w:pStyle w:val="BodyText"/>
                    <w:spacing w:before="10"/>
                    <w:rPr>
                      <w:sz w:val="21"/>
                    </w:rPr>
                  </w:pPr>
                </w:p>
                <w:p w:rsidR="00CE1218" w:rsidRDefault="001B030D">
                  <w:pPr>
                    <w:spacing w:line="220" w:lineRule="auto"/>
                    <w:ind w:left="56" w:right="159"/>
                    <w:rPr>
                      <w:sz w:val="24"/>
                    </w:rPr>
                  </w:pPr>
                  <w:r>
                    <w:rPr>
                      <w:sz w:val="24"/>
                    </w:rPr>
                    <w:t> instruccional I Coach's office, está disponible diariamente de 7:40am- 3:40pm. Aquí, los padres tienen la oportunidad de comprobar los recursos que les ayudarán a proporcionar apoyo adicional para sus estudiantes. Recursos Académicos incluyen libros, entrenador de matemáticas con los problemas de la práctica extra y responder claves proporcionadas. Además, la crianza de los hijos libros para ayudar a apoyar la organización de estudiantes y la adquisición de vocabulario están disponibles para el check-out, demasiado.</w:t>
                  </w:r>
                </w:p>
              </w:txbxContent>
            </v:textbox>
            <w10:wrap anchorx="page"/>
          </v:shape>
        </w:pict>
      </w:r>
      <w:bookmarkStart w:id="196" w:name="Page5"/>
      <w:bookmarkStart w:id="197" w:name="Parent_Resource_Section___"/>
      <w:bookmarkStart w:id="198" w:name="The_Parent_Resource_Section,_located_in_"/>
      <w:bookmarkStart w:id="199" w:name="Building_Capacity_"/>
      <w:bookmarkEnd w:id="196"/>
      <w:bookmarkEnd w:id="197"/>
      <w:bookmarkEnd w:id="198"/>
      <w:bookmarkEnd w:id="199"/>
      <w:r w:rsidR="001B030D">
        <w:rPr>
          <w:b/>
          <w:sz w:val="48"/>
        </w:rPr>
        <w:t>Creación de Capacidad</w:t>
      </w:r>
      <w:bookmarkStart w:id="200" w:name="Eastside_High_School_believes_that_paren"/>
      <w:bookmarkStart w:id="201" w:name="Parent_and_Family_Engagement_"/>
      <w:bookmarkEnd w:id="200"/>
      <w:bookmarkEnd w:id="201"/>
    </w:p>
    <w:p w:rsidR="00CE1218" w:rsidRDefault="001B030D">
      <w:pPr>
        <w:pStyle w:val="BodyText"/>
        <w:spacing w:line="254" w:lineRule="auto"/>
        <w:ind w:left="481" w:right="571"/>
      </w:pPr>
      <w:bookmarkStart w:id="202" w:name="Eastside_High_School_seeks_to_involve_an"/>
      <w:bookmarkEnd w:id="202"/>
      <w:r>
        <w:rPr>
          <w:spacing w:val="-3"/>
        </w:rPr>
        <w:t xml:space="preserve">Eastside High School pretende implicar y llegar a sus padres sobre el éxito de los estudiantes, así como alentar a los padres a ser un interlocutor activo en el Eastside High School Comunidad. Mediante la realización de reuniones de padres de Título I y participar- ing comunicaciones regulares sobre el progreso del estudiante, buscamos construir la capacidad para un fuerte apoyo a la participación de los padres de mayor logro, la mejor asistencia, notas más altas y puntajes mayores tasas de graduación, y actitudes y comportamientos </w:t>
      </w:r>
      <w:proofErr w:type="spellStart"/>
      <w:r>
        <w:rPr>
          <w:spacing w:val="-3"/>
        </w:rPr>
        <w:t>positivos</w:t>
      </w:r>
      <w:proofErr w:type="spellEnd"/>
      <w:r>
        <w:rPr>
          <w:spacing w:val="-3"/>
        </w:rPr>
        <w:t xml:space="preserve"> para </w:t>
      </w:r>
      <w:proofErr w:type="spellStart"/>
      <w:r>
        <w:rPr>
          <w:spacing w:val="-3"/>
        </w:rPr>
        <w:t>estudiantes</w:t>
      </w:r>
      <w:proofErr w:type="spellEnd"/>
      <w:r>
        <w:rPr>
          <w:spacing w:val="-3"/>
        </w:rPr>
        <w:t xml:space="preserve"> </w:t>
      </w:r>
      <w:proofErr w:type="spellStart"/>
      <w:r>
        <w:rPr>
          <w:spacing w:val="-3"/>
        </w:rPr>
        <w:t>por</w:t>
      </w:r>
      <w:proofErr w:type="spellEnd"/>
      <w:r>
        <w:rPr>
          <w:spacing w:val="-3"/>
        </w:rPr>
        <w:t>:</w:t>
      </w:r>
    </w:p>
    <w:p w:rsidR="00CE1218" w:rsidRDefault="001B030D">
      <w:pPr>
        <w:pStyle w:val="BodyText"/>
        <w:spacing w:before="189" w:line="254" w:lineRule="auto"/>
        <w:ind w:left="481" w:right="847"/>
        <w:jc w:val="both"/>
      </w:pPr>
      <w:bookmarkStart w:id="203" w:name="Providing__progress_reports,_access_to_I"/>
      <w:bookmarkEnd w:id="203"/>
      <w:r>
        <w:rPr>
          <w:spacing w:val="-3"/>
        </w:rPr>
        <w:t>Proporcionar informes de progreso, acceso a Infinite Campus a través de nuestro sitio web y la información de la escuela para padres y familias durante las conferencias de padres y profesores , y durante las reuniones de padres y participación de la familia que están vinculados al aprendizaje de los estándares académicos del estado, las normas estatales sobre el logro académico, evaluaciones académicas locales y estatales, TÍTULO I Requisitos y cómo supervisar el progreso de su hijo y trabajar con los educadores.</w:t>
      </w:r>
    </w:p>
    <w:p w:rsidR="00CE1218" w:rsidRDefault="001B030D">
      <w:pPr>
        <w:pStyle w:val="BodyText"/>
        <w:spacing w:before="200" w:line="254" w:lineRule="auto"/>
        <w:ind w:left="481" w:right="755"/>
      </w:pPr>
      <w:bookmarkStart w:id="204" w:name="Providing__tools_for_monitoring_progress"/>
      <w:bookmarkEnd w:id="204"/>
      <w:r>
        <w:rPr>
          <w:spacing w:val="-3"/>
        </w:rPr>
        <w:t>Proporcionar </w:t>
      </w:r>
      <w:r>
        <w:t>herramientas para </w:t>
      </w:r>
      <w:r>
        <w:rPr>
          <w:spacing w:val="-3"/>
        </w:rPr>
        <w:t>monitorear el progreso </w:t>
      </w:r>
      <w:r>
        <w:t>en </w:t>
      </w:r>
      <w:r>
        <w:rPr>
          <w:spacing w:val="-3"/>
        </w:rPr>
        <w:t>inglés </w:t>
      </w:r>
      <w:r>
        <w:t>y </w:t>
      </w:r>
      <w:r>
        <w:rPr>
          <w:spacing w:val="-3"/>
        </w:rPr>
        <w:t>español a través de volantes, la escuela los </w:t>
      </w:r>
      <w:r>
        <w:t>sitios de medios sociales y nuestra </w:t>
      </w:r>
      <w:r>
        <w:rPr>
          <w:spacing w:val="-3"/>
        </w:rPr>
        <w:t>escuela </w:t>
      </w:r>
      <w:r>
        <w:t>- sitio web </w:t>
      </w:r>
      <w:r>
        <w:rPr>
          <w:spacing w:val="-3"/>
        </w:rPr>
        <w:t>durante todo </w:t>
      </w:r>
      <w:r>
        <w:t>el </w:t>
      </w:r>
      <w:r>
        <w:rPr>
          <w:spacing w:val="-3"/>
        </w:rPr>
        <w:t>año.</w:t>
      </w:r>
    </w:p>
    <w:p w:rsidR="00CE1218" w:rsidRDefault="001B030D">
      <w:pPr>
        <w:pStyle w:val="BodyText"/>
        <w:spacing w:before="200" w:line="254" w:lineRule="auto"/>
        <w:ind w:left="481" w:right="576"/>
      </w:pPr>
      <w:bookmarkStart w:id="205" w:name="Hosting_Title_I_Parent_Meetings_that_pro"/>
      <w:bookmarkEnd w:id="205"/>
      <w:r>
        <w:rPr>
          <w:spacing w:val="-3"/>
        </w:rPr>
        <w:t>Acoger </w:t>
      </w:r>
      <w:r>
        <w:t> </w:t>
      </w:r>
      <w:r>
        <w:rPr>
          <w:spacing w:val="-2"/>
        </w:rPr>
        <w:t> </w:t>
      </w:r>
      <w:r>
        <w:rPr>
          <w:spacing w:val="-3"/>
        </w:rPr>
        <w:t>reuniones de padres de Título I </w:t>
      </w:r>
      <w:r>
        <w:t>que </w:t>
      </w:r>
      <w:r>
        <w:rPr>
          <w:spacing w:val="-3"/>
        </w:rPr>
        <w:t>proporcionen </w:t>
      </w:r>
      <w:r>
        <w:t> </w:t>
      </w:r>
      <w:r>
        <w:rPr>
          <w:spacing w:val="-3"/>
        </w:rPr>
        <w:t>recursos específicos </w:t>
      </w:r>
      <w:r>
        <w:t>y </w:t>
      </w:r>
      <w:r>
        <w:rPr>
          <w:spacing w:val="-3"/>
        </w:rPr>
        <w:t>las estrategias </w:t>
      </w:r>
      <w:r>
        <w:t>para </w:t>
      </w:r>
      <w:r>
        <w:rPr>
          <w:spacing w:val="-3"/>
        </w:rPr>
        <w:t>mejorar el rendimiento de los estudiantes </w:t>
      </w:r>
      <w:r>
        <w:t>en todas las </w:t>
      </w:r>
      <w:r>
        <w:rPr>
          <w:spacing w:val="-3"/>
        </w:rPr>
        <w:t>principales </w:t>
      </w:r>
      <w:r>
        <w:t>áreas de contenido académico. </w:t>
      </w:r>
      <w:r>
        <w:rPr>
          <w:spacing w:val="-3"/>
        </w:rPr>
        <w:t>Recursos adicionales serán difundidos a través del sitio web de la escuela para superar la brecha entre el hogar y la escuela</w:t>
      </w:r>
    </w:p>
    <w:p w:rsidR="00CE1218" w:rsidRDefault="001B030D">
      <w:pPr>
        <w:pStyle w:val="BodyText"/>
        <w:spacing w:before="199" w:line="254" w:lineRule="auto"/>
        <w:ind w:left="481" w:right="749"/>
      </w:pPr>
      <w:bookmarkStart w:id="206" w:name="Providing_teachers_with__strategies_and_"/>
      <w:bookmarkEnd w:id="206"/>
      <w:r>
        <w:rPr>
          <w:spacing w:val="-3"/>
        </w:rPr>
        <w:t>Dotar a </w:t>
      </w:r>
      <w:r>
        <w:t>los maestros con </w:t>
      </w:r>
      <w:r>
        <w:rPr>
          <w:spacing w:val="-3"/>
        </w:rPr>
        <w:t>las estrategias </w:t>
      </w:r>
      <w:r>
        <w:t>y </w:t>
      </w:r>
      <w:r>
        <w:rPr>
          <w:spacing w:val="-3"/>
        </w:rPr>
        <w:t>las mejores prácticas a través de Comunidades de aprendizaje profesional </w:t>
      </w:r>
      <w:r>
        <w:t>para ayudar a construir </w:t>
      </w:r>
      <w:r>
        <w:rPr>
          <w:spacing w:val="-3"/>
        </w:rPr>
        <w:t>eficaces asociaciones familia-escuela a través de </w:t>
      </w:r>
      <w:r>
        <w:rPr>
          <w:spacing w:val="-2"/>
        </w:rPr>
        <w:t> </w:t>
      </w:r>
      <w:r>
        <w:rPr>
          <w:spacing w:val="-3"/>
        </w:rPr>
        <w:t>reuniones de padres. </w:t>
      </w:r>
      <w:r>
        <w:t> </w:t>
      </w:r>
      <w:r>
        <w:rPr>
          <w:spacing w:val="-3"/>
        </w:rPr>
        <w:t>Capacitaciones conjuntas </w:t>
      </w:r>
      <w:r>
        <w:t>con padres y </w:t>
      </w:r>
      <w:r>
        <w:rPr>
          <w:spacing w:val="-3"/>
        </w:rPr>
        <w:t>maestros </w:t>
      </w:r>
      <w:r>
        <w:t>se </w:t>
      </w:r>
      <w:r>
        <w:rPr>
          <w:spacing w:val="-3"/>
        </w:rPr>
        <w:t>llevará a </w:t>
      </w:r>
      <w:proofErr w:type="spellStart"/>
      <w:r>
        <w:t>cabo</w:t>
      </w:r>
      <w:proofErr w:type="spellEnd"/>
      <w:r>
        <w:t xml:space="preserve"> para </w:t>
      </w:r>
      <w:proofErr w:type="spellStart"/>
      <w:r>
        <w:rPr>
          <w:spacing w:val="-3"/>
        </w:rPr>
        <w:t>discutir</w:t>
      </w:r>
      <w:proofErr w:type="spellEnd"/>
      <w:r>
        <w:rPr>
          <w:spacing w:val="-3"/>
        </w:rPr>
        <w:t> </w:t>
      </w:r>
      <w:proofErr w:type="spellStart"/>
      <w:r>
        <w:rPr>
          <w:spacing w:val="-3"/>
        </w:rPr>
        <w:t>estrategias</w:t>
      </w:r>
      <w:proofErr w:type="spellEnd"/>
      <w:r>
        <w:rPr>
          <w:spacing w:val="-3"/>
        </w:rPr>
        <w:t xml:space="preserve"> </w:t>
      </w:r>
      <w:proofErr w:type="spellStart"/>
      <w:r>
        <w:rPr>
          <w:spacing w:val="-3"/>
        </w:rPr>
        <w:t>gies</w:t>
      </w:r>
      <w:proofErr w:type="spellEnd"/>
      <w:r>
        <w:rPr>
          <w:spacing w:val="-3"/>
        </w:rPr>
        <w:t xml:space="preserve"> </w:t>
      </w:r>
      <w:proofErr w:type="spellStart"/>
      <w:r>
        <w:rPr>
          <w:spacing w:val="-3"/>
        </w:rPr>
        <w:t>construir</w:t>
      </w:r>
      <w:proofErr w:type="spellEnd"/>
      <w:r>
        <w:rPr>
          <w:spacing w:val="-3"/>
        </w:rPr>
        <w:t xml:space="preserve"> </w:t>
      </w:r>
      <w:proofErr w:type="spellStart"/>
      <w:r>
        <w:rPr>
          <w:spacing w:val="-3"/>
        </w:rPr>
        <w:t>alianzas</w:t>
      </w:r>
      <w:proofErr w:type="spellEnd"/>
      <w:r>
        <w:rPr>
          <w:spacing w:val="-3"/>
        </w:rPr>
        <w:t>.</w:t>
      </w:r>
    </w:p>
    <w:p w:rsidR="00CE1218" w:rsidRDefault="001B030D">
      <w:pPr>
        <w:pStyle w:val="BodyText"/>
        <w:spacing w:before="199" w:line="254" w:lineRule="auto"/>
        <w:ind w:left="481" w:right="571"/>
      </w:pPr>
      <w:bookmarkStart w:id="207" w:name="Providing_programs_and_activities_that_s"/>
      <w:bookmarkEnd w:id="207"/>
      <w:r>
        <w:rPr>
          <w:spacing w:val="-3"/>
        </w:rPr>
        <w:t>Ofrecer programas </w:t>
      </w:r>
      <w:r>
        <w:t>y </w:t>
      </w:r>
      <w:r>
        <w:rPr>
          <w:spacing w:val="-3"/>
        </w:rPr>
        <w:t>actividades </w:t>
      </w:r>
      <w:r>
        <w:t>que </w:t>
      </w:r>
      <w:r>
        <w:rPr>
          <w:spacing w:val="-3"/>
        </w:rPr>
        <w:t>apoya </w:t>
      </w:r>
      <w:r>
        <w:t>nuestra </w:t>
      </w:r>
      <w:r>
        <w:rPr>
          <w:spacing w:val="-3"/>
        </w:rPr>
        <w:t>anual </w:t>
      </w:r>
      <w:r>
        <w:t> </w:t>
      </w:r>
      <w:r>
        <w:rPr>
          <w:spacing w:val="-3"/>
        </w:rPr>
        <w:t> </w:t>
      </w:r>
      <w:r>
        <w:rPr>
          <w:spacing w:val="-2"/>
        </w:rPr>
        <w:t> </w:t>
      </w:r>
      <w:r>
        <w:rPr>
          <w:spacing w:val="-3"/>
        </w:rPr>
        <w:t>reunión de padres de 8º grado </w:t>
      </w:r>
      <w:r>
        <w:t>y nuestra </w:t>
      </w:r>
      <w:r>
        <w:rPr>
          <w:spacing w:val="-3"/>
        </w:rPr>
        <w:t> </w:t>
      </w:r>
      <w:r>
        <w:rPr>
          <w:spacing w:val="-4"/>
        </w:rPr>
        <w:t> </w:t>
      </w:r>
      <w:r>
        <w:rPr>
          <w:spacing w:val="-3"/>
        </w:rPr>
        <w:t>transición anual de verano </w:t>
      </w:r>
      <w:r>
        <w:t>pro- grama para </w:t>
      </w:r>
      <w:r>
        <w:rPr>
          <w:spacing w:val="-3"/>
        </w:rPr>
        <w:t>demostrar </w:t>
      </w:r>
      <w:r>
        <w:t>un </w:t>
      </w:r>
      <w:r>
        <w:rPr>
          <w:spacing w:val="-3"/>
        </w:rPr>
        <w:t>compromiso continuo de nuestros estudiantes y sus familias.</w:t>
      </w:r>
    </w:p>
    <w:p w:rsidR="00CE1218" w:rsidRDefault="001B030D">
      <w:pPr>
        <w:pStyle w:val="BodyText"/>
        <w:spacing w:before="201" w:line="444" w:lineRule="auto"/>
        <w:ind w:left="481" w:right="571"/>
      </w:pPr>
      <w:bookmarkStart w:id="208" w:name="Providing_a_parent_resource_section_wher"/>
      <w:bookmarkEnd w:id="208"/>
      <w:r>
        <w:t>Ofrece una sección de recursos para padres, donde los padres pueden hacer el check-out los recursos académicos de apoyo al aprendizaje en casa. La</w:t>
      </w:r>
      <w:bookmarkStart w:id="209" w:name="Coordinating_with_our__Partners_in_Educa"/>
      <w:bookmarkEnd w:id="209"/>
      <w:r>
        <w:t> coordinación con nuestros socios en el programa de educación para padres de apoyo y actividades escolares durante todo el año.</w:t>
      </w:r>
    </w:p>
    <w:p w:rsidR="00CE1218" w:rsidRDefault="001B030D">
      <w:pPr>
        <w:pStyle w:val="BodyText"/>
        <w:spacing w:line="254" w:lineRule="auto"/>
        <w:ind w:left="481" w:right="692"/>
        <w:jc w:val="both"/>
      </w:pPr>
      <w:bookmarkStart w:id="210" w:name="Ensuring_that_all_resources_are_availabl"/>
      <w:bookmarkEnd w:id="210"/>
      <w:r>
        <w:rPr>
          <w:spacing w:val="-3"/>
        </w:rPr>
        <w:t>Asegurar </w:t>
      </w:r>
      <w:r>
        <w:t>que todos los </w:t>
      </w:r>
      <w:r>
        <w:rPr>
          <w:spacing w:val="-3"/>
        </w:rPr>
        <w:t>recursos están disponibles </w:t>
      </w:r>
      <w:r>
        <w:t>en </w:t>
      </w:r>
      <w:r>
        <w:rPr>
          <w:spacing w:val="-3"/>
        </w:rPr>
        <w:t>español </w:t>
      </w:r>
      <w:r>
        <w:t>y </w:t>
      </w:r>
      <w:r>
        <w:rPr>
          <w:spacing w:val="-3"/>
        </w:rPr>
        <w:t>traductores </w:t>
      </w:r>
      <w:r>
        <w:t>también están </w:t>
      </w:r>
      <w:r>
        <w:rPr>
          <w:spacing w:val="-3"/>
        </w:rPr>
        <w:t>disponibles bajo petición </w:t>
      </w:r>
      <w:r>
        <w:t>y </w:t>
      </w:r>
      <w:r>
        <w:rPr>
          <w:spacing w:val="-3"/>
        </w:rPr>
        <w:t>mantener el </w:t>
      </w:r>
      <w:r>
        <w:rPr>
          <w:spacing w:val="-2"/>
        </w:rPr>
        <w:t> </w:t>
      </w:r>
      <w:r>
        <w:rPr>
          <w:spacing w:val="-3"/>
        </w:rPr>
        <w:t> </w:t>
      </w:r>
      <w:r>
        <w:rPr>
          <w:spacing w:val="-4"/>
        </w:rPr>
        <w:t>sistema de comunicación de correo electrónico principal, </w:t>
      </w:r>
      <w:r>
        <w:rPr>
          <w:spacing w:val="-3"/>
        </w:rPr>
        <w:t>difundir </w:t>
      </w:r>
      <w:r>
        <w:t>un </w:t>
      </w:r>
      <w:r>
        <w:rPr>
          <w:spacing w:val="-2"/>
        </w:rPr>
        <w:t> </w:t>
      </w:r>
      <w:r>
        <w:t> </w:t>
      </w:r>
      <w:r>
        <w:rPr>
          <w:spacing w:val="-3"/>
        </w:rPr>
        <w:t>Boletín de la comunidad y padres, </w:t>
      </w:r>
      <w:r>
        <w:t>y </w:t>
      </w:r>
      <w:r>
        <w:rPr>
          <w:spacing w:val="-3"/>
        </w:rPr>
        <w:t>acoger </w:t>
      </w:r>
      <w:r>
        <w:t> </w:t>
      </w:r>
      <w:r>
        <w:rPr>
          <w:spacing w:val="-3"/>
        </w:rPr>
        <w:t>conferencias Padres-docentes </w:t>
      </w:r>
      <w:r>
        <w:t>para construir vínculos </w:t>
      </w:r>
      <w:r>
        <w:rPr>
          <w:spacing w:val="-3"/>
        </w:rPr>
        <w:t>entre </w:t>
      </w:r>
      <w:r>
        <w:t>los </w:t>
      </w:r>
      <w:r>
        <w:rPr>
          <w:spacing w:val="-3"/>
        </w:rPr>
        <w:t>padres </w:t>
      </w:r>
      <w:r>
        <w:t>y la </w:t>
      </w:r>
      <w:r>
        <w:rPr>
          <w:spacing w:val="-3"/>
        </w:rPr>
        <w:t>escuela.</w:t>
      </w:r>
    </w:p>
    <w:p w:rsidR="00CE1218" w:rsidRDefault="001B030D">
      <w:pPr>
        <w:pStyle w:val="BodyText"/>
        <w:spacing w:before="198"/>
        <w:ind w:left="481"/>
      </w:pPr>
      <w:bookmarkStart w:id="211" w:name="Ensuring_that_all_information_is_availab"/>
      <w:bookmarkEnd w:id="211"/>
      <w:r>
        <w:t>Asegurar que toda la información está disponible a petición en varios idiomas que los estudiantes/padres hablan.</w:t>
      </w:r>
    </w:p>
    <w:p w:rsidR="00CE1218" w:rsidRDefault="001B030D">
      <w:pPr>
        <w:pStyle w:val="Heading6"/>
        <w:spacing w:before="211" w:line="254" w:lineRule="auto"/>
        <w:ind w:left="481" w:right="571"/>
      </w:pPr>
      <w:bookmarkStart w:id="212" w:name="Providing__reasonable_support_to_the_par"/>
      <w:bookmarkEnd w:id="212"/>
      <w:r>
        <w:rPr>
          <w:spacing w:val="-3"/>
        </w:rPr>
        <w:t>Proporcionar un apoyo razonable </w:t>
      </w:r>
      <w:r>
        <w:t>a los padres </w:t>
      </w:r>
      <w:r>
        <w:rPr>
          <w:spacing w:val="-3"/>
        </w:rPr>
        <w:t>y a las familias que </w:t>
      </w:r>
      <w:r>
        <w:t>servimos </w:t>
      </w:r>
      <w:r>
        <w:rPr>
          <w:spacing w:val="-2"/>
        </w:rPr>
        <w:t>. </w:t>
      </w:r>
      <w:r>
        <w:t>Esto </w:t>
      </w:r>
      <w:r>
        <w:rPr>
          <w:spacing w:val="-3"/>
        </w:rPr>
        <w:t xml:space="preserve">incluye el patrocinio </w:t>
      </w:r>
      <w:r>
        <w:rPr>
          <w:spacing w:val="-3"/>
        </w:rPr>
        <w:lastRenderedPageBreak/>
        <w:t>de </w:t>
      </w:r>
      <w:r>
        <w:t> </w:t>
      </w:r>
      <w:r>
        <w:rPr>
          <w:spacing w:val="-3"/>
        </w:rPr>
        <w:t>eventos atléticos, ofreciendo </w:t>
      </w:r>
      <w:r>
        <w:t> </w:t>
      </w:r>
      <w:r>
        <w:rPr>
          <w:spacing w:val="-3"/>
        </w:rPr>
        <w:t>actividades y oradores de la comunidad, la </w:t>
      </w:r>
      <w:r>
        <w:t>planificación </w:t>
      </w:r>
      <w:r>
        <w:rPr>
          <w:spacing w:val="-3"/>
        </w:rPr>
        <w:t>y la realización de </w:t>
      </w:r>
      <w:r>
        <w:t> </w:t>
      </w:r>
      <w:r>
        <w:rPr>
          <w:spacing w:val="-3"/>
        </w:rPr>
        <w:t>visitas guiadas y colegio.</w:t>
      </w:r>
    </w:p>
    <w:p w:rsidR="00CE1218" w:rsidRDefault="00CE1218">
      <w:pPr>
        <w:spacing w:line="254" w:lineRule="auto"/>
        <w:sectPr w:rsidR="00CE1218">
          <w:pgSz w:w="12240" w:h="15840"/>
          <w:pgMar w:top="860" w:right="240" w:bottom="280" w:left="320" w:header="720" w:footer="720" w:gutter="0"/>
          <w:cols w:space="720"/>
        </w:sectPr>
      </w:pPr>
    </w:p>
    <w:p w:rsidR="00CE1218" w:rsidRDefault="00BA1E4C">
      <w:pPr>
        <w:pStyle w:val="BodyText"/>
        <w:ind w:left="411"/>
        <w:rPr>
          <w:sz w:val="20"/>
        </w:rPr>
      </w:pPr>
      <w:r>
        <w:lastRenderedPageBreak/>
        <w:pict>
          <v:group id="_x0000_s1144" style="position:absolute;left:0;text-align:left;margin-left:32.9pt;margin-top:35.5pt;width:551.55pt;height:744.15pt;z-index:-251652096;mso-position-horizontal-relative:page;mso-position-vertical-relative:page" coordorigin="658,710" coordsize="11031,14883">
            <v:shape id="_x0000_s1151" type="#_x0000_t75" style="position:absolute;left:748;top:746;width:5480;height:7596">
              <v:imagedata r:id="rId27" o:title=""/>
            </v:shape>
            <v:shape id="_x0000_s1150" type="#_x0000_t75" style="position:absolute;left:6355;top:746;width:5333;height:7596">
              <v:imagedata r:id="rId28" o:title=""/>
            </v:shape>
            <v:rect id="_x0000_s1149" style="position:absolute;left:6347;top:720;width:5311;height:7572" filled="f" strokeweight="1pt"/>
            <v:shape id="_x0000_s1148" type="#_x0000_t75" style="position:absolute;left:674;top:8366;width:10992;height:7227">
              <v:imagedata r:id="rId29" o:title=""/>
            </v:shape>
            <v:shape id="_x0000_s1147" type="#_x0000_t75" style="position:absolute;left:667;top:8337;width:10970;height:7206">
              <v:imagedata r:id="rId30" o:title=""/>
            </v:shape>
            <v:rect id="_x0000_s1146" style="position:absolute;left:667;top:8337;width:10970;height:7206" filled="f" strokecolor="#e0e0e0" strokeweight="1pt"/>
            <v:shape id="_x0000_s1145" type="#_x0000_t75" style="position:absolute;left:6510;top:2164;width:5005;height:5021">
              <v:imagedata r:id="rId7" o:title=""/>
            </v:shape>
            <w10:wrap anchorx="page" anchory="page"/>
          </v:group>
        </w:pict>
      </w:r>
      <w:r>
        <w:rPr>
          <w:sz w:val="20"/>
        </w:rPr>
      </w:r>
      <w:r>
        <w:rPr>
          <w:sz w:val="20"/>
        </w:rPr>
        <w:pict>
          <v:shape id="_x0000_s1247" type="#_x0000_t202" style="width:272.9pt;height:378.6pt;mso-left-percent:-10001;mso-top-percent:-10001;mso-position-horizontal:absolute;mso-position-horizontal-relative:char;mso-position-vertical:absolute;mso-position-vertical-relative:line;mso-left-percent:-10001;mso-top-percent:-10001" filled="f" strokeweight="1pt">
            <v:textbox inset="0,0,0,0">
              <w:txbxContent>
                <w:p w:rsidR="00CE1218" w:rsidRDefault="001B030D">
                  <w:pPr>
                    <w:spacing w:before="64"/>
                    <w:ind w:left="1594"/>
                    <w:rPr>
                      <w:rFonts w:ascii="Calibri"/>
                      <w:b/>
                      <w:sz w:val="28"/>
                    </w:rPr>
                  </w:pPr>
                  <w:bookmarkStart w:id="213" w:name="Page6"/>
                  <w:bookmarkStart w:id="214" w:name="Parent_Publications__"/>
                  <w:bookmarkEnd w:id="213"/>
                  <w:bookmarkEnd w:id="214"/>
                  <w:r>
                    <w:rPr>
                      <w:rFonts w:ascii="Calibri"/>
                      <w:b/>
                      <w:sz w:val="28"/>
                    </w:rPr>
                    <w:t>Padre PublicationsThe sistemas escolares del condado de Newton pro- porciona publicaciones para padres y familias para ayudar a aumentar los logros de los estudiantes. Estas publicaciones son libres de costo y est</w:t>
                  </w:r>
                  <w:r>
                    <w:rPr>
                      <w:rFonts w:ascii="Calibri"/>
                      <w:b/>
                      <w:sz w:val="28"/>
                    </w:rPr>
                    <w:t>á</w:t>
                  </w:r>
                  <w:r>
                    <w:rPr>
                      <w:rFonts w:ascii="Calibri"/>
                      <w:b/>
                      <w:sz w:val="28"/>
                    </w:rPr>
                    <w:t>n disponibles en el sitio web de consejo para su revisi</w:t>
                  </w:r>
                  <w:r>
                    <w:rPr>
                      <w:rFonts w:ascii="Calibri"/>
                      <w:b/>
                      <w:sz w:val="28"/>
                    </w:rPr>
                    <w:t>ó</w:t>
                  </w:r>
                  <w:r>
                    <w:rPr>
                      <w:rFonts w:ascii="Calibri"/>
                      <w:b/>
                      <w:sz w:val="28"/>
                    </w:rPr>
                    <w:t>n.Estas publicaciones incluyen:Los padres todav</w:t>
                  </w:r>
                  <w:r>
                    <w:rPr>
                      <w:rFonts w:ascii="Calibri"/>
                      <w:b/>
                      <w:sz w:val="28"/>
                    </w:rPr>
                    <w:t>í</w:t>
                  </w:r>
                  <w:r>
                    <w:rPr>
                      <w:rFonts w:ascii="Calibri"/>
                      <w:b/>
                      <w:sz w:val="28"/>
                    </w:rPr>
                    <w:t>a hacen la diferencia</w:t>
                  </w:r>
                  <w:r>
                    <w:rPr>
                      <w:rFonts w:ascii="Calibri"/>
                      <w:b/>
                      <w:sz w:val="28"/>
                    </w:rPr>
                    <w:t> </w:t>
                  </w:r>
                </w:p>
                <w:p w:rsidR="00CE1218" w:rsidRDefault="00CE1218">
                  <w:pPr>
                    <w:spacing w:before="216" w:line="249" w:lineRule="auto"/>
                    <w:ind w:left="136" w:right="140" w:firstLine="168"/>
                    <w:jc w:val="both"/>
                    <w:rPr>
                      <w:b/>
                      <w:sz w:val="28"/>
                    </w:rPr>
                  </w:pPr>
                  <w:bookmarkStart w:id="215" w:name="_The_Newton_County_School_Systems_pro-vi"/>
                  <w:bookmarkEnd w:id="215"/>
                </w:p>
                <w:p w:rsidR="00CE1218" w:rsidRDefault="00CE1218">
                  <w:pPr>
                    <w:spacing w:before="205"/>
                    <w:ind w:left="1082"/>
                    <w:rPr>
                      <w:b/>
                      <w:sz w:val="28"/>
                    </w:rPr>
                  </w:pPr>
                  <w:bookmarkStart w:id="216" w:name="These_publications_include:_"/>
                  <w:bookmarkEnd w:id="216"/>
                </w:p>
                <w:bookmarkStart w:id="217" w:name="Parents_Still_Make_the_Difference__"/>
                <w:bookmarkEnd w:id="217"/>
                <w:p w:rsidR="00CE1218" w:rsidRDefault="00BA1E4C">
                  <w:pPr>
                    <w:spacing w:before="44" w:line="538" w:lineRule="exact"/>
                    <w:ind w:left="468" w:right="474" w:firstLine="2"/>
                    <w:jc w:val="center"/>
                    <w:rPr>
                      <w:b/>
                      <w:sz w:val="28"/>
                    </w:rPr>
                  </w:pPr>
                  <w:r>
                    <w:fldChar w:fldCharType="begin"/>
                  </w:r>
                  <w:r>
                    <w:instrText xml:space="preserve"> HYPERLINK "http://www.newtoncountyschools.org/" \h </w:instrText>
                  </w:r>
                  <w:r>
                    <w:fldChar w:fldCharType="separate"/>
                  </w:r>
                  <w:r w:rsidR="001B030D">
                    <w:rPr>
                      <w:b/>
                      <w:spacing w:val="-2"/>
                      <w:sz w:val="28"/>
                    </w:rPr>
                    <w:t>http://www.newtoncountyschools.org/</w:t>
                  </w:r>
                  <w:r>
                    <w:rPr>
                      <w:b/>
                      <w:spacing w:val="-2"/>
                      <w:sz w:val="28"/>
                    </w:rPr>
                    <w:fldChar w:fldCharType="end"/>
                  </w:r>
                </w:p>
                <w:p w:rsidR="00CE1218" w:rsidRDefault="001B030D">
                  <w:pPr>
                    <w:spacing w:line="289" w:lineRule="exact"/>
                    <w:ind w:left="557"/>
                    <w:rPr>
                      <w:b/>
                      <w:sz w:val="28"/>
                    </w:rPr>
                  </w:pPr>
                  <w:proofErr w:type="gramStart"/>
                  <w:r>
                    <w:rPr>
                      <w:b/>
                      <w:sz w:val="28"/>
                    </w:rPr>
                    <w:t>publicaciones/padres-todavía-make-diff-alto.aspxHigh</w:t>
                  </w:r>
                  <w:proofErr w:type="gramEnd"/>
                  <w:r>
                    <w:rPr>
                      <w:b/>
                      <w:sz w:val="28"/>
                    </w:rPr>
                    <w:t xml:space="preserve"> punteros Escolar de Padres</w:t>
                  </w:r>
                </w:p>
                <w:p w:rsidR="00CE1218" w:rsidRDefault="00CE1218">
                  <w:pPr>
                    <w:spacing w:before="12"/>
                    <w:ind w:left="444" w:right="447"/>
                    <w:jc w:val="center"/>
                    <w:rPr>
                      <w:b/>
                      <w:sz w:val="28"/>
                    </w:rPr>
                  </w:pPr>
                </w:p>
                <w:p w:rsidR="00CE1218" w:rsidRDefault="00CE1218">
                  <w:pPr>
                    <w:spacing w:before="216"/>
                    <w:ind w:left="468" w:firstLine="552"/>
                    <w:rPr>
                      <w:b/>
                      <w:sz w:val="28"/>
                    </w:rPr>
                  </w:pPr>
                  <w:bookmarkStart w:id="218" w:name="High_School_Parent_Pointers_"/>
                  <w:bookmarkEnd w:id="218"/>
                </w:p>
                <w:bookmarkStart w:id="219" w:name="http://www.newtoncountyschools.org/publi"/>
                <w:bookmarkEnd w:id="219"/>
                <w:p w:rsidR="00CE1218" w:rsidRDefault="001B030D">
                  <w:pPr>
                    <w:spacing w:before="213" w:line="249" w:lineRule="auto"/>
                    <w:ind w:left="444" w:right="450"/>
                    <w:jc w:val="center"/>
                    <w:rPr>
                      <w:b/>
                      <w:sz w:val="28"/>
                    </w:rPr>
                  </w:pPr>
                  <w:r>
                    <w:fldChar w:fldCharType="begin"/>
                  </w:r>
                  <w:r>
                    <w:instrText xml:space="preserve"> HYPERLINK "http://www.newtoncountyschools.org/" \h </w:instrText>
                  </w:r>
                  <w:r>
                    <w:fldChar w:fldCharType="separate"/>
                  </w:r>
                  <w:r>
                    <w:rPr>
                      <w:b/>
                      <w:sz w:val="28"/>
                    </w:rPr>
                    <w:t>Http://www.newtoncountyschools.org/</w:t>
                  </w:r>
                  <w:r>
                    <w:rPr>
                      <w:b/>
                      <w:sz w:val="28"/>
                    </w:rPr>
                    <w:fldChar w:fldCharType="end"/>
                  </w:r>
                  <w:r>
                    <w:rPr>
                      <w:b/>
                      <w:sz w:val="28"/>
                    </w:rPr>
                    <w:t> </w:t>
                  </w:r>
                  <w:proofErr w:type="spellStart"/>
                  <w:r>
                    <w:rPr>
                      <w:b/>
                      <w:sz w:val="28"/>
                    </w:rPr>
                    <w:t>Publicaciones</w:t>
                  </w:r>
                  <w:proofErr w:type="spellEnd"/>
                  <w:r>
                    <w:rPr>
                      <w:b/>
                      <w:sz w:val="28"/>
                    </w:rPr>
                    <w:t>/</w:t>
                  </w:r>
                  <w:proofErr w:type="spellStart"/>
                  <w:r>
                    <w:rPr>
                      <w:b/>
                      <w:sz w:val="28"/>
                    </w:rPr>
                    <w:t>alta</w:t>
                  </w:r>
                  <w:proofErr w:type="spellEnd"/>
                  <w:r>
                    <w:rPr>
                      <w:b/>
                      <w:sz w:val="28"/>
                    </w:rPr>
                    <w:t xml:space="preserve"> </w:t>
                  </w:r>
                  <w:proofErr w:type="spellStart"/>
                  <w:r>
                    <w:rPr>
                      <w:b/>
                      <w:sz w:val="28"/>
                    </w:rPr>
                    <w:t>escuela</w:t>
                  </w:r>
                  <w:proofErr w:type="spellEnd"/>
                  <w:r>
                    <w:rPr>
                      <w:b/>
                      <w:sz w:val="28"/>
                    </w:rPr>
                    <w:t xml:space="preserve"> de padres- punteros.aspx</w:t>
                  </w:r>
                </w:p>
              </w:txbxContent>
            </v:textbox>
            <w10:anchorlock/>
          </v:shape>
        </w:pict>
      </w:r>
    </w:p>
    <w:p w:rsidR="00CE1218" w:rsidRDefault="001B030D">
      <w:pPr>
        <w:pStyle w:val="Heading7"/>
        <w:spacing w:before="43"/>
        <w:ind w:left="4622"/>
      </w:pPr>
      <w:bookmarkStart w:id="220" w:name="Measures_of_Effectiveness_"/>
      <w:bookmarkEnd w:id="220"/>
      <w:r>
        <w:t>Las medidas de eficacia</w:t>
      </w:r>
    </w:p>
    <w:p w:rsidR="00CE1218" w:rsidRDefault="00CE1218">
      <w:pPr>
        <w:pStyle w:val="BodyText"/>
        <w:spacing w:before="1"/>
        <w:rPr>
          <w:b/>
          <w:sz w:val="23"/>
        </w:rPr>
      </w:pPr>
    </w:p>
    <w:p w:rsidR="00CE1218" w:rsidRDefault="001B030D">
      <w:pPr>
        <w:pStyle w:val="ListParagraph"/>
        <w:numPr>
          <w:ilvl w:val="0"/>
          <w:numId w:val="28"/>
        </w:numPr>
        <w:tabs>
          <w:tab w:val="left" w:pos="774"/>
          <w:tab w:val="left" w:pos="775"/>
        </w:tabs>
        <w:spacing w:line="254" w:lineRule="auto"/>
        <w:ind w:right="555" w:hanging="360"/>
        <w:rPr>
          <w:rFonts w:ascii="Symbol" w:hAnsi="Symbol"/>
          <w:sz w:val="24"/>
        </w:rPr>
      </w:pPr>
      <w:bookmarkStart w:id="221" w:name="_Parent_Meeting_Evaluation—to_gather_fe"/>
      <w:bookmarkEnd w:id="221"/>
      <w:r>
        <w:rPr>
          <w:b/>
        </w:rPr>
        <w:t>Reunión de padres</w:t>
      </w:r>
      <w:r>
        <w:t>-Evaluación para recopilar comentarios de los padres para evaluar la eficacia de la reunión y para obtener información sobre los padres de apoyo académico para futuras reuniones.</w:t>
      </w:r>
    </w:p>
    <w:p w:rsidR="00CE1218" w:rsidRDefault="001B030D">
      <w:pPr>
        <w:pStyle w:val="ListParagraph"/>
        <w:numPr>
          <w:ilvl w:val="0"/>
          <w:numId w:val="28"/>
        </w:numPr>
        <w:tabs>
          <w:tab w:val="left" w:pos="774"/>
          <w:tab w:val="left" w:pos="775"/>
        </w:tabs>
        <w:spacing w:before="18" w:line="254" w:lineRule="auto"/>
        <w:ind w:right="619" w:hanging="360"/>
        <w:rPr>
          <w:rFonts w:ascii="Symbol" w:hAnsi="Symbol"/>
          <w:sz w:val="24"/>
        </w:rPr>
      </w:pPr>
      <w:bookmarkStart w:id="222" w:name="_Parent_Survey_Data—to_gain_insight_on_"/>
      <w:bookmarkEnd w:id="222"/>
      <w:r>
        <w:rPr>
          <w:b/>
        </w:rPr>
        <w:t>Los datos de la encuesta de padres</w:t>
      </w:r>
      <w:r>
        <w:t>-para adquirir conocimientos sobre la eficacia de EHS para satisfacer las necesidades de los padres en diversas áreas tales como tecnología, padre de los temas del taller, y el clima escolar, de manera que podamos crear un ambiente que satisface las necesidades de los padres y las familias.</w:t>
      </w:r>
    </w:p>
    <w:p w:rsidR="00CE1218" w:rsidRDefault="001B030D">
      <w:pPr>
        <w:pStyle w:val="ListParagraph"/>
        <w:numPr>
          <w:ilvl w:val="0"/>
          <w:numId w:val="28"/>
        </w:numPr>
        <w:tabs>
          <w:tab w:val="left" w:pos="774"/>
          <w:tab w:val="left" w:pos="775"/>
        </w:tabs>
        <w:spacing w:before="16" w:line="254" w:lineRule="auto"/>
        <w:ind w:right="501" w:hanging="360"/>
        <w:rPr>
          <w:rFonts w:ascii="Symbol" w:hAnsi="Symbol"/>
          <w:sz w:val="24"/>
        </w:rPr>
      </w:pPr>
      <w:bookmarkStart w:id="223" w:name="_Revision_and_Development_Stakeholders_"/>
      <w:bookmarkEnd w:id="223"/>
      <w:r>
        <w:rPr>
          <w:b/>
        </w:rPr>
        <w:t>Revisión y Development Reunión de Partes Interesadas: </w:t>
      </w:r>
      <w:r>
        <w:rPr>
          <w:spacing w:val="5"/>
        </w:rPr>
        <w:t> </w:t>
      </w:r>
      <w:r>
        <w:t>dar a </w:t>
      </w:r>
      <w:r>
        <w:rPr>
          <w:spacing w:val="3"/>
        </w:rPr>
        <w:t>todos los </w:t>
      </w:r>
      <w:r>
        <w:rPr>
          <w:spacing w:val="6"/>
        </w:rPr>
        <w:t>interesados </w:t>
      </w:r>
      <w:r>
        <w:rPr>
          <w:spacing w:val="7"/>
        </w:rPr>
        <w:t>la </w:t>
      </w:r>
      <w:r>
        <w:rPr>
          <w:spacing w:val="8"/>
        </w:rPr>
        <w:t>oportunidad </w:t>
      </w:r>
      <w:r>
        <w:rPr>
          <w:spacing w:val="6"/>
        </w:rPr>
        <w:t>de </w:t>
      </w:r>
      <w:r>
        <w:t>dar </w:t>
      </w:r>
      <w:r>
        <w:rPr>
          <w:spacing w:val="6"/>
        </w:rPr>
        <w:t>entrada a </w:t>
      </w:r>
      <w:r>
        <w:rPr>
          <w:spacing w:val="4"/>
        </w:rPr>
        <w:t>construir </w:t>
      </w:r>
      <w:r>
        <w:t>la efectividad en:</w:t>
      </w:r>
    </w:p>
    <w:p w:rsidR="00CE1218" w:rsidRDefault="001B030D">
      <w:pPr>
        <w:pStyle w:val="ListParagraph"/>
        <w:numPr>
          <w:ilvl w:val="1"/>
          <w:numId w:val="28"/>
        </w:numPr>
        <w:tabs>
          <w:tab w:val="left" w:pos="1494"/>
          <w:tab w:val="left" w:pos="1495"/>
        </w:tabs>
        <w:spacing w:before="18"/>
        <w:ind w:left="1494"/>
        <w:rPr>
          <w:rFonts w:ascii="Symbol" w:hAnsi="Symbol"/>
          <w:sz w:val="24"/>
        </w:rPr>
      </w:pPr>
      <w:bookmarkStart w:id="224" w:name="_Parent_and_Family_Engagement_Policy-Sc"/>
      <w:bookmarkEnd w:id="224"/>
      <w:r>
        <w:t>Padres y participación de la familia y el distrito Policy-School</w:t>
      </w:r>
    </w:p>
    <w:p w:rsidR="00CE1218" w:rsidRDefault="001B030D">
      <w:pPr>
        <w:pStyle w:val="ListParagraph"/>
        <w:numPr>
          <w:ilvl w:val="1"/>
          <w:numId w:val="28"/>
        </w:numPr>
        <w:tabs>
          <w:tab w:val="left" w:pos="1494"/>
          <w:tab w:val="left" w:pos="1495"/>
        </w:tabs>
        <w:spacing w:before="34"/>
        <w:ind w:left="1494"/>
        <w:rPr>
          <w:rFonts w:ascii="Symbol" w:hAnsi="Symbol"/>
          <w:sz w:val="24"/>
        </w:rPr>
      </w:pPr>
      <w:bookmarkStart w:id="225" w:name="_School-Parent_Compact_"/>
      <w:bookmarkEnd w:id="225"/>
      <w:r>
        <w:t>School-Parent Compact</w:t>
      </w:r>
    </w:p>
    <w:p w:rsidR="00CE1218" w:rsidRDefault="001B030D">
      <w:pPr>
        <w:pStyle w:val="ListParagraph"/>
        <w:numPr>
          <w:ilvl w:val="1"/>
          <w:numId w:val="28"/>
        </w:numPr>
        <w:tabs>
          <w:tab w:val="left" w:pos="1494"/>
          <w:tab w:val="left" w:pos="1495"/>
        </w:tabs>
        <w:spacing w:before="35"/>
        <w:ind w:left="1494"/>
        <w:rPr>
          <w:rFonts w:ascii="Symbol" w:hAnsi="Symbol"/>
          <w:sz w:val="24"/>
        </w:rPr>
      </w:pPr>
      <w:bookmarkStart w:id="226" w:name="_Comprehensive_LEA_Improvement_Plan_(CL"/>
      <w:bookmarkEnd w:id="226"/>
      <w:r>
        <w:t>LEA completo plan de mejora (CLIP)</w:t>
      </w:r>
    </w:p>
    <w:p w:rsidR="00CE1218" w:rsidRDefault="001B030D">
      <w:pPr>
        <w:pStyle w:val="ListParagraph"/>
        <w:numPr>
          <w:ilvl w:val="1"/>
          <w:numId w:val="28"/>
        </w:numPr>
        <w:tabs>
          <w:tab w:val="left" w:pos="1494"/>
          <w:tab w:val="left" w:pos="1495"/>
        </w:tabs>
        <w:spacing w:before="35"/>
        <w:ind w:left="1494"/>
        <w:rPr>
          <w:rFonts w:ascii="Symbol" w:hAnsi="Symbol"/>
          <w:sz w:val="24"/>
        </w:rPr>
      </w:pPr>
      <w:bookmarkStart w:id="227" w:name="_Title_I_Schoolwide_Plan_"/>
      <w:bookmarkEnd w:id="227"/>
      <w:proofErr w:type="spellStart"/>
      <w:r>
        <w:t>Título</w:t>
      </w:r>
      <w:proofErr w:type="spellEnd"/>
      <w:r>
        <w:t xml:space="preserve"> I Plan de la </w:t>
      </w:r>
      <w:proofErr w:type="spellStart"/>
      <w:r>
        <w:t>escuela</w:t>
      </w:r>
      <w:proofErr w:type="spellEnd"/>
    </w:p>
    <w:p w:rsidR="00CE1218" w:rsidRDefault="001B030D">
      <w:pPr>
        <w:pStyle w:val="ListParagraph"/>
        <w:numPr>
          <w:ilvl w:val="1"/>
          <w:numId w:val="28"/>
        </w:numPr>
        <w:tabs>
          <w:tab w:val="left" w:pos="1494"/>
          <w:tab w:val="left" w:pos="1495"/>
        </w:tabs>
        <w:spacing w:before="35"/>
        <w:ind w:left="1494"/>
        <w:rPr>
          <w:rFonts w:ascii="Symbol" w:hAnsi="Symbol"/>
          <w:sz w:val="24"/>
        </w:rPr>
      </w:pPr>
      <w:bookmarkStart w:id="228" w:name="_Building_Staff_Capacity_"/>
      <w:bookmarkEnd w:id="228"/>
      <w:r>
        <w:t>Capacidad del personal </w:t>
      </w:r>
    </w:p>
    <w:p w:rsidR="00CE1218" w:rsidRDefault="001B030D">
      <w:pPr>
        <w:pStyle w:val="ListParagraph"/>
        <w:numPr>
          <w:ilvl w:val="1"/>
          <w:numId w:val="28"/>
        </w:numPr>
        <w:tabs>
          <w:tab w:val="left" w:pos="1494"/>
          <w:tab w:val="left" w:pos="1495"/>
        </w:tabs>
        <w:spacing w:before="35"/>
        <w:ind w:left="1494"/>
        <w:rPr>
          <w:rFonts w:ascii="Symbol" w:hAnsi="Symbol"/>
          <w:sz w:val="24"/>
        </w:rPr>
      </w:pPr>
      <w:bookmarkStart w:id="229" w:name="_Parent_Involvement_1%_Funding_"/>
      <w:bookmarkEnd w:id="229"/>
      <w:r>
        <w:t> Financiación del 1% la participación de los padres</w:t>
      </w:r>
    </w:p>
    <w:p w:rsidR="00CE1218" w:rsidRDefault="001B030D">
      <w:pPr>
        <w:pStyle w:val="ListParagraph"/>
        <w:numPr>
          <w:ilvl w:val="0"/>
          <w:numId w:val="28"/>
        </w:numPr>
        <w:tabs>
          <w:tab w:val="left" w:pos="774"/>
          <w:tab w:val="left" w:pos="775"/>
        </w:tabs>
        <w:spacing w:before="35" w:line="256" w:lineRule="auto"/>
        <w:ind w:right="461" w:hanging="360"/>
        <w:rPr>
          <w:rFonts w:ascii="Symbol" w:hAnsi="Symbol"/>
          <w:sz w:val="24"/>
        </w:rPr>
      </w:pPr>
      <w:bookmarkStart w:id="230" w:name="_Student_Outcomes:_to_access_if_strateg"/>
      <w:bookmarkEnd w:id="230"/>
      <w:r>
        <w:rPr>
          <w:b/>
        </w:rPr>
        <w:t>Los resultados de los estudiantes: </w:t>
      </w:r>
      <w:r>
        <w:rPr>
          <w:spacing w:val="5"/>
        </w:rPr>
        <w:t>para </w:t>
      </w:r>
      <w:r>
        <w:t>acceder si </w:t>
      </w:r>
      <w:r>
        <w:rPr>
          <w:spacing w:val="5"/>
        </w:rPr>
        <w:t>las estrategias </w:t>
      </w:r>
      <w:r>
        <w:rPr>
          <w:spacing w:val="7"/>
        </w:rPr>
        <w:t>y </w:t>
      </w:r>
      <w:r>
        <w:rPr>
          <w:spacing w:val="2"/>
        </w:rPr>
        <w:t>actividades, </w:t>
      </w:r>
      <w:r>
        <w:rPr>
          <w:spacing w:val="4"/>
        </w:rPr>
        <w:t>tal como se </w:t>
      </w:r>
      <w:r>
        <w:rPr>
          <w:spacing w:val="3"/>
        </w:rPr>
        <w:t>esbozó </w:t>
      </w:r>
      <w:r>
        <w:t>en </w:t>
      </w:r>
      <w:r>
        <w:rPr>
          <w:spacing w:val="7"/>
        </w:rPr>
        <w:t>la </w:t>
      </w:r>
      <w:r>
        <w:t>escuela </w:t>
      </w:r>
      <w:r>
        <w:rPr>
          <w:spacing w:val="9"/>
        </w:rPr>
        <w:t>padre </w:t>
      </w:r>
      <w:proofErr w:type="spellStart"/>
      <w:r>
        <w:rPr>
          <w:spacing w:val="4"/>
        </w:rPr>
        <w:t>compactos</w:t>
      </w:r>
      <w:proofErr w:type="spellEnd"/>
      <w:r>
        <w:rPr>
          <w:spacing w:val="4"/>
        </w:rPr>
        <w:t>, </w:t>
      </w:r>
      <w:r>
        <w:rPr>
          <w:spacing w:val="11"/>
        </w:rPr>
        <w:t>son </w:t>
      </w:r>
      <w:proofErr w:type="spellStart"/>
      <w:r>
        <w:t>eficaces</w:t>
      </w:r>
      <w:proofErr w:type="spellEnd"/>
      <w:r>
        <w:t>- </w:t>
      </w:r>
      <w:proofErr w:type="spellStart"/>
      <w:r>
        <w:t>ly</w:t>
      </w:r>
      <w:proofErr w:type="spellEnd"/>
      <w:r>
        <w:t> </w:t>
      </w:r>
      <w:proofErr w:type="spellStart"/>
      <w:r>
        <w:t>impactando</w:t>
      </w:r>
      <w:proofErr w:type="spellEnd"/>
      <w:r>
        <w:t xml:space="preserve"> </w:t>
      </w:r>
      <w:proofErr w:type="spellStart"/>
      <w:r>
        <w:t>en</w:t>
      </w:r>
      <w:proofErr w:type="spellEnd"/>
      <w:r>
        <w:t xml:space="preserve"> el </w:t>
      </w:r>
      <w:proofErr w:type="spellStart"/>
      <w:r>
        <w:t>logro</w:t>
      </w:r>
      <w:proofErr w:type="spellEnd"/>
      <w:r>
        <w:t xml:space="preserve"> estudiantil.</w:t>
      </w:r>
    </w:p>
    <w:p w:rsidR="00CE1218" w:rsidRDefault="001B030D">
      <w:pPr>
        <w:pStyle w:val="ListParagraph"/>
        <w:numPr>
          <w:ilvl w:val="0"/>
          <w:numId w:val="28"/>
        </w:numPr>
        <w:tabs>
          <w:tab w:val="left" w:pos="774"/>
          <w:tab w:val="left" w:pos="775"/>
        </w:tabs>
        <w:spacing w:before="12" w:line="254" w:lineRule="auto"/>
        <w:ind w:right="528" w:hanging="360"/>
        <w:rPr>
          <w:rFonts w:ascii="Symbol" w:hAnsi="Symbol"/>
          <w:sz w:val="24"/>
        </w:rPr>
      </w:pPr>
      <w:bookmarkStart w:id="231" w:name="_Multiple_Opportunities_for_Input:_EHS_"/>
      <w:bookmarkEnd w:id="231"/>
      <w:r>
        <w:rPr>
          <w:b/>
        </w:rPr>
        <w:t>Múltiples oportunidades de entrada: </w:t>
      </w:r>
      <w:r>
        <w:rPr>
          <w:spacing w:val="8"/>
        </w:rPr>
        <w:t>EHS </w:t>
      </w:r>
      <w:proofErr w:type="spellStart"/>
      <w:r>
        <w:t>proporcionará</w:t>
      </w:r>
      <w:proofErr w:type="spellEnd"/>
      <w:r>
        <w:t> </w:t>
      </w:r>
      <w:r>
        <w:rPr>
          <w:spacing w:val="6"/>
        </w:rPr>
        <w:t> </w:t>
      </w:r>
      <w:r>
        <w:t> </w:t>
      </w:r>
      <w:r>
        <w:rPr>
          <w:spacing w:val="6"/>
        </w:rPr>
        <w:t xml:space="preserve">al </w:t>
      </w:r>
      <w:proofErr w:type="spellStart"/>
      <w:r>
        <w:rPr>
          <w:spacing w:val="6"/>
        </w:rPr>
        <w:t>servidor</w:t>
      </w:r>
      <w:proofErr w:type="spellEnd"/>
      <w:r>
        <w:rPr>
          <w:spacing w:val="6"/>
        </w:rPr>
        <w:t xml:space="preserve"> de </w:t>
      </w:r>
      <w:proofErr w:type="spellStart"/>
      <w:r>
        <w:rPr>
          <w:spacing w:val="6"/>
        </w:rPr>
        <w:t>oportunidades</w:t>
      </w:r>
      <w:proofErr w:type="spellEnd"/>
      <w:r>
        <w:rPr>
          <w:spacing w:val="6"/>
        </w:rPr>
        <w:t> </w:t>
      </w:r>
      <w:r>
        <w:t>para que </w:t>
      </w:r>
      <w:proofErr w:type="spellStart"/>
      <w:r>
        <w:rPr>
          <w:spacing w:val="9"/>
        </w:rPr>
        <w:t>los</w:t>
      </w:r>
      <w:proofErr w:type="spellEnd"/>
      <w:r>
        <w:rPr>
          <w:spacing w:val="9"/>
        </w:rPr>
        <w:t xml:space="preserve"> padres </w:t>
      </w:r>
      <w:r>
        <w:rPr>
          <w:spacing w:val="7"/>
        </w:rPr>
        <w:t>y </w:t>
      </w:r>
      <w:r>
        <w:rPr>
          <w:spacing w:val="2"/>
        </w:rPr>
        <w:t xml:space="preserve">las </w:t>
      </w:r>
      <w:proofErr w:type="spellStart"/>
      <w:r>
        <w:rPr>
          <w:spacing w:val="2"/>
        </w:rPr>
        <w:t>familias</w:t>
      </w:r>
      <w:proofErr w:type="spellEnd"/>
      <w:r>
        <w:rPr>
          <w:spacing w:val="2"/>
        </w:rPr>
        <w:t> </w:t>
      </w:r>
      <w:r>
        <w:rPr>
          <w:spacing w:val="6"/>
        </w:rPr>
        <w:t>para </w:t>
      </w:r>
      <w:proofErr w:type="spellStart"/>
      <w:r>
        <w:t>dar</w:t>
      </w:r>
      <w:proofErr w:type="spellEnd"/>
      <w:r>
        <w:t> </w:t>
      </w:r>
      <w:r>
        <w:rPr>
          <w:spacing w:val="6"/>
        </w:rPr>
        <w:t>entrada </w:t>
      </w:r>
      <w:r>
        <w:t xml:space="preserve">a la eficacia del Programa de Título I. Los padres pueden acceder a nuestro título  Plan en la escuela, los padres y la </w:t>
      </w:r>
      <w:proofErr w:type="spellStart"/>
      <w:r>
        <w:t>familia</w:t>
      </w:r>
      <w:proofErr w:type="spellEnd"/>
      <w:r>
        <w:t> </w:t>
      </w:r>
      <w:proofErr w:type="spellStart"/>
      <w:r>
        <w:t>en</w:t>
      </w:r>
      <w:proofErr w:type="spellEnd"/>
      <w:r>
        <w:t xml:space="preserve"> la </w:t>
      </w:r>
      <w:proofErr w:type="spellStart"/>
      <w:r>
        <w:t>política</w:t>
      </w:r>
      <w:proofErr w:type="spellEnd"/>
      <w:r>
        <w:t xml:space="preserve"> y la </w:t>
      </w:r>
      <w:proofErr w:type="spellStart"/>
      <w:r>
        <w:t>gagement</w:t>
      </w:r>
      <w:proofErr w:type="spellEnd"/>
      <w:r>
        <w:t xml:space="preserve"> School-Parent compactas en el sitio web de nuestra escuela. Estos documentos se encuentran también en nuestra sala de recursos para padres situado cerca del front office.</w:t>
      </w:r>
    </w:p>
    <w:p w:rsidR="00CE1218" w:rsidRDefault="00CE1218">
      <w:pPr>
        <w:spacing w:line="254" w:lineRule="auto"/>
        <w:rPr>
          <w:rFonts w:ascii="Symbol" w:hAnsi="Symbol"/>
          <w:sz w:val="24"/>
        </w:rPr>
        <w:sectPr w:rsidR="00CE1218">
          <w:pgSz w:w="12240" w:h="15840"/>
          <w:pgMar w:top="720" w:right="240" w:bottom="280" w:left="320" w:header="720" w:footer="720" w:gutter="0"/>
          <w:cols w:space="720"/>
        </w:sectPr>
      </w:pPr>
    </w:p>
    <w:p w:rsidR="00CE1218" w:rsidRDefault="00BA1E4C">
      <w:pPr>
        <w:spacing w:before="30"/>
        <w:ind w:left="723" w:right="735"/>
        <w:jc w:val="center"/>
        <w:rPr>
          <w:rFonts w:ascii="Calibri"/>
          <w:b/>
          <w:i/>
          <w:sz w:val="24"/>
        </w:rPr>
      </w:pPr>
      <w:r>
        <w:lastRenderedPageBreak/>
        <w:pict>
          <v:group id="_x0000_s1140" style="position:absolute;left:0;text-align:left;margin-left:34.75pt;margin-top:35pt;width:545.7pt;height:722.25pt;z-index:-251651072;mso-position-horizontal-relative:page;mso-position-vertical-relative:page" coordorigin="695,700" coordsize="10914,14445">
            <v:rect id="_x0000_s1142" style="position:absolute;left:720;top:725;width:10864;height:14395" filled="f" strokecolor="#331866" strokeweight="2.5pt"/>
            <v:shape id="_x0000_s1141" style="position:absolute;left:801;top:11601;width:10631;height:2931" coordorigin="802,11601" coordsize="10631,2931" o:spt="100" adj="0,,0" path="m802,11601r10630,m802,12190r10630,m802,12775r10630,m802,13361r10630,m802,13947r10630,m802,14532r10630,e" filled="f" strokeweight=".38444mm">
              <v:stroke joinstyle="round"/>
              <v:formulas/>
              <v:path arrowok="t" o:connecttype="segments"/>
            </v:shape>
            <w10:wrap anchorx="page" anchory="page"/>
          </v:group>
        </w:pict>
      </w:r>
      <w:bookmarkStart w:id="232" w:name="Page7"/>
      <w:bookmarkEnd w:id="232"/>
      <w:r w:rsidR="001B030D">
        <w:rPr>
          <w:rFonts w:ascii="Calibri"/>
          <w:b/>
          <w:i/>
          <w:sz w:val="24"/>
        </w:rPr>
        <w:t>Comentarios y sugerencias de padres</w:t>
      </w:r>
    </w:p>
    <w:p w:rsidR="00CE1218" w:rsidRDefault="00CE1218">
      <w:pPr>
        <w:pStyle w:val="BodyText"/>
        <w:rPr>
          <w:rFonts w:ascii="Calibri"/>
          <w:b/>
          <w:i/>
          <w:sz w:val="24"/>
        </w:rPr>
      </w:pPr>
    </w:p>
    <w:p w:rsidR="00CE1218" w:rsidRDefault="001B030D">
      <w:pPr>
        <w:spacing w:before="200" w:line="480" w:lineRule="auto"/>
        <w:ind w:left="481" w:right="321"/>
        <w:rPr>
          <w:rFonts w:ascii="Calibri"/>
          <w:b/>
          <w:sz w:val="24"/>
        </w:rPr>
      </w:pPr>
      <w:bookmarkStart w:id="233" w:name="At_Eastside_High_School,_we_believe_that"/>
      <w:bookmarkEnd w:id="233"/>
      <w:r>
        <w:rPr>
          <w:rFonts w:ascii="Calibri"/>
          <w:b/>
          <w:sz w:val="24"/>
        </w:rPr>
        <w:t>En Eastside High School, creemos que los padres, el personal escolar y los estudiantes deben compartir la responsabilidad conjunta para mejorar el logro acad</w:t>
      </w:r>
      <w:r>
        <w:rPr>
          <w:rFonts w:ascii="Calibri"/>
          <w:b/>
          <w:sz w:val="24"/>
        </w:rPr>
        <w:t>é</w:t>
      </w:r>
      <w:r>
        <w:rPr>
          <w:rFonts w:ascii="Calibri"/>
          <w:b/>
          <w:sz w:val="24"/>
        </w:rPr>
        <w:t>mico del estudiante. Por favor ll</w:t>
      </w:r>
      <w:r>
        <w:rPr>
          <w:rFonts w:ascii="Calibri"/>
          <w:b/>
          <w:sz w:val="24"/>
        </w:rPr>
        <w:t>á</w:t>
      </w:r>
      <w:r>
        <w:rPr>
          <w:rFonts w:ascii="Calibri"/>
          <w:b/>
          <w:sz w:val="24"/>
        </w:rPr>
        <w:t>menos o env</w:t>
      </w:r>
      <w:r>
        <w:rPr>
          <w:rFonts w:ascii="Calibri"/>
          <w:b/>
          <w:sz w:val="24"/>
        </w:rPr>
        <w:t>í</w:t>
      </w:r>
      <w:r>
        <w:rPr>
          <w:rFonts w:ascii="Calibri"/>
          <w:b/>
          <w:sz w:val="24"/>
        </w:rPr>
        <w:t>enos un correo electr</w:t>
      </w:r>
      <w:r>
        <w:rPr>
          <w:rFonts w:ascii="Calibri"/>
          <w:b/>
          <w:sz w:val="24"/>
        </w:rPr>
        <w:t>ó</w:t>
      </w:r>
      <w:r>
        <w:rPr>
          <w:rFonts w:ascii="Calibri"/>
          <w:b/>
          <w:sz w:val="24"/>
        </w:rPr>
        <w:t>nico si necesita ayuda o informaci</w:t>
      </w:r>
      <w:r>
        <w:rPr>
          <w:rFonts w:ascii="Calibri"/>
          <w:b/>
          <w:sz w:val="24"/>
        </w:rPr>
        <w:t>ó</w:t>
      </w:r>
      <w:r>
        <w:rPr>
          <w:rFonts w:ascii="Calibri"/>
          <w:b/>
          <w:sz w:val="24"/>
        </w:rPr>
        <w:t>n sobre cualquiera de los programas de la lista. Asimismo, cualquier pregunta o inquietud acerca del t</w:t>
      </w:r>
      <w:r>
        <w:rPr>
          <w:rFonts w:ascii="Calibri"/>
          <w:b/>
          <w:sz w:val="24"/>
        </w:rPr>
        <w:t>í</w:t>
      </w:r>
      <w:r>
        <w:rPr>
          <w:rFonts w:ascii="Calibri"/>
          <w:b/>
          <w:sz w:val="24"/>
        </w:rPr>
        <w:t>tulo I del plan o programa de T</w:t>
      </w:r>
      <w:r>
        <w:rPr>
          <w:rFonts w:ascii="Calibri"/>
          <w:b/>
          <w:sz w:val="24"/>
        </w:rPr>
        <w:t>í</w:t>
      </w:r>
      <w:r>
        <w:rPr>
          <w:rFonts w:ascii="Calibri"/>
          <w:b/>
          <w:sz w:val="24"/>
        </w:rPr>
        <w:t>tulo I deben ser dirigidas al T</w:t>
      </w:r>
      <w:r>
        <w:rPr>
          <w:rFonts w:ascii="Calibri"/>
          <w:b/>
          <w:sz w:val="24"/>
        </w:rPr>
        <w:t>í</w:t>
      </w:r>
      <w:r>
        <w:rPr>
          <w:rFonts w:ascii="Calibri"/>
          <w:b/>
          <w:sz w:val="24"/>
        </w:rPr>
        <w:t>tulo I Entrenador instruccional, la Sra. Monique Mitchell.</w:t>
      </w:r>
    </w:p>
    <w:p w:rsidR="00CE1218" w:rsidRDefault="001B030D">
      <w:pPr>
        <w:spacing w:before="142" w:line="343" w:lineRule="auto"/>
        <w:ind w:left="4812" w:right="4807" w:firstLine="139"/>
        <w:rPr>
          <w:rFonts w:ascii="Calibri"/>
          <w:b/>
          <w:i/>
          <w:sz w:val="24"/>
        </w:rPr>
      </w:pPr>
      <w:bookmarkStart w:id="234" w:name="Monique_Mitchell_"/>
      <w:bookmarkEnd w:id="234"/>
      <w:r>
        <w:rPr>
          <w:rFonts w:ascii="Calibri"/>
          <w:b/>
          <w:i/>
          <w:sz w:val="24"/>
        </w:rPr>
        <w:t>Monique Mitchell</w:t>
      </w:r>
      <w:bookmarkStart w:id="235" w:name="Eastside_High_School_"/>
      <w:bookmarkEnd w:id="235"/>
      <w:r>
        <w:rPr>
          <w:rFonts w:ascii="Calibri"/>
          <w:b/>
          <w:i/>
          <w:sz w:val="24"/>
        </w:rPr>
        <w:t> </w:t>
      </w:r>
      <w:r>
        <w:rPr>
          <w:rFonts w:ascii="Calibri"/>
          <w:b/>
          <w:i/>
          <w:sz w:val="24"/>
        </w:rPr>
        <w:t>Eastside High School</w:t>
      </w:r>
    </w:p>
    <w:p w:rsidR="00CE1218" w:rsidRDefault="001B030D">
      <w:pPr>
        <w:spacing w:before="3"/>
        <w:ind w:left="723" w:right="740"/>
        <w:jc w:val="center"/>
        <w:rPr>
          <w:rFonts w:ascii="Calibri"/>
          <w:b/>
          <w:i/>
          <w:sz w:val="24"/>
        </w:rPr>
      </w:pPr>
      <w:bookmarkStart w:id="236" w:name="Title_I_Instructional_Coach_"/>
      <w:bookmarkEnd w:id="236"/>
      <w:r>
        <w:rPr>
          <w:rFonts w:ascii="Calibri"/>
          <w:b/>
          <w:i/>
          <w:sz w:val="24"/>
        </w:rPr>
        <w:t>T</w:t>
      </w:r>
      <w:r>
        <w:rPr>
          <w:rFonts w:ascii="Calibri"/>
          <w:b/>
          <w:i/>
          <w:sz w:val="24"/>
        </w:rPr>
        <w:t>í</w:t>
      </w:r>
      <w:r>
        <w:rPr>
          <w:rFonts w:ascii="Calibri"/>
          <w:b/>
          <w:i/>
          <w:sz w:val="24"/>
        </w:rPr>
        <w:t>tulo I Entrenador instructivos</w:t>
      </w:r>
    </w:p>
    <w:p w:rsidR="00CE1218" w:rsidRDefault="00BA1E4C">
      <w:pPr>
        <w:spacing w:before="127" w:line="343" w:lineRule="auto"/>
        <w:ind w:left="3962" w:right="3978"/>
        <w:jc w:val="center"/>
        <w:rPr>
          <w:rFonts w:ascii="Calibri"/>
          <w:b/>
          <w:i/>
          <w:sz w:val="24"/>
        </w:rPr>
      </w:pPr>
      <w:hyperlink r:id="rId31">
        <w:r w:rsidR="001B030D">
          <w:rPr>
            <w:rFonts w:ascii="Calibri"/>
            <w:b/>
            <w:i/>
            <w:sz w:val="24"/>
          </w:rPr>
          <w:t>mitchell.monique@newton.k12.ga.us</w:t>
        </w:r>
      </w:hyperlink>
      <w:bookmarkStart w:id="237" w:name="(770)_784-2920_x_4336_"/>
      <w:bookmarkEnd w:id="237"/>
      <w:r w:rsidR="001B030D">
        <w:rPr>
          <w:rFonts w:ascii="Calibri"/>
          <w:b/>
          <w:i/>
          <w:sz w:val="24"/>
        </w:rPr>
        <w:t> </w:t>
      </w:r>
      <w:r w:rsidR="001B030D">
        <w:rPr>
          <w:rFonts w:ascii="Calibri"/>
          <w:b/>
          <w:i/>
          <w:sz w:val="24"/>
        </w:rPr>
        <w:t>(770) 784-2920 x 4336</w:t>
      </w:r>
    </w:p>
    <w:p w:rsidR="00CE1218" w:rsidRDefault="00CE1218">
      <w:pPr>
        <w:pStyle w:val="BodyText"/>
        <w:rPr>
          <w:rFonts w:ascii="Calibri"/>
          <w:b/>
          <w:i/>
          <w:sz w:val="24"/>
        </w:rPr>
      </w:pPr>
    </w:p>
    <w:p w:rsidR="00CE1218" w:rsidRDefault="00CE1218">
      <w:pPr>
        <w:pStyle w:val="BodyText"/>
        <w:rPr>
          <w:rFonts w:ascii="Calibri"/>
          <w:b/>
          <w:i/>
          <w:sz w:val="24"/>
        </w:rPr>
      </w:pPr>
    </w:p>
    <w:p w:rsidR="00CE1218" w:rsidRDefault="00CE1218">
      <w:pPr>
        <w:pStyle w:val="BodyText"/>
        <w:spacing w:before="2"/>
        <w:rPr>
          <w:rFonts w:ascii="Calibri"/>
          <w:b/>
          <w:i/>
          <w:sz w:val="21"/>
        </w:rPr>
      </w:pPr>
    </w:p>
    <w:p w:rsidR="00CE1218" w:rsidRDefault="001B030D">
      <w:pPr>
        <w:ind w:left="723" w:right="735"/>
        <w:jc w:val="center"/>
        <w:rPr>
          <w:rFonts w:ascii="Calibri"/>
          <w:b/>
          <w:i/>
          <w:sz w:val="24"/>
        </w:rPr>
      </w:pPr>
      <w:bookmarkStart w:id="238" w:name="Parent_Comments_and_Suggestions_"/>
      <w:bookmarkEnd w:id="238"/>
      <w:r>
        <w:rPr>
          <w:rFonts w:ascii="Calibri"/>
          <w:b/>
          <w:i/>
          <w:sz w:val="24"/>
        </w:rPr>
        <w:t>Comentarios y sugerencias de padres</w:t>
      </w:r>
    </w:p>
    <w:p w:rsidR="00CE1218" w:rsidRDefault="00CE1218">
      <w:pPr>
        <w:pStyle w:val="BodyText"/>
        <w:rPr>
          <w:rFonts w:ascii="Calibri"/>
          <w:b/>
          <w:i/>
          <w:sz w:val="24"/>
        </w:rPr>
      </w:pPr>
    </w:p>
    <w:p w:rsidR="00CE1218" w:rsidRDefault="001B030D">
      <w:pPr>
        <w:spacing w:before="202" w:line="480" w:lineRule="auto"/>
        <w:ind w:left="481" w:right="703"/>
        <w:jc w:val="both"/>
        <w:rPr>
          <w:rFonts w:ascii="Calibri"/>
          <w:b/>
          <w:sz w:val="24"/>
        </w:rPr>
      </w:pPr>
      <w:bookmarkStart w:id="239" w:name="We_want_to_hear_from_you!__If_you_have_a"/>
      <w:bookmarkEnd w:id="239"/>
      <w:r>
        <w:rPr>
          <w:rFonts w:ascii="Calibri"/>
          <w:b/>
          <w:sz w:val="24"/>
        </w:rPr>
        <w:t>Queremos o</w:t>
      </w:r>
      <w:r>
        <w:rPr>
          <w:rFonts w:ascii="Calibri"/>
          <w:b/>
          <w:sz w:val="24"/>
        </w:rPr>
        <w:t>í</w:t>
      </w:r>
      <w:r>
        <w:rPr>
          <w:rFonts w:ascii="Calibri"/>
          <w:b/>
          <w:sz w:val="24"/>
        </w:rPr>
        <w:t>r de usted! Si tienes alguna sugerencia o si hay alguna parte de la</w:t>
      </w:r>
      <w:r>
        <w:rPr>
          <w:rFonts w:ascii="Calibri"/>
          <w:b/>
          <w:sz w:val="24"/>
        </w:rPr>
        <w:t> </w:t>
      </w:r>
      <w:proofErr w:type="spellStart"/>
      <w:r>
        <w:rPr>
          <w:rFonts w:ascii="Calibri"/>
          <w:b/>
          <w:sz w:val="24"/>
        </w:rPr>
        <w:t>escuela</w:t>
      </w:r>
      <w:proofErr w:type="spellEnd"/>
      <w:r>
        <w:rPr>
          <w:rFonts w:ascii="Calibri"/>
          <w:b/>
          <w:sz w:val="24"/>
        </w:rPr>
        <w:t> </w:t>
      </w:r>
      <w:r>
        <w:rPr>
          <w:rFonts w:ascii="Calibri"/>
          <w:b/>
          <w:sz w:val="24"/>
        </w:rPr>
        <w:t xml:space="preserve">plan de </w:t>
      </w:r>
      <w:proofErr w:type="spellStart"/>
      <w:r>
        <w:rPr>
          <w:rFonts w:ascii="Calibri"/>
          <w:b/>
          <w:sz w:val="24"/>
        </w:rPr>
        <w:t>programa</w:t>
      </w:r>
      <w:proofErr w:type="spellEnd"/>
      <w:r>
        <w:rPr>
          <w:rFonts w:ascii="Calibri"/>
          <w:b/>
          <w:sz w:val="24"/>
        </w:rPr>
        <w:t xml:space="preserve"> que usted sienta que necesita ser ajustado, por favor, env</w:t>
      </w:r>
      <w:r>
        <w:rPr>
          <w:rFonts w:ascii="Calibri"/>
          <w:b/>
          <w:sz w:val="24"/>
        </w:rPr>
        <w:t>í</w:t>
      </w:r>
      <w:r>
        <w:rPr>
          <w:rFonts w:ascii="Calibri"/>
          <w:b/>
          <w:sz w:val="24"/>
        </w:rPr>
        <w:t>enos sus comentarios en el espacio provisto y deje este formulario en la oficina.</w:t>
      </w:r>
    </w:p>
    <w:p w:rsidR="00CE1218" w:rsidRDefault="001B030D">
      <w:pPr>
        <w:tabs>
          <w:tab w:val="left" w:pos="8325"/>
        </w:tabs>
        <w:spacing w:before="201"/>
        <w:ind w:left="481"/>
        <w:rPr>
          <w:sz w:val="24"/>
        </w:rPr>
      </w:pPr>
      <w:bookmarkStart w:id="240" w:name="Name:_(optional)________________________"/>
      <w:bookmarkEnd w:id="240"/>
      <w:r>
        <w:rPr>
          <w:rFonts w:ascii="Calibri"/>
          <w:b/>
          <w:sz w:val="24"/>
        </w:rPr>
        <w:t>Nombre: (opcional)</w:t>
      </w:r>
      <w:r>
        <w:rPr>
          <w:rFonts w:ascii="Calibri"/>
          <w:b/>
          <w:sz w:val="24"/>
        </w:rPr>
        <w:t> </w:t>
      </w:r>
      <w:r>
        <w:rPr>
          <w:sz w:val="24"/>
          <w:u w:val="thick"/>
        </w:rPr>
        <w:tab/>
      </w:r>
    </w:p>
    <w:p w:rsidR="00CE1218" w:rsidRDefault="00CE1218">
      <w:pPr>
        <w:pStyle w:val="BodyText"/>
        <w:rPr>
          <w:sz w:val="20"/>
        </w:rPr>
      </w:pPr>
    </w:p>
    <w:p w:rsidR="00CE1218" w:rsidRDefault="00CE1218">
      <w:pPr>
        <w:pStyle w:val="BodyText"/>
        <w:spacing w:before="3"/>
        <w:rPr>
          <w:sz w:val="18"/>
        </w:rPr>
      </w:pPr>
    </w:p>
    <w:p w:rsidR="00CE1218" w:rsidRDefault="001B030D">
      <w:pPr>
        <w:tabs>
          <w:tab w:val="left" w:pos="8397"/>
        </w:tabs>
        <w:spacing w:before="51"/>
        <w:ind w:left="481"/>
        <w:rPr>
          <w:sz w:val="24"/>
        </w:rPr>
      </w:pPr>
      <w:bookmarkStart w:id="241" w:name="Telephone_Number_(optional)_____________"/>
      <w:bookmarkEnd w:id="241"/>
      <w:r>
        <w:rPr>
          <w:rFonts w:ascii="Calibri"/>
          <w:b/>
          <w:sz w:val="24"/>
        </w:rPr>
        <w:t>N</w:t>
      </w:r>
      <w:r>
        <w:rPr>
          <w:rFonts w:ascii="Calibri"/>
          <w:b/>
          <w:sz w:val="24"/>
        </w:rPr>
        <w:t>ú</w:t>
      </w:r>
      <w:r>
        <w:rPr>
          <w:rFonts w:ascii="Calibri"/>
          <w:b/>
          <w:sz w:val="24"/>
        </w:rPr>
        <w:t>mero de tel</w:t>
      </w:r>
      <w:r>
        <w:rPr>
          <w:rFonts w:ascii="Calibri"/>
          <w:b/>
          <w:sz w:val="24"/>
        </w:rPr>
        <w:t>é</w:t>
      </w:r>
      <w:r>
        <w:rPr>
          <w:rFonts w:ascii="Calibri"/>
          <w:b/>
          <w:sz w:val="24"/>
        </w:rPr>
        <w:t>fono (opcional)</w:t>
      </w:r>
      <w:r>
        <w:rPr>
          <w:rFonts w:ascii="Calibri"/>
          <w:b/>
          <w:sz w:val="24"/>
        </w:rPr>
        <w:t> </w:t>
      </w:r>
      <w:r>
        <w:rPr>
          <w:sz w:val="24"/>
          <w:u w:val="thick"/>
        </w:rPr>
        <w:tab/>
      </w:r>
    </w:p>
    <w:p w:rsidR="00CE1218" w:rsidRDefault="00CE1218">
      <w:pPr>
        <w:rPr>
          <w:sz w:val="24"/>
        </w:rPr>
        <w:sectPr w:rsidR="00CE1218">
          <w:pgSz w:w="12240" w:h="15840"/>
          <w:pgMar w:top="780" w:right="240" w:bottom="280" w:left="320" w:header="720" w:footer="720" w:gutter="0"/>
          <w:cols w:space="720"/>
        </w:sectPr>
      </w:pPr>
    </w:p>
    <w:p w:rsidR="00CE1218" w:rsidRDefault="00BA1E4C">
      <w:pPr>
        <w:spacing w:before="112" w:line="326" w:lineRule="auto"/>
        <w:ind w:left="4008" w:right="2719" w:hanging="1494"/>
        <w:rPr>
          <w:rFonts w:ascii="Ebrima"/>
          <w:sz w:val="52"/>
        </w:rPr>
      </w:pPr>
      <w:r>
        <w:lastRenderedPageBreak/>
        <w:pict>
          <v:group id="_x0000_s1137" style="position:absolute;left:0;text-align:left;margin-left:34.75pt;margin-top:36.8pt;width:535.6pt;height:714.4pt;z-index:-251650048;mso-position-horizontal-relative:page;mso-position-vertical-relative:page" coordorigin="695,736" coordsize="10712,14288">
            <v:rect id="_x0000_s1139" style="position:absolute;left:720;top:760;width:10662;height:14238" filled="f" strokeweight="2.5pt"/>
            <v:shape id="_x0000_s1138" style="position:absolute;left:1522;top:11725;width:9659;height:2898" coordorigin="1522,11726" coordsize="9659,2898" o:spt="100" adj="0,,0" path="m1522,11726r9658,m1522,12047r9658,m1522,12369r9658,m1522,12691r9658,m1522,13012r9658,m1522,13980r9658,m1522,14301r9658,m1522,14623r9658,e" filled="f" strokeweight=".19811mm">
              <v:stroke joinstyle="round"/>
              <v:formulas/>
              <v:path arrowok="t" o:connecttype="segments"/>
            </v:shape>
            <w10:wrap anchorx="page" anchory="page"/>
          </v:group>
        </w:pict>
      </w:r>
      <w:bookmarkStart w:id="242" w:name="________________________________________"/>
      <w:bookmarkStart w:id="243" w:name="Page1"/>
      <w:bookmarkStart w:id="244" w:name="TIPS_FOR_PARENT-TEACHER__"/>
      <w:bookmarkEnd w:id="242"/>
      <w:bookmarkEnd w:id="243"/>
      <w:bookmarkEnd w:id="244"/>
      <w:r w:rsidR="001B030D">
        <w:rPr>
          <w:rFonts w:ascii="Ebrima"/>
          <w:sz w:val="52"/>
        </w:rPr>
        <w:t>Consejos para las</w:t>
      </w:r>
      <w:bookmarkStart w:id="245" w:name="CONFERENCES_"/>
      <w:bookmarkEnd w:id="245"/>
      <w:r w:rsidR="001B030D">
        <w:rPr>
          <w:rFonts w:ascii="Ebrima"/>
          <w:sz w:val="52"/>
        </w:rPr>
        <w:t> </w:t>
      </w:r>
      <w:r w:rsidR="001B030D">
        <w:rPr>
          <w:rFonts w:ascii="Ebrima"/>
          <w:sz w:val="52"/>
        </w:rPr>
        <w:t>conferencias entre padres y maestros</w:t>
      </w:r>
    </w:p>
    <w:p w:rsidR="00CE1218" w:rsidRDefault="00CE1218">
      <w:pPr>
        <w:pStyle w:val="BodyText"/>
        <w:spacing w:before="11"/>
        <w:rPr>
          <w:rFonts w:ascii="Ebrima"/>
          <w:sz w:val="51"/>
        </w:rPr>
      </w:pPr>
    </w:p>
    <w:p w:rsidR="00CE1218" w:rsidRDefault="001B030D">
      <w:pPr>
        <w:spacing w:line="285" w:lineRule="auto"/>
        <w:ind w:left="481" w:right="791"/>
        <w:jc w:val="both"/>
        <w:rPr>
          <w:sz w:val="32"/>
        </w:rPr>
      </w:pPr>
      <w:bookmarkStart w:id="246" w:name="A_parent-teacher_conference_is_a_meeting"/>
      <w:bookmarkEnd w:id="246"/>
      <w:r>
        <w:rPr>
          <w:sz w:val="32"/>
        </w:rPr>
        <w:t>Una reunión de padres y maestros es una reunión entre usted y el maestro de su niño para discutir el progreso de su niño en la escuela. Las siguientes son preguntas comunes que usted puede pedir. Tome este formulario a la próxima conferencia de padres y maestros para ayudar a</w:t>
      </w:r>
    </w:p>
    <w:p w:rsidR="00CE1218" w:rsidRDefault="001B030D">
      <w:pPr>
        <w:spacing w:line="368" w:lineRule="exact"/>
        <w:ind w:left="481"/>
        <w:jc w:val="both"/>
        <w:rPr>
          <w:sz w:val="32"/>
        </w:rPr>
      </w:pPr>
      <w:r>
        <w:rPr>
          <w:sz w:val="32"/>
        </w:rPr>
        <w:t>Orientar el diálogo entre usted y el maestro de su hijo(s).</w:t>
      </w:r>
    </w:p>
    <w:p w:rsidR="00CE1218" w:rsidRDefault="001B030D">
      <w:pPr>
        <w:pStyle w:val="ListParagraph"/>
        <w:numPr>
          <w:ilvl w:val="1"/>
          <w:numId w:val="28"/>
        </w:numPr>
        <w:tabs>
          <w:tab w:val="left" w:pos="1561"/>
          <w:tab w:val="left" w:pos="1563"/>
        </w:tabs>
        <w:spacing w:before="71"/>
        <w:rPr>
          <w:rFonts w:ascii="Symbol" w:hAnsi="Symbol"/>
          <w:sz w:val="24"/>
        </w:rPr>
      </w:pPr>
      <w:bookmarkStart w:id="247" w:name="_What_is_my_child_like_in_your_class?_"/>
      <w:bookmarkEnd w:id="247"/>
      <w:r>
        <w:rPr>
          <w:sz w:val="28"/>
        </w:rPr>
        <w:t>¿Cuál es mi hijo como en tu clase?</w:t>
      </w:r>
    </w:p>
    <w:p w:rsidR="00CE1218" w:rsidRDefault="001B030D">
      <w:pPr>
        <w:pStyle w:val="ListParagraph"/>
        <w:numPr>
          <w:ilvl w:val="1"/>
          <w:numId w:val="28"/>
        </w:numPr>
        <w:tabs>
          <w:tab w:val="left" w:pos="1561"/>
          <w:tab w:val="left" w:pos="1563"/>
        </w:tabs>
        <w:spacing w:before="59"/>
        <w:rPr>
          <w:rFonts w:ascii="Symbol" w:hAnsi="Symbol"/>
          <w:sz w:val="24"/>
        </w:rPr>
      </w:pPr>
      <w:bookmarkStart w:id="248" w:name="_What_are_my_child's_strengths?_"/>
      <w:bookmarkEnd w:id="248"/>
      <w:r>
        <w:rPr>
          <w:sz w:val="28"/>
        </w:rPr>
        <w:t>¿Cuáles son los puntos fuertes de mi niño?</w:t>
      </w:r>
    </w:p>
    <w:p w:rsidR="00CE1218" w:rsidRDefault="001B030D">
      <w:pPr>
        <w:pStyle w:val="ListParagraph"/>
        <w:numPr>
          <w:ilvl w:val="1"/>
          <w:numId w:val="28"/>
        </w:numPr>
        <w:tabs>
          <w:tab w:val="left" w:pos="1561"/>
          <w:tab w:val="left" w:pos="1563"/>
        </w:tabs>
        <w:spacing w:before="62"/>
        <w:rPr>
          <w:rFonts w:ascii="Symbol" w:hAnsi="Symbol"/>
          <w:sz w:val="24"/>
        </w:rPr>
      </w:pPr>
      <w:bookmarkStart w:id="249" w:name="_What_are_my_child’s_weaknesses?_"/>
      <w:bookmarkEnd w:id="249"/>
      <w:r>
        <w:rPr>
          <w:sz w:val="28"/>
        </w:rPr>
        <w:t>¿Cuáles son </w:t>
      </w:r>
      <w:r>
        <w:rPr>
          <w:spacing w:val="-3"/>
          <w:sz w:val="28"/>
        </w:rPr>
        <w:t>las debilidades de mi niño?</w:t>
      </w:r>
    </w:p>
    <w:p w:rsidR="00CE1218" w:rsidRDefault="001B030D">
      <w:pPr>
        <w:pStyle w:val="ListParagraph"/>
        <w:numPr>
          <w:ilvl w:val="1"/>
          <w:numId w:val="28"/>
        </w:numPr>
        <w:tabs>
          <w:tab w:val="left" w:pos="1561"/>
          <w:tab w:val="left" w:pos="1563"/>
        </w:tabs>
        <w:spacing w:before="60"/>
        <w:rPr>
          <w:rFonts w:ascii="Symbol" w:hAnsi="Symbol"/>
          <w:sz w:val="24"/>
        </w:rPr>
      </w:pPr>
      <w:bookmarkStart w:id="250" w:name="_Is_my_child_meeting_grade_expectations"/>
      <w:bookmarkEnd w:id="250"/>
      <w:r>
        <w:rPr>
          <w:sz w:val="28"/>
        </w:rPr>
        <w:t>Mi hijo tiene expectativas de grado de reunión?</w:t>
      </w:r>
    </w:p>
    <w:p w:rsidR="00CE1218" w:rsidRDefault="001B030D">
      <w:pPr>
        <w:pStyle w:val="ListParagraph"/>
        <w:numPr>
          <w:ilvl w:val="1"/>
          <w:numId w:val="28"/>
        </w:numPr>
        <w:tabs>
          <w:tab w:val="left" w:pos="1561"/>
          <w:tab w:val="left" w:pos="1563"/>
        </w:tabs>
        <w:spacing w:before="62"/>
        <w:rPr>
          <w:rFonts w:ascii="Symbol" w:hAnsi="Symbol"/>
          <w:sz w:val="24"/>
        </w:rPr>
      </w:pPr>
      <w:bookmarkStart w:id="251" w:name="_Does_my_child_get_along_with_others?_"/>
      <w:bookmarkEnd w:id="251"/>
      <w:r>
        <w:rPr>
          <w:sz w:val="28"/>
        </w:rPr>
        <w:t>¿Mi niño obtenga junto con otros?</w:t>
      </w:r>
    </w:p>
    <w:p w:rsidR="00CE1218" w:rsidRDefault="001B030D">
      <w:pPr>
        <w:pStyle w:val="ListParagraph"/>
        <w:numPr>
          <w:ilvl w:val="1"/>
          <w:numId w:val="28"/>
        </w:numPr>
        <w:tabs>
          <w:tab w:val="left" w:pos="1561"/>
          <w:tab w:val="left" w:pos="1563"/>
        </w:tabs>
        <w:spacing w:before="62"/>
        <w:rPr>
          <w:rFonts w:ascii="Symbol" w:hAnsi="Symbol"/>
          <w:sz w:val="24"/>
        </w:rPr>
      </w:pPr>
      <w:bookmarkStart w:id="252" w:name="_How_well_does_my_child_participate_in_"/>
      <w:bookmarkEnd w:id="252"/>
      <w:r>
        <w:rPr>
          <w:sz w:val="28"/>
        </w:rPr>
        <w:t>¿Qué tan bien funciona mi niño participe en las discusiones de clase </w:t>
      </w:r>
      <w:r>
        <w:rPr>
          <w:spacing w:val="-2"/>
          <w:sz w:val="28"/>
        </w:rPr>
        <w:t>y actividades?</w:t>
      </w:r>
    </w:p>
    <w:p w:rsidR="00CE1218" w:rsidRDefault="001B030D">
      <w:pPr>
        <w:pStyle w:val="ListParagraph"/>
        <w:numPr>
          <w:ilvl w:val="1"/>
          <w:numId w:val="28"/>
        </w:numPr>
        <w:tabs>
          <w:tab w:val="left" w:pos="1561"/>
          <w:tab w:val="left" w:pos="1563"/>
        </w:tabs>
        <w:spacing w:before="60"/>
        <w:rPr>
          <w:rFonts w:ascii="Symbol" w:hAnsi="Symbol"/>
          <w:sz w:val="24"/>
        </w:rPr>
      </w:pPr>
      <w:bookmarkStart w:id="253" w:name="_How_is_my_child_being_assessed?_"/>
      <w:bookmarkEnd w:id="253"/>
      <w:r>
        <w:rPr>
          <w:sz w:val="28"/>
        </w:rPr>
        <w:t>C ómomi hijo está siendo evaluado?</w:t>
      </w:r>
    </w:p>
    <w:p w:rsidR="00CE1218" w:rsidRDefault="001B030D">
      <w:pPr>
        <w:pStyle w:val="ListParagraph"/>
        <w:numPr>
          <w:ilvl w:val="1"/>
          <w:numId w:val="28"/>
        </w:numPr>
        <w:tabs>
          <w:tab w:val="left" w:pos="1561"/>
          <w:tab w:val="left" w:pos="1563"/>
        </w:tabs>
        <w:spacing w:before="62"/>
        <w:rPr>
          <w:rFonts w:ascii="Symbol" w:hAnsi="Symbol"/>
          <w:sz w:val="24"/>
        </w:rPr>
      </w:pPr>
      <w:bookmarkStart w:id="254" w:name="_What_do_the_tests_tell_about_my_child'"/>
      <w:bookmarkEnd w:id="254"/>
      <w:r>
        <w:rPr>
          <w:sz w:val="28"/>
        </w:rPr>
        <w:t>¿Qué dicen las pruebas acerca del progreso de mi hijo?</w:t>
      </w:r>
    </w:p>
    <w:p w:rsidR="00CE1218" w:rsidRDefault="001B030D">
      <w:pPr>
        <w:pStyle w:val="ListParagraph"/>
        <w:numPr>
          <w:ilvl w:val="1"/>
          <w:numId w:val="28"/>
        </w:numPr>
        <w:tabs>
          <w:tab w:val="left" w:pos="1561"/>
          <w:tab w:val="left" w:pos="1563"/>
        </w:tabs>
        <w:spacing w:before="62"/>
        <w:rPr>
          <w:rFonts w:ascii="Symbol" w:hAnsi="Symbol"/>
          <w:sz w:val="24"/>
        </w:rPr>
      </w:pPr>
      <w:bookmarkStart w:id="255" w:name="_Is_my_child_engaging_in_activity_that_"/>
      <w:bookmarkEnd w:id="255"/>
      <w:r>
        <w:rPr>
          <w:sz w:val="28"/>
        </w:rPr>
        <w:t>Mi hijo está participando en una actividad que yo no apruebo ?</w:t>
      </w:r>
    </w:p>
    <w:p w:rsidR="00CE1218" w:rsidRDefault="001B030D">
      <w:pPr>
        <w:pStyle w:val="ListParagraph"/>
        <w:numPr>
          <w:ilvl w:val="1"/>
          <w:numId w:val="28"/>
        </w:numPr>
        <w:tabs>
          <w:tab w:val="left" w:pos="1561"/>
          <w:tab w:val="left" w:pos="1563"/>
        </w:tabs>
        <w:spacing w:before="60"/>
        <w:rPr>
          <w:rFonts w:ascii="Symbol" w:hAnsi="Symbol"/>
          <w:sz w:val="24"/>
        </w:rPr>
      </w:pPr>
      <w:bookmarkStart w:id="256" w:name="_Has_my_child_missed_any_classes_other_"/>
      <w:bookmarkEnd w:id="256"/>
      <w:r>
        <w:rPr>
          <w:sz w:val="28"/>
        </w:rPr>
        <w:t>Mi hijo ha perdido alguna clase aparte de que me puse en contacto con la escuela ?</w:t>
      </w:r>
    </w:p>
    <w:p w:rsidR="00CE1218" w:rsidRDefault="001B030D">
      <w:pPr>
        <w:pStyle w:val="ListParagraph"/>
        <w:numPr>
          <w:ilvl w:val="1"/>
          <w:numId w:val="28"/>
        </w:numPr>
        <w:tabs>
          <w:tab w:val="left" w:pos="1561"/>
          <w:tab w:val="left" w:pos="1563"/>
        </w:tabs>
        <w:spacing w:before="62"/>
        <w:rPr>
          <w:rFonts w:ascii="Symbol" w:hAnsi="Symbol"/>
          <w:sz w:val="24"/>
        </w:rPr>
      </w:pPr>
      <w:bookmarkStart w:id="257" w:name="_Is_my_child_working_up_to_his_or_her_a"/>
      <w:bookmarkEnd w:id="257"/>
      <w:r>
        <w:rPr>
          <w:sz w:val="28"/>
        </w:rPr>
        <w:t>Mi hijo está trabajando a sucapacidad o que r?</w:t>
      </w:r>
    </w:p>
    <w:p w:rsidR="00CE1218" w:rsidRDefault="001B030D">
      <w:pPr>
        <w:pStyle w:val="ListParagraph"/>
        <w:numPr>
          <w:ilvl w:val="1"/>
          <w:numId w:val="28"/>
        </w:numPr>
        <w:tabs>
          <w:tab w:val="left" w:pos="1561"/>
          <w:tab w:val="left" w:pos="1563"/>
        </w:tabs>
        <w:spacing w:before="62"/>
        <w:rPr>
          <w:rFonts w:ascii="Symbol" w:hAnsi="Symbol"/>
          <w:sz w:val="24"/>
        </w:rPr>
      </w:pPr>
      <w:bookmarkStart w:id="258" w:name="_Has_my_child_done_something_that_I_wou"/>
      <w:bookmarkEnd w:id="258"/>
      <w:r>
        <w:rPr>
          <w:sz w:val="28"/>
        </w:rPr>
        <w:t>Mi hijo ha hecho algo que yo estaría orgulloso?</w:t>
      </w:r>
    </w:p>
    <w:p w:rsidR="00CE1218" w:rsidRDefault="001B030D">
      <w:pPr>
        <w:pStyle w:val="ListParagraph"/>
        <w:numPr>
          <w:ilvl w:val="1"/>
          <w:numId w:val="28"/>
        </w:numPr>
        <w:tabs>
          <w:tab w:val="left" w:pos="1561"/>
          <w:tab w:val="left" w:pos="1563"/>
        </w:tabs>
        <w:spacing w:before="59"/>
        <w:rPr>
          <w:rFonts w:ascii="Symbol" w:hAnsi="Symbol"/>
          <w:sz w:val="24"/>
        </w:rPr>
      </w:pPr>
      <w:bookmarkStart w:id="259" w:name="_How_can_I_become_more_active_in_my_chi"/>
      <w:bookmarkEnd w:id="259"/>
      <w:r>
        <w:rPr>
          <w:sz w:val="28"/>
        </w:rPr>
        <w:t>¿Cómo puedo participar más activamente en </w:t>
      </w:r>
      <w:r>
        <w:rPr>
          <w:spacing w:val="-3"/>
          <w:sz w:val="28"/>
        </w:rPr>
        <w:t>la educación de mi hijo?</w:t>
      </w:r>
    </w:p>
    <w:p w:rsidR="00CE1218" w:rsidRDefault="00CE1218">
      <w:pPr>
        <w:pStyle w:val="BodyText"/>
        <w:rPr>
          <w:sz w:val="30"/>
        </w:rPr>
      </w:pPr>
    </w:p>
    <w:p w:rsidR="00CE1218" w:rsidRDefault="00CE1218">
      <w:pPr>
        <w:pStyle w:val="BodyText"/>
        <w:rPr>
          <w:sz w:val="30"/>
        </w:rPr>
      </w:pPr>
    </w:p>
    <w:p w:rsidR="00CE1218" w:rsidRDefault="001B030D">
      <w:pPr>
        <w:tabs>
          <w:tab w:val="left" w:pos="10956"/>
        </w:tabs>
        <w:spacing w:before="249"/>
        <w:ind w:left="1202"/>
        <w:rPr>
          <w:sz w:val="28"/>
        </w:rPr>
      </w:pPr>
      <w:bookmarkStart w:id="260" w:name="Notes:__________________________________"/>
      <w:bookmarkEnd w:id="260"/>
      <w:r>
        <w:rPr>
          <w:sz w:val="28"/>
        </w:rPr>
        <w:t>Notas: </w:t>
      </w:r>
      <w:r>
        <w:rPr>
          <w:sz w:val="28"/>
          <w:u w:val="single"/>
        </w:rPr>
        <w:tab/>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3"/>
        <w:rPr>
          <w:sz w:val="20"/>
        </w:rPr>
      </w:pPr>
    </w:p>
    <w:p w:rsidR="00CE1218" w:rsidRDefault="001B030D">
      <w:pPr>
        <w:tabs>
          <w:tab w:val="left" w:pos="10901"/>
        </w:tabs>
        <w:spacing w:before="89"/>
        <w:ind w:left="1202"/>
        <w:rPr>
          <w:sz w:val="28"/>
        </w:rPr>
      </w:pPr>
      <w:bookmarkStart w:id="261" w:name="Follow-Up:______________________________"/>
      <w:bookmarkEnd w:id="261"/>
      <w:r>
        <w:rPr>
          <w:sz w:val="28"/>
        </w:rPr>
        <w:t>Seguimiento:  </w:t>
      </w:r>
      <w:r>
        <w:rPr>
          <w:sz w:val="28"/>
          <w:u w:val="single"/>
        </w:rPr>
        <w:tab/>
      </w:r>
    </w:p>
    <w:p w:rsidR="00CE1218" w:rsidRDefault="00CE1218">
      <w:pPr>
        <w:rPr>
          <w:sz w:val="28"/>
        </w:rPr>
        <w:sectPr w:rsidR="00CE1218">
          <w:pgSz w:w="12240" w:h="15840"/>
          <w:pgMar w:top="740" w:right="240" w:bottom="280" w:left="320" w:header="720" w:footer="720" w:gutter="0"/>
          <w:cols w:space="720"/>
        </w:sectPr>
      </w:pPr>
    </w:p>
    <w:tbl>
      <w:tblPr>
        <w:tblW w:w="0" w:type="auto"/>
        <w:tblInd w:w="49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01"/>
        <w:gridCol w:w="5836"/>
      </w:tblGrid>
      <w:tr w:rsidR="00CE1218">
        <w:trPr>
          <w:trHeight w:val="2095"/>
        </w:trPr>
        <w:tc>
          <w:tcPr>
            <w:tcW w:w="10737" w:type="dxa"/>
            <w:gridSpan w:val="2"/>
            <w:tcBorders>
              <w:bottom w:val="single" w:sz="48" w:space="0" w:color="000000"/>
            </w:tcBorders>
            <w:shd w:val="clear" w:color="auto" w:fill="AAE44A"/>
          </w:tcPr>
          <w:p w:rsidR="00CE1218" w:rsidRDefault="001B030D">
            <w:pPr>
              <w:pStyle w:val="TableParagraph"/>
              <w:spacing w:before="12" w:line="342" w:lineRule="exact"/>
              <w:ind w:left="3767" w:right="3713"/>
              <w:jc w:val="center"/>
              <w:rPr>
                <w:b/>
                <w:i/>
                <w:sz w:val="32"/>
              </w:rPr>
            </w:pPr>
            <w:r>
              <w:rPr>
                <w:b/>
                <w:i/>
                <w:sz w:val="32"/>
              </w:rPr>
              <w:lastRenderedPageBreak/>
              <w:t>School-Parent Compact</w:t>
            </w:r>
          </w:p>
          <w:p w:rsidR="00CE1218" w:rsidRDefault="001B030D">
            <w:pPr>
              <w:pStyle w:val="TableParagraph"/>
              <w:spacing w:line="518" w:lineRule="exact"/>
              <w:ind w:left="3765" w:right="3713"/>
              <w:jc w:val="center"/>
              <w:rPr>
                <w:b/>
                <w:i/>
                <w:sz w:val="48"/>
              </w:rPr>
            </w:pPr>
            <w:bookmarkStart w:id="262" w:name="9th_Grade_"/>
            <w:bookmarkEnd w:id="262"/>
            <w:r>
              <w:rPr>
                <w:b/>
                <w:i/>
                <w:sz w:val="48"/>
              </w:rPr>
              <w:t>9º Grado</w:t>
            </w:r>
          </w:p>
          <w:p w:rsidR="00CE1218" w:rsidRDefault="001B030D">
            <w:pPr>
              <w:pStyle w:val="TableParagraph"/>
              <w:spacing w:line="222" w:lineRule="exact"/>
              <w:ind w:left="3767" w:right="3710"/>
              <w:jc w:val="center"/>
              <w:rPr>
                <w:sz w:val="20"/>
              </w:rPr>
            </w:pPr>
            <w:r>
              <w:rPr>
                <w:sz w:val="20"/>
              </w:rPr>
              <w:t>2019-2020</w:t>
            </w:r>
          </w:p>
          <w:p w:rsidR="00CE1218" w:rsidRDefault="001B030D">
            <w:pPr>
              <w:pStyle w:val="TableParagraph"/>
              <w:spacing w:before="192"/>
              <w:ind w:left="3767" w:right="3712"/>
              <w:jc w:val="center"/>
              <w:rPr>
                <w:sz w:val="20"/>
              </w:rPr>
            </w:pPr>
            <w:r>
              <w:rPr>
                <w:sz w:val="20"/>
              </w:rPr>
              <w:t>Revisado 07/30/2019</w:t>
            </w:r>
          </w:p>
        </w:tc>
      </w:tr>
      <w:tr w:rsidR="00CE1218">
        <w:trPr>
          <w:trHeight w:val="5026"/>
        </w:trPr>
        <w:tc>
          <w:tcPr>
            <w:tcW w:w="4901" w:type="dxa"/>
            <w:vMerge w:val="restart"/>
            <w:tcBorders>
              <w:top w:val="thickThinMediumGap" w:sz="12" w:space="0" w:color="000000"/>
              <w:left w:val="single" w:sz="18" w:space="0" w:color="000000"/>
              <w:right w:val="single" w:sz="34" w:space="0" w:color="000000"/>
            </w:tcBorders>
          </w:tcPr>
          <w:p w:rsidR="00CE1218" w:rsidRDefault="001B030D">
            <w:pPr>
              <w:pStyle w:val="TableParagraph"/>
              <w:spacing w:before="2" w:line="351" w:lineRule="exact"/>
              <w:ind w:left="1800" w:right="1750"/>
              <w:jc w:val="center"/>
              <w:rPr>
                <w:b/>
                <w:i/>
                <w:sz w:val="32"/>
              </w:rPr>
            </w:pPr>
            <w:bookmarkStart w:id="263" w:name="Page8"/>
            <w:bookmarkEnd w:id="263"/>
            <w:r>
              <w:rPr>
                <w:b/>
                <w:i/>
                <w:sz w:val="32"/>
              </w:rPr>
              <w:t>¿Qué es un</w:t>
            </w:r>
          </w:p>
          <w:p w:rsidR="00CE1218" w:rsidRDefault="001B030D">
            <w:pPr>
              <w:pStyle w:val="TableParagraph"/>
              <w:spacing w:line="351" w:lineRule="exact"/>
              <w:ind w:left="905"/>
              <w:rPr>
                <w:b/>
                <w:i/>
                <w:sz w:val="32"/>
              </w:rPr>
            </w:pPr>
            <w:r>
              <w:rPr>
                <w:b/>
                <w:i/>
                <w:sz w:val="32"/>
              </w:rPr>
              <w:t>School-Parent Compact</w:t>
            </w:r>
          </w:p>
          <w:p w:rsidR="00CE1218" w:rsidRDefault="001B030D">
            <w:pPr>
              <w:pStyle w:val="TableParagraph"/>
              <w:spacing w:before="293" w:line="220" w:lineRule="auto"/>
              <w:ind w:left="84" w:right="166"/>
              <w:rPr>
                <w:sz w:val="24"/>
              </w:rPr>
            </w:pPr>
            <w:r>
              <w:rPr>
                <w:sz w:val="24"/>
              </w:rPr>
              <w:t>Este documento escrito sirve como un acuerdo entre todos los desarrolladores- padres, alumnos y personal de EHS- que habrá una efectiva, col-</w:t>
            </w:r>
          </w:p>
          <w:p w:rsidR="00CE1218" w:rsidRDefault="001B030D">
            <w:pPr>
              <w:pStyle w:val="TableParagraph"/>
              <w:spacing w:line="220" w:lineRule="auto"/>
              <w:ind w:left="84" w:right="66"/>
              <w:rPr>
                <w:sz w:val="24"/>
              </w:rPr>
            </w:pPr>
            <w:proofErr w:type="spellStart"/>
            <w:r>
              <w:rPr>
                <w:sz w:val="24"/>
              </w:rPr>
              <w:t>Laborative</w:t>
            </w:r>
            <w:proofErr w:type="spellEnd"/>
            <w:r>
              <w:rPr>
                <w:sz w:val="24"/>
              </w:rPr>
              <w:t> </w:t>
            </w:r>
            <w:proofErr w:type="spellStart"/>
            <w:r>
              <w:rPr>
                <w:sz w:val="24"/>
              </w:rPr>
              <w:t>relación</w:t>
            </w:r>
            <w:proofErr w:type="spellEnd"/>
            <w:r>
              <w:rPr>
                <w:sz w:val="24"/>
              </w:rPr>
              <w:t xml:space="preserve"> entre la </w:t>
            </w:r>
            <w:proofErr w:type="spellStart"/>
            <w:r>
              <w:rPr>
                <w:sz w:val="24"/>
              </w:rPr>
              <w:t>escuela</w:t>
            </w:r>
            <w:proofErr w:type="spellEnd"/>
            <w:r>
              <w:rPr>
                <w:sz w:val="24"/>
              </w:rPr>
              <w:t xml:space="preserve"> y la comunidad como un medio para ayudar a significar éxito para cada alumno adolescente.</w:t>
            </w:r>
          </w:p>
          <w:p w:rsidR="00CE1218" w:rsidRDefault="001B030D">
            <w:pPr>
              <w:pStyle w:val="TableParagraph"/>
              <w:spacing w:line="249" w:lineRule="exact"/>
              <w:ind w:left="84"/>
              <w:rPr>
                <w:sz w:val="24"/>
              </w:rPr>
            </w:pPr>
            <w:r>
              <w:rPr>
                <w:sz w:val="24"/>
              </w:rPr>
              <w:t>Un eficaz compact es :</w:t>
            </w:r>
          </w:p>
          <w:p w:rsidR="00CE1218" w:rsidRDefault="001B030D">
            <w:pPr>
              <w:pStyle w:val="TableParagraph"/>
              <w:numPr>
                <w:ilvl w:val="0"/>
                <w:numId w:val="27"/>
              </w:numPr>
              <w:tabs>
                <w:tab w:val="left" w:pos="444"/>
                <w:tab w:val="left" w:pos="445"/>
              </w:tabs>
              <w:spacing w:line="254" w:lineRule="exact"/>
              <w:ind w:hanging="360"/>
              <w:rPr>
                <w:sz w:val="24"/>
              </w:rPr>
            </w:pPr>
            <w:r>
              <w:rPr>
                <w:sz w:val="24"/>
              </w:rPr>
              <w:t>Vinculadas a la enseñanza.</w:t>
            </w:r>
          </w:p>
          <w:p w:rsidR="00CE1218" w:rsidRDefault="001B030D">
            <w:pPr>
              <w:pStyle w:val="TableParagraph"/>
              <w:numPr>
                <w:ilvl w:val="0"/>
                <w:numId w:val="27"/>
              </w:numPr>
              <w:tabs>
                <w:tab w:val="left" w:pos="444"/>
                <w:tab w:val="left" w:pos="445"/>
              </w:tabs>
              <w:spacing w:before="7" w:line="220" w:lineRule="auto"/>
              <w:ind w:right="267" w:hanging="360"/>
              <w:rPr>
                <w:sz w:val="24"/>
              </w:rPr>
            </w:pPr>
            <w:r>
              <w:rPr>
                <w:sz w:val="24"/>
              </w:rPr>
              <w:t>Construye y eficaces para la familia escuela socio- los buques.</w:t>
            </w:r>
          </w:p>
          <w:p w:rsidR="00CE1218" w:rsidRDefault="001B030D">
            <w:pPr>
              <w:pStyle w:val="TableParagraph"/>
              <w:numPr>
                <w:ilvl w:val="0"/>
                <w:numId w:val="27"/>
              </w:numPr>
              <w:tabs>
                <w:tab w:val="left" w:pos="444"/>
                <w:tab w:val="left" w:pos="445"/>
              </w:tabs>
              <w:spacing w:line="301" w:lineRule="exact"/>
              <w:ind w:hanging="360"/>
              <w:rPr>
                <w:sz w:val="28"/>
              </w:rPr>
            </w:pPr>
            <w:r>
              <w:rPr>
                <w:sz w:val="24"/>
              </w:rPr>
              <w:t>Desarrollo para padres y estudiantes</w:t>
            </w:r>
            <w:r>
              <w:rPr>
                <w:sz w:val="28"/>
              </w:rPr>
              <w:t>.</w:t>
            </w:r>
          </w:p>
        </w:tc>
        <w:tc>
          <w:tcPr>
            <w:tcW w:w="5836" w:type="dxa"/>
            <w:tcBorders>
              <w:top w:val="single" w:sz="48" w:space="0" w:color="000000"/>
              <w:left w:val="single" w:sz="34" w:space="0" w:color="000000"/>
            </w:tcBorders>
          </w:tcPr>
          <w:p w:rsidR="00CE1218" w:rsidRDefault="001B030D">
            <w:pPr>
              <w:pStyle w:val="TableParagraph"/>
              <w:spacing w:before="7"/>
              <w:ind w:left="850"/>
              <w:rPr>
                <w:b/>
                <w:i/>
                <w:sz w:val="32"/>
              </w:rPr>
            </w:pPr>
            <w:r>
              <w:rPr>
                <w:b/>
                <w:i/>
                <w:sz w:val="32"/>
              </w:rPr>
              <w:t>Actividades para construir alianzas</w:t>
            </w:r>
          </w:p>
          <w:p w:rsidR="00CE1218" w:rsidRDefault="001B030D">
            <w:pPr>
              <w:pStyle w:val="TableParagraph"/>
              <w:numPr>
                <w:ilvl w:val="0"/>
                <w:numId w:val="26"/>
              </w:numPr>
              <w:tabs>
                <w:tab w:val="left" w:pos="439"/>
                <w:tab w:val="left" w:pos="440"/>
              </w:tabs>
              <w:spacing w:before="288" w:line="220" w:lineRule="auto"/>
              <w:ind w:right="497"/>
              <w:rPr>
                <w:sz w:val="28"/>
              </w:rPr>
            </w:pPr>
            <w:bookmarkStart w:id="264" w:name="_Fall_Open_House_"/>
            <w:bookmarkEnd w:id="264"/>
            <w:r>
              <w:rPr>
                <w:sz w:val="28"/>
              </w:rPr>
              <w:t>Caída Open House - Julio 26, 2019 @ 5:00 -</w:t>
            </w:r>
            <w:bookmarkStart w:id="265" w:name="_Title_I__Annual_Parent_Orientation_—Se"/>
            <w:bookmarkEnd w:id="265"/>
            <w:r>
              <w:rPr>
                <w:sz w:val="28"/>
              </w:rPr>
              <w:t> 7:00 PM</w:t>
            </w:r>
          </w:p>
          <w:p w:rsidR="00CE1218" w:rsidRDefault="001B030D">
            <w:pPr>
              <w:pStyle w:val="TableParagraph"/>
              <w:numPr>
                <w:ilvl w:val="0"/>
                <w:numId w:val="26"/>
              </w:numPr>
              <w:tabs>
                <w:tab w:val="left" w:pos="439"/>
                <w:tab w:val="left" w:pos="440"/>
              </w:tabs>
              <w:spacing w:line="220" w:lineRule="auto"/>
              <w:ind w:right="400"/>
              <w:rPr>
                <w:sz w:val="28"/>
              </w:rPr>
            </w:pPr>
            <w:r>
              <w:rPr>
                <w:spacing w:val="-3"/>
                <w:sz w:val="28"/>
              </w:rPr>
              <w:t> </w:t>
            </w:r>
            <w:r>
              <w:rPr>
                <w:sz w:val="28"/>
              </w:rPr>
              <w:t>Orientación Anual para Padres de Título I - Agosto</w:t>
            </w:r>
            <w:bookmarkStart w:id="266" w:name="_Math_Curriculum_Night_–_September_25,_"/>
            <w:bookmarkEnd w:id="266"/>
            <w:r>
              <w:rPr>
                <w:sz w:val="28"/>
              </w:rPr>
              <w:t> 29, 2019 @ 5:30 PM</w:t>
            </w:r>
          </w:p>
          <w:p w:rsidR="00CE1218" w:rsidRDefault="001B030D">
            <w:pPr>
              <w:pStyle w:val="TableParagraph"/>
              <w:numPr>
                <w:ilvl w:val="0"/>
                <w:numId w:val="26"/>
              </w:numPr>
              <w:tabs>
                <w:tab w:val="left" w:pos="439"/>
                <w:tab w:val="left" w:pos="440"/>
              </w:tabs>
              <w:spacing w:before="3" w:line="220" w:lineRule="auto"/>
              <w:ind w:left="497" w:right="125" w:hanging="418"/>
              <w:rPr>
                <w:sz w:val="28"/>
              </w:rPr>
            </w:pPr>
            <w:r>
              <w:rPr>
                <w:sz w:val="28"/>
              </w:rPr>
              <w:t>College &amp; carrera en la noche - Noviembre 7, 2019</w:t>
            </w:r>
            <w:bookmarkStart w:id="267" w:name="_ELA_Curriculum_Night_—October_23,_2018"/>
            <w:bookmarkEnd w:id="267"/>
            <w:r>
              <w:rPr>
                <w:sz w:val="28"/>
              </w:rPr>
              <w:t> @ 5:30 PM</w:t>
            </w:r>
          </w:p>
          <w:p w:rsidR="00CE1218" w:rsidRDefault="001B030D">
            <w:pPr>
              <w:pStyle w:val="TableParagraph"/>
              <w:numPr>
                <w:ilvl w:val="0"/>
                <w:numId w:val="26"/>
              </w:numPr>
              <w:tabs>
                <w:tab w:val="left" w:pos="439"/>
                <w:tab w:val="left" w:pos="440"/>
              </w:tabs>
              <w:spacing w:before="1" w:line="220" w:lineRule="auto"/>
              <w:ind w:right="156"/>
              <w:rPr>
                <w:sz w:val="28"/>
              </w:rPr>
            </w:pPr>
            <w:r>
              <w:rPr>
                <w:sz w:val="28"/>
              </w:rPr>
              <w:t>Preparación para las evaluaciones de fin de curso- Febrero 6, 2020 @ 5:30 PM</w:t>
            </w:r>
          </w:p>
          <w:p w:rsidR="00CE1218" w:rsidRDefault="001B030D">
            <w:pPr>
              <w:pStyle w:val="TableParagraph"/>
              <w:numPr>
                <w:ilvl w:val="0"/>
                <w:numId w:val="26"/>
              </w:numPr>
              <w:tabs>
                <w:tab w:val="left" w:pos="439"/>
                <w:tab w:val="left" w:pos="440"/>
              </w:tabs>
              <w:spacing w:line="220" w:lineRule="auto"/>
              <w:ind w:right="554"/>
              <w:rPr>
                <w:sz w:val="28"/>
              </w:rPr>
            </w:pPr>
            <w:r>
              <w:rPr>
                <w:spacing w:val="-3"/>
                <w:sz w:val="28"/>
              </w:rPr>
              <w:t>Título </w:t>
            </w:r>
            <w:r>
              <w:rPr>
                <w:sz w:val="28"/>
              </w:rPr>
              <w:t>I Reunión de Revisión Anual para Padres -</w:t>
            </w:r>
            <w:bookmarkStart w:id="268" w:name="_Parent_Teacher_Conferences_"/>
            <w:bookmarkEnd w:id="268"/>
            <w:r>
              <w:rPr>
                <w:sz w:val="28"/>
              </w:rPr>
              <w:t> Marzo 12, 2020 @ 5:30 PM</w:t>
            </w:r>
          </w:p>
          <w:p w:rsidR="00CE1218" w:rsidRDefault="001B030D">
            <w:pPr>
              <w:pStyle w:val="TableParagraph"/>
              <w:numPr>
                <w:ilvl w:val="0"/>
                <w:numId w:val="26"/>
              </w:numPr>
              <w:tabs>
                <w:tab w:val="left" w:pos="439"/>
                <w:tab w:val="left" w:pos="440"/>
              </w:tabs>
              <w:spacing w:before="1" w:line="220" w:lineRule="auto"/>
              <w:ind w:right="79"/>
              <w:rPr>
                <w:sz w:val="28"/>
              </w:rPr>
            </w:pPr>
            <w:bookmarkStart w:id="269" w:name="_September_14,_2018_&amp;_February_1_,2019_"/>
            <w:bookmarkEnd w:id="269"/>
            <w:r>
              <w:rPr>
                <w:sz w:val="28"/>
              </w:rPr>
              <w:t> </w:t>
            </w:r>
            <w:r>
              <w:rPr>
                <w:spacing w:val="-4"/>
                <w:sz w:val="28"/>
              </w:rPr>
              <w:t> </w:t>
            </w:r>
            <w:r>
              <w:rPr>
                <w:sz w:val="28"/>
              </w:rPr>
              <w:t>Las conferencias de padres y maestros - 13 de septiembre de 2019; el 7 de febrero, 2020</w:t>
            </w:r>
          </w:p>
        </w:tc>
      </w:tr>
      <w:tr w:rsidR="00CE1218">
        <w:trPr>
          <w:trHeight w:val="519"/>
        </w:trPr>
        <w:tc>
          <w:tcPr>
            <w:tcW w:w="4901" w:type="dxa"/>
            <w:vMerge/>
            <w:tcBorders>
              <w:top w:val="nil"/>
              <w:left w:val="single" w:sz="18" w:space="0" w:color="000000"/>
              <w:right w:val="single" w:sz="34" w:space="0" w:color="000000"/>
            </w:tcBorders>
          </w:tcPr>
          <w:p w:rsidR="00CE1218" w:rsidRDefault="00CE1218">
            <w:pPr>
              <w:rPr>
                <w:sz w:val="2"/>
                <w:szCs w:val="2"/>
              </w:rPr>
            </w:pPr>
          </w:p>
        </w:tc>
        <w:tc>
          <w:tcPr>
            <w:tcW w:w="5836" w:type="dxa"/>
            <w:vMerge w:val="restart"/>
            <w:tcBorders>
              <w:left w:val="single" w:sz="34" w:space="0" w:color="000000"/>
            </w:tcBorders>
          </w:tcPr>
          <w:p w:rsidR="00CE1218" w:rsidRDefault="001B030D">
            <w:pPr>
              <w:pStyle w:val="TableParagraph"/>
              <w:spacing w:before="14"/>
              <w:ind w:left="144"/>
              <w:rPr>
                <w:b/>
                <w:i/>
                <w:sz w:val="32"/>
              </w:rPr>
            </w:pPr>
            <w:r>
              <w:rPr>
                <w:b/>
                <w:i/>
                <w:sz w:val="32"/>
              </w:rPr>
              <w:t>Comunicaciones sobre el aprendizaje de los estudiantes</w:t>
            </w:r>
          </w:p>
          <w:p w:rsidR="00CE1218" w:rsidRDefault="001B030D">
            <w:pPr>
              <w:pStyle w:val="TableParagraph"/>
              <w:spacing w:before="229" w:line="220" w:lineRule="auto"/>
              <w:ind w:left="79" w:right="37"/>
            </w:pPr>
            <w:r>
              <w:t>Eastside High School está comprometida a proporcionar comunicación regular  con los padres a través de la correspondencia por correo electrónico, actualizaciones del sitio, y los medios de comunicación social de puestos.</w:t>
            </w:r>
          </w:p>
          <w:p w:rsidR="00CE1218" w:rsidRDefault="001B030D">
            <w:pPr>
              <w:pStyle w:val="TableParagraph"/>
              <w:spacing w:line="237" w:lineRule="exact"/>
              <w:ind w:left="79"/>
            </w:pPr>
            <w:r>
              <w:t>Además, EHS proporcionará:</w:t>
            </w:r>
          </w:p>
          <w:p w:rsidR="00CE1218" w:rsidRDefault="001B030D">
            <w:pPr>
              <w:pStyle w:val="TableParagraph"/>
              <w:spacing w:before="215" w:line="243" w:lineRule="exact"/>
              <w:ind w:left="79"/>
            </w:pPr>
            <w:r>
              <w:t>Las conferencias entre padres y maestros dos veces al año:</w:t>
            </w:r>
          </w:p>
          <w:p w:rsidR="00CE1218" w:rsidRDefault="001B030D">
            <w:pPr>
              <w:pStyle w:val="TableParagraph"/>
              <w:spacing w:line="243" w:lineRule="exact"/>
              <w:ind w:left="2222" w:right="2153"/>
              <w:jc w:val="center"/>
            </w:pPr>
            <w:r>
              <w:t>13/09/19; 07/02/20</w:t>
            </w:r>
          </w:p>
          <w:p w:rsidR="00CE1218" w:rsidRDefault="001B030D">
            <w:pPr>
              <w:pStyle w:val="TableParagraph"/>
              <w:spacing w:before="213" w:line="250" w:lineRule="exact"/>
              <w:ind w:left="79"/>
            </w:pPr>
            <w:r>
              <w:t>Informes de progreso enviado a casa cada 4,5 semanas</w:t>
            </w:r>
          </w:p>
          <w:p w:rsidR="00CE1218" w:rsidRDefault="001B030D">
            <w:pPr>
              <w:pStyle w:val="TableParagraph"/>
              <w:numPr>
                <w:ilvl w:val="0"/>
                <w:numId w:val="25"/>
              </w:numPr>
              <w:tabs>
                <w:tab w:val="left" w:pos="439"/>
                <w:tab w:val="left" w:pos="440"/>
              </w:tabs>
              <w:spacing w:line="247" w:lineRule="exact"/>
            </w:pPr>
            <w:r>
              <w:t>Septiembre 5, 2019</w:t>
            </w:r>
          </w:p>
          <w:p w:rsidR="00CE1218" w:rsidRDefault="001B030D">
            <w:pPr>
              <w:pStyle w:val="TableParagraph"/>
              <w:numPr>
                <w:ilvl w:val="0"/>
                <w:numId w:val="25"/>
              </w:numPr>
              <w:tabs>
                <w:tab w:val="left" w:pos="439"/>
                <w:tab w:val="left" w:pos="440"/>
              </w:tabs>
              <w:spacing w:line="248" w:lineRule="exact"/>
            </w:pPr>
            <w:r>
              <w:t>Octubre 17, 2019</w:t>
            </w:r>
          </w:p>
          <w:p w:rsidR="00CE1218" w:rsidRDefault="001B030D">
            <w:pPr>
              <w:pStyle w:val="TableParagraph"/>
              <w:numPr>
                <w:ilvl w:val="0"/>
                <w:numId w:val="25"/>
              </w:numPr>
              <w:tabs>
                <w:tab w:val="left" w:pos="439"/>
                <w:tab w:val="left" w:pos="440"/>
              </w:tabs>
              <w:spacing w:line="250" w:lineRule="exact"/>
            </w:pPr>
            <w:r>
              <w:t>Noviembre 14, 2019</w:t>
            </w:r>
          </w:p>
          <w:p w:rsidR="00CE1218" w:rsidRDefault="001B030D">
            <w:pPr>
              <w:pStyle w:val="TableParagraph"/>
              <w:numPr>
                <w:ilvl w:val="0"/>
                <w:numId w:val="25"/>
              </w:numPr>
              <w:tabs>
                <w:tab w:val="left" w:pos="439"/>
                <w:tab w:val="left" w:pos="440"/>
              </w:tabs>
              <w:spacing w:line="248" w:lineRule="exact"/>
            </w:pPr>
            <w:r>
              <w:t>Enero 9, 2020</w:t>
            </w:r>
          </w:p>
          <w:p w:rsidR="00CE1218" w:rsidRDefault="001B030D">
            <w:pPr>
              <w:pStyle w:val="TableParagraph"/>
              <w:numPr>
                <w:ilvl w:val="0"/>
                <w:numId w:val="25"/>
              </w:numPr>
              <w:tabs>
                <w:tab w:val="left" w:pos="439"/>
                <w:tab w:val="left" w:pos="440"/>
              </w:tabs>
              <w:spacing w:line="249" w:lineRule="exact"/>
            </w:pPr>
            <w:r>
              <w:t>Febrero 13, 2020</w:t>
            </w:r>
          </w:p>
          <w:p w:rsidR="00CE1218" w:rsidRDefault="001B030D">
            <w:pPr>
              <w:pStyle w:val="TableParagraph"/>
              <w:numPr>
                <w:ilvl w:val="0"/>
                <w:numId w:val="25"/>
              </w:numPr>
              <w:tabs>
                <w:tab w:val="left" w:pos="439"/>
                <w:tab w:val="left" w:pos="440"/>
              </w:tabs>
              <w:spacing w:line="249" w:lineRule="exact"/>
            </w:pPr>
            <w:r>
              <w:t>Marzo 19, 2020</w:t>
            </w:r>
          </w:p>
          <w:p w:rsidR="00CE1218" w:rsidRDefault="001B030D">
            <w:pPr>
              <w:pStyle w:val="TableParagraph"/>
              <w:numPr>
                <w:ilvl w:val="0"/>
                <w:numId w:val="25"/>
              </w:numPr>
              <w:tabs>
                <w:tab w:val="left" w:pos="439"/>
                <w:tab w:val="left" w:pos="440"/>
              </w:tabs>
              <w:spacing w:line="248" w:lineRule="exact"/>
            </w:pPr>
            <w:r>
              <w:t>Abril 23, 2020</w:t>
            </w:r>
          </w:p>
          <w:p w:rsidR="00CE1218" w:rsidRDefault="001B030D">
            <w:pPr>
              <w:pStyle w:val="TableParagraph"/>
              <w:numPr>
                <w:ilvl w:val="0"/>
                <w:numId w:val="25"/>
              </w:numPr>
              <w:tabs>
                <w:tab w:val="left" w:pos="439"/>
                <w:tab w:val="left" w:pos="440"/>
              </w:tabs>
              <w:spacing w:line="251" w:lineRule="exact"/>
            </w:pPr>
            <w:r>
              <w:t>Mayo 22, 2020</w:t>
            </w:r>
          </w:p>
          <w:p w:rsidR="00CE1218" w:rsidRDefault="001B030D">
            <w:pPr>
              <w:pStyle w:val="TableParagraph"/>
              <w:spacing w:before="215" w:line="243" w:lineRule="exact"/>
              <w:ind w:left="79"/>
            </w:pPr>
            <w:r>
              <w:t>Acceso razonable al personal de Open House (7/26/19).</w:t>
            </w:r>
          </w:p>
          <w:p w:rsidR="00CE1218" w:rsidRDefault="001B030D">
            <w:pPr>
              <w:pStyle w:val="TableParagraph"/>
              <w:spacing w:before="6" w:line="220" w:lineRule="auto"/>
              <w:ind w:left="79"/>
            </w:pPr>
            <w:r>
              <w:t>El acceso principal al estudiante califica a través del Infinite Campus portal principal.</w:t>
            </w:r>
          </w:p>
          <w:p w:rsidR="00CE1218" w:rsidRDefault="001B030D">
            <w:pPr>
              <w:pStyle w:val="TableParagraph"/>
              <w:spacing w:line="220" w:lineRule="auto"/>
              <w:ind w:left="79"/>
              <w:rPr>
                <w:sz w:val="20"/>
              </w:rPr>
            </w:pPr>
            <w:r>
              <w:rPr>
                <w:sz w:val="20"/>
              </w:rPr>
              <w:t>La comunicación con el personal sobre el progreso académico del estudiante a través del correo electrónico, carta o teléfono.</w:t>
            </w:r>
          </w:p>
          <w:p w:rsidR="00CE1218" w:rsidRDefault="001B030D">
            <w:pPr>
              <w:pStyle w:val="TableParagraph"/>
              <w:spacing w:line="214" w:lineRule="exact"/>
              <w:ind w:left="79"/>
              <w:rPr>
                <w:sz w:val="20"/>
              </w:rPr>
            </w:pPr>
            <w:r>
              <w:rPr>
                <w:sz w:val="20"/>
              </w:rPr>
              <w:t>Observaciones disponibles bajo petición.</w:t>
            </w:r>
          </w:p>
        </w:tc>
      </w:tr>
      <w:tr w:rsidR="00CE1218">
        <w:trPr>
          <w:trHeight w:val="6453"/>
        </w:trPr>
        <w:tc>
          <w:tcPr>
            <w:tcW w:w="4901" w:type="dxa"/>
            <w:tcBorders>
              <w:right w:val="single" w:sz="34" w:space="0" w:color="000000"/>
            </w:tcBorders>
          </w:tcPr>
          <w:p w:rsidR="00CE1218" w:rsidRDefault="001B030D">
            <w:pPr>
              <w:pStyle w:val="TableParagraph"/>
              <w:spacing w:before="18"/>
              <w:ind w:left="1262"/>
              <w:rPr>
                <w:b/>
                <w:i/>
                <w:sz w:val="32"/>
              </w:rPr>
            </w:pPr>
            <w:r>
              <w:rPr>
                <w:b/>
                <w:i/>
                <w:sz w:val="32"/>
              </w:rPr>
              <w:t>Desarrollado conjuntamente</w:t>
            </w:r>
          </w:p>
          <w:p w:rsidR="00CE1218" w:rsidRDefault="00CE1218">
            <w:pPr>
              <w:pStyle w:val="TableParagraph"/>
              <w:spacing w:before="10"/>
              <w:rPr>
                <w:sz w:val="50"/>
              </w:rPr>
            </w:pPr>
          </w:p>
          <w:p w:rsidR="00CE1218" w:rsidRDefault="001B030D">
            <w:pPr>
              <w:pStyle w:val="TableParagraph"/>
              <w:spacing w:line="220" w:lineRule="auto"/>
              <w:ind w:left="76" w:right="626"/>
              <w:rPr>
                <w:sz w:val="28"/>
              </w:rPr>
            </w:pPr>
            <w:r>
              <w:rPr>
                <w:sz w:val="28"/>
              </w:rPr>
              <w:t>Los padres, estudiantes y personal de Eastside High School ha desarrollado esta</w:t>
            </w:r>
          </w:p>
          <w:p w:rsidR="00CE1218" w:rsidRDefault="001B030D">
            <w:pPr>
              <w:pStyle w:val="TableParagraph"/>
              <w:spacing w:before="1" w:line="220" w:lineRule="auto"/>
              <w:ind w:left="76" w:right="13"/>
              <w:rPr>
                <w:sz w:val="28"/>
              </w:rPr>
            </w:pPr>
            <w:r>
              <w:rPr>
                <w:sz w:val="28"/>
              </w:rPr>
              <w:t xml:space="preserve">School-Parent compacta para el logro. Los maestros las estrategias sugeridas para practicar en casa, los padres </w:t>
            </w:r>
            <w:proofErr w:type="spellStart"/>
            <w:r>
              <w:rPr>
                <w:sz w:val="28"/>
              </w:rPr>
              <w:t>sumado</w:t>
            </w:r>
            <w:proofErr w:type="spellEnd"/>
            <w:r>
              <w:rPr>
                <w:sz w:val="28"/>
              </w:rPr>
              <w:t xml:space="preserve"> </w:t>
            </w:r>
            <w:proofErr w:type="spellStart"/>
            <w:r>
              <w:rPr>
                <w:sz w:val="28"/>
              </w:rPr>
              <w:t>puntos</w:t>
            </w:r>
            <w:proofErr w:type="spellEnd"/>
            <w:r>
              <w:rPr>
                <w:sz w:val="28"/>
              </w:rPr>
              <w:t xml:space="preserve"> de </w:t>
            </w:r>
            <w:proofErr w:type="spellStart"/>
            <w:r>
              <w:rPr>
                <w:sz w:val="28"/>
              </w:rPr>
              <w:t>clarifica</w:t>
            </w:r>
            <w:proofErr w:type="spellEnd"/>
            <w:r>
              <w:rPr>
                <w:sz w:val="28"/>
              </w:rPr>
              <w:t xml:space="preserve">- </w:t>
            </w:r>
            <w:proofErr w:type="spellStart"/>
            <w:r>
              <w:rPr>
                <w:sz w:val="28"/>
              </w:rPr>
              <w:t>ción</w:t>
            </w:r>
            <w:proofErr w:type="spellEnd"/>
            <w:r>
              <w:rPr>
                <w:sz w:val="28"/>
              </w:rPr>
              <w:t xml:space="preserve">, y </w:t>
            </w:r>
            <w:proofErr w:type="spellStart"/>
            <w:r>
              <w:rPr>
                <w:sz w:val="28"/>
              </w:rPr>
              <w:t>explicó</w:t>
            </w:r>
            <w:proofErr w:type="spellEnd"/>
            <w:r>
              <w:rPr>
                <w:sz w:val="28"/>
              </w:rPr>
              <w:t xml:space="preserve"> a </w:t>
            </w:r>
            <w:proofErr w:type="spellStart"/>
            <w:r>
              <w:rPr>
                <w:sz w:val="28"/>
              </w:rPr>
              <w:t>los</w:t>
            </w:r>
            <w:proofErr w:type="spellEnd"/>
            <w:r>
              <w:rPr>
                <w:sz w:val="28"/>
              </w:rPr>
              <w:t xml:space="preserve"> </w:t>
            </w:r>
            <w:proofErr w:type="spellStart"/>
            <w:r>
              <w:rPr>
                <w:sz w:val="28"/>
              </w:rPr>
              <w:t>estudiantes</w:t>
            </w:r>
            <w:proofErr w:type="spellEnd"/>
            <w:r>
              <w:rPr>
                <w:sz w:val="28"/>
              </w:rPr>
              <w:t xml:space="preserve"> </w:t>
            </w:r>
            <w:proofErr w:type="spellStart"/>
            <w:r>
              <w:rPr>
                <w:sz w:val="28"/>
              </w:rPr>
              <w:t>los</w:t>
            </w:r>
            <w:proofErr w:type="spellEnd"/>
            <w:r>
              <w:rPr>
                <w:sz w:val="28"/>
              </w:rPr>
              <w:t xml:space="preserve"> </w:t>
            </w:r>
            <w:proofErr w:type="spellStart"/>
            <w:r>
              <w:rPr>
                <w:sz w:val="28"/>
              </w:rPr>
              <w:t>tipos</w:t>
            </w:r>
            <w:proofErr w:type="spellEnd"/>
            <w:r>
              <w:rPr>
                <w:sz w:val="28"/>
              </w:rPr>
              <w:t xml:space="preserve"> de </w:t>
            </w:r>
            <w:proofErr w:type="spellStart"/>
            <w:r>
              <w:rPr>
                <w:sz w:val="28"/>
              </w:rPr>
              <w:t>apoyo</w:t>
            </w:r>
            <w:proofErr w:type="spellEnd"/>
            <w:r>
              <w:rPr>
                <w:sz w:val="28"/>
              </w:rPr>
              <w:t xml:space="preserve"> que </w:t>
            </w:r>
            <w:proofErr w:type="spellStart"/>
            <w:r>
              <w:rPr>
                <w:sz w:val="28"/>
              </w:rPr>
              <w:t>sentía</w:t>
            </w:r>
            <w:proofErr w:type="spellEnd"/>
            <w:r>
              <w:rPr>
                <w:sz w:val="28"/>
              </w:rPr>
              <w:t xml:space="preserve"> </w:t>
            </w:r>
            <w:proofErr w:type="spellStart"/>
            <w:r>
              <w:rPr>
                <w:sz w:val="28"/>
              </w:rPr>
              <w:t>sería</w:t>
            </w:r>
            <w:proofErr w:type="spellEnd"/>
            <w:r>
              <w:rPr>
                <w:sz w:val="28"/>
              </w:rPr>
              <w:t xml:space="preserve"> </w:t>
            </w:r>
            <w:proofErr w:type="spellStart"/>
            <w:r>
              <w:rPr>
                <w:sz w:val="28"/>
              </w:rPr>
              <w:t>más</w:t>
            </w:r>
            <w:proofErr w:type="spellEnd"/>
            <w:r>
              <w:rPr>
                <w:sz w:val="28"/>
              </w:rPr>
              <w:t xml:space="preserve"> </w:t>
            </w:r>
            <w:proofErr w:type="spellStart"/>
            <w:r>
              <w:rPr>
                <w:sz w:val="28"/>
              </w:rPr>
              <w:t>beneficios</w:t>
            </w:r>
            <w:proofErr w:type="spellEnd"/>
            <w:r>
              <w:rPr>
                <w:sz w:val="28"/>
              </w:rPr>
              <w:t>-</w:t>
            </w:r>
          </w:p>
          <w:p w:rsidR="00CE1218" w:rsidRDefault="001B030D">
            <w:pPr>
              <w:pStyle w:val="TableParagraph"/>
              <w:spacing w:line="290" w:lineRule="exact"/>
              <w:ind w:left="76"/>
              <w:rPr>
                <w:sz w:val="28"/>
              </w:rPr>
            </w:pPr>
            <w:proofErr w:type="spellStart"/>
            <w:r>
              <w:rPr>
                <w:sz w:val="28"/>
              </w:rPr>
              <w:t>Cial</w:t>
            </w:r>
            <w:proofErr w:type="spellEnd"/>
            <w:r>
              <w:rPr>
                <w:sz w:val="28"/>
              </w:rPr>
              <w:t xml:space="preserve"> para </w:t>
            </w:r>
            <w:proofErr w:type="spellStart"/>
            <w:r>
              <w:rPr>
                <w:sz w:val="28"/>
              </w:rPr>
              <w:t>su</w:t>
            </w:r>
            <w:proofErr w:type="spellEnd"/>
            <w:r>
              <w:rPr>
                <w:sz w:val="28"/>
              </w:rPr>
              <w:t xml:space="preserve"> </w:t>
            </w:r>
            <w:proofErr w:type="spellStart"/>
            <w:r>
              <w:rPr>
                <w:sz w:val="28"/>
              </w:rPr>
              <w:t>éxito</w:t>
            </w:r>
            <w:proofErr w:type="spellEnd"/>
            <w:r>
              <w:rPr>
                <w:sz w:val="28"/>
              </w:rPr>
              <w:t>.</w:t>
            </w:r>
          </w:p>
          <w:p w:rsidR="00CE1218" w:rsidRDefault="001B030D">
            <w:pPr>
              <w:pStyle w:val="TableParagraph"/>
              <w:spacing w:before="7" w:line="220" w:lineRule="auto"/>
              <w:ind w:left="76" w:right="277"/>
              <w:rPr>
                <w:sz w:val="28"/>
              </w:rPr>
            </w:pPr>
            <w:r>
              <w:rPr>
                <w:sz w:val="28"/>
              </w:rPr>
              <w:t xml:space="preserve">Los padres son bienvenidos a </w:t>
            </w:r>
            <w:proofErr w:type="spellStart"/>
            <w:r>
              <w:rPr>
                <w:sz w:val="28"/>
              </w:rPr>
              <w:t>contribuir</w:t>
            </w:r>
            <w:proofErr w:type="spellEnd"/>
            <w:r>
              <w:rPr>
                <w:sz w:val="28"/>
              </w:rPr>
              <w:t xml:space="preserve"> com- </w:t>
            </w:r>
            <w:proofErr w:type="spellStart"/>
            <w:r>
              <w:rPr>
                <w:sz w:val="28"/>
              </w:rPr>
              <w:t>ciones</w:t>
            </w:r>
            <w:proofErr w:type="spellEnd"/>
            <w:r>
              <w:rPr>
                <w:sz w:val="28"/>
              </w:rPr>
              <w:t> </w:t>
            </w:r>
            <w:proofErr w:type="spellStart"/>
            <w:r>
              <w:rPr>
                <w:sz w:val="28"/>
              </w:rPr>
              <w:t>en</w:t>
            </w:r>
            <w:proofErr w:type="spellEnd"/>
            <w:r>
              <w:rPr>
                <w:sz w:val="28"/>
              </w:rPr>
              <w:t xml:space="preserve"> </w:t>
            </w:r>
            <w:proofErr w:type="spellStart"/>
            <w:r>
              <w:rPr>
                <w:sz w:val="28"/>
              </w:rPr>
              <w:t>cualquier</w:t>
            </w:r>
            <w:proofErr w:type="spellEnd"/>
            <w:r>
              <w:rPr>
                <w:sz w:val="28"/>
              </w:rPr>
              <w:t xml:space="preserve"> </w:t>
            </w:r>
            <w:proofErr w:type="spellStart"/>
            <w:r>
              <w:rPr>
                <w:sz w:val="28"/>
              </w:rPr>
              <w:t>momento</w:t>
            </w:r>
            <w:proofErr w:type="spellEnd"/>
            <w:r>
              <w:rPr>
                <w:sz w:val="28"/>
              </w:rPr>
              <w:t>!</w:t>
            </w:r>
          </w:p>
          <w:p w:rsidR="00CE1218" w:rsidRDefault="00CE1218">
            <w:pPr>
              <w:pStyle w:val="TableParagraph"/>
              <w:rPr>
                <w:sz w:val="30"/>
              </w:rPr>
            </w:pPr>
          </w:p>
          <w:p w:rsidR="00CE1218" w:rsidRDefault="001B030D">
            <w:pPr>
              <w:pStyle w:val="TableParagraph"/>
              <w:spacing w:before="251" w:line="220" w:lineRule="auto"/>
              <w:ind w:left="953" w:right="902"/>
              <w:jc w:val="center"/>
              <w:rPr>
                <w:sz w:val="28"/>
              </w:rPr>
            </w:pPr>
            <w:r>
              <w:rPr>
                <w:sz w:val="28"/>
              </w:rPr>
              <w:t>Monique Mitchell 770-784-2920 Contacto x4336</w:t>
            </w:r>
          </w:p>
          <w:p w:rsidR="00CE1218" w:rsidRDefault="00CE1218">
            <w:pPr>
              <w:pStyle w:val="TableParagraph"/>
              <w:spacing w:before="10"/>
              <w:rPr>
                <w:sz w:val="23"/>
              </w:rPr>
            </w:pPr>
          </w:p>
          <w:p w:rsidR="00CE1218" w:rsidRDefault="00BA1E4C">
            <w:pPr>
              <w:pStyle w:val="TableParagraph"/>
              <w:ind w:left="321" w:right="273"/>
              <w:jc w:val="center"/>
              <w:rPr>
                <w:sz w:val="28"/>
              </w:rPr>
            </w:pPr>
            <w:hyperlink r:id="rId32">
              <w:r w:rsidR="001B030D">
                <w:rPr>
                  <w:sz w:val="28"/>
                </w:rPr>
                <w:t>mitchell.monique@newton.k12.ga.us</w:t>
              </w:r>
            </w:hyperlink>
          </w:p>
        </w:tc>
        <w:tc>
          <w:tcPr>
            <w:tcW w:w="5836" w:type="dxa"/>
            <w:vMerge/>
            <w:tcBorders>
              <w:top w:val="nil"/>
              <w:left w:val="single" w:sz="34" w:space="0" w:color="000000"/>
            </w:tcBorders>
          </w:tcPr>
          <w:p w:rsidR="00CE1218" w:rsidRDefault="00CE1218">
            <w:pPr>
              <w:rPr>
                <w:sz w:val="2"/>
                <w:szCs w:val="2"/>
              </w:rPr>
            </w:pPr>
          </w:p>
        </w:tc>
      </w:tr>
    </w:tbl>
    <w:p w:rsidR="00CE1218" w:rsidRDefault="00BA1E4C">
      <w:pPr>
        <w:pStyle w:val="BodyText"/>
      </w:pPr>
      <w:r>
        <w:lastRenderedPageBreak/>
        <w:pict>
          <v:shape id="_x0000_s1136" type="#_x0000_t202" style="position:absolute;margin-left:289pt;margin-top:149.6pt;width:279.6pt;height:195.5pt;z-index:-251649024;mso-position-horizontal-relative:page;mso-position-vertical-relative:page" filled="f" stroked="f">
            <v:textbox inset="0,0,0,0">
              <w:txbxContent>
                <w:p w:rsidR="00CE1218" w:rsidRDefault="001B030D">
                  <w:pPr>
                    <w:spacing w:line="354" w:lineRule="exact"/>
                    <w:ind w:left="770"/>
                    <w:rPr>
                      <w:b/>
                      <w:i/>
                      <w:sz w:val="32"/>
                    </w:rPr>
                  </w:pPr>
                  <w:r>
                    <w:rPr>
                      <w:b/>
                      <w:i/>
                      <w:sz w:val="32"/>
                    </w:rPr>
                    <w:t>Actividades para construir alianzas</w:t>
                  </w:r>
                </w:p>
                <w:p w:rsidR="00CE1218" w:rsidRDefault="001B030D">
                  <w:pPr>
                    <w:tabs>
                      <w:tab w:val="left" w:pos="359"/>
                    </w:tabs>
                    <w:spacing w:before="267" w:line="310" w:lineRule="exact"/>
                    <w:rPr>
                      <w:sz w:val="28"/>
                    </w:rPr>
                  </w:pPr>
                  <w:r>
                    <w:rPr>
                      <w:rFonts w:ascii="Symbol" w:hAnsi="Symbol"/>
                      <w:sz w:val="20"/>
                    </w:rPr>
                    <w:t></w:t>
                  </w:r>
                  <w:r>
                    <w:rPr>
                      <w:sz w:val="20"/>
                    </w:rPr>
                    <w:tab/>
                  </w:r>
                  <w:r>
                    <w:rPr>
                      <w:sz w:val="28"/>
                    </w:rPr>
                    <w:t>Caída Open House</w:t>
                  </w:r>
                </w:p>
                <w:p w:rsidR="00CE1218" w:rsidRDefault="001B030D">
                  <w:pPr>
                    <w:tabs>
                      <w:tab w:val="left" w:pos="359"/>
                    </w:tabs>
                    <w:spacing w:before="8" w:line="220" w:lineRule="auto"/>
                    <w:ind w:left="360" w:right="1114" w:hanging="360"/>
                    <w:rPr>
                      <w:sz w:val="28"/>
                    </w:rPr>
                  </w:pPr>
                  <w:r>
                    <w:rPr>
                      <w:rFonts w:ascii="Symbol" w:hAnsi="Symbol"/>
                      <w:sz w:val="20"/>
                    </w:rPr>
                    <w:t></w:t>
                  </w:r>
                  <w:r>
                    <w:rPr>
                      <w:sz w:val="20"/>
                    </w:rPr>
                    <w:tab/>
                  </w:r>
                  <w:r>
                    <w:rPr>
                      <w:spacing w:val="-3"/>
                      <w:sz w:val="28"/>
                    </w:rPr>
                    <w:t> </w:t>
                  </w:r>
                  <w:r>
                    <w:rPr>
                      <w:sz w:val="28"/>
                    </w:rPr>
                    <w:t>Orientación Anual para Padres de Título I - Septiembre 5, 2018 @ 5:00 PM</w:t>
                  </w:r>
                </w:p>
                <w:p w:rsidR="00CE1218" w:rsidRDefault="001B030D">
                  <w:pPr>
                    <w:tabs>
                      <w:tab w:val="left" w:pos="359"/>
                    </w:tabs>
                    <w:spacing w:line="223" w:lineRule="auto"/>
                    <w:ind w:left="360" w:right="39" w:hanging="360"/>
                    <w:rPr>
                      <w:sz w:val="28"/>
                    </w:rPr>
                  </w:pPr>
                  <w:r>
                    <w:rPr>
                      <w:rFonts w:ascii="Symbol" w:hAnsi="Symbol"/>
                      <w:sz w:val="20"/>
                    </w:rPr>
                    <w:t></w:t>
                  </w:r>
                  <w:r>
                    <w:rPr>
                      <w:sz w:val="20"/>
                    </w:rPr>
                    <w:tab/>
                  </w:r>
                  <w:r>
                    <w:rPr>
                      <w:sz w:val="28"/>
                    </w:rPr>
                    <w:t>Currículo de matemáticas la noche - 25 de septiembre de 2018 @ 6:00 PM</w:t>
                  </w:r>
                </w:p>
                <w:p w:rsidR="00CE1218" w:rsidRDefault="001B030D">
                  <w:pPr>
                    <w:tabs>
                      <w:tab w:val="left" w:pos="359"/>
                    </w:tabs>
                    <w:spacing w:line="220" w:lineRule="auto"/>
                    <w:ind w:left="360" w:hanging="360"/>
                    <w:rPr>
                      <w:sz w:val="28"/>
                    </w:rPr>
                  </w:pPr>
                  <w:r>
                    <w:rPr>
                      <w:rFonts w:ascii="Symbol" w:hAnsi="Symbol"/>
                      <w:sz w:val="20"/>
                    </w:rPr>
                    <w:t></w:t>
                  </w:r>
                  <w:r>
                    <w:rPr>
                      <w:sz w:val="20"/>
                    </w:rPr>
                    <w:tab/>
                  </w:r>
                  <w:r>
                    <w:rPr>
                      <w:sz w:val="28"/>
                    </w:rPr>
                    <w:t>ELA Curriculum Night -Octubre 23, 2018 @ 6:00 PM</w:t>
                  </w:r>
                </w:p>
                <w:p w:rsidR="00CE1218" w:rsidRDefault="001B030D">
                  <w:pPr>
                    <w:tabs>
                      <w:tab w:val="left" w:pos="359"/>
                    </w:tabs>
                    <w:spacing w:line="220" w:lineRule="auto"/>
                    <w:ind w:left="360" w:right="63" w:hanging="360"/>
                    <w:rPr>
                      <w:sz w:val="28"/>
                    </w:rPr>
                  </w:pPr>
                  <w:r>
                    <w:rPr>
                      <w:rFonts w:ascii="Symbol" w:hAnsi="Symbol"/>
                      <w:sz w:val="20"/>
                    </w:rPr>
                    <w:t></w:t>
                  </w:r>
                  <w:r>
                    <w:rPr>
                      <w:sz w:val="20"/>
                    </w:rPr>
                    <w:tab/>
                  </w:r>
                  <w:r>
                    <w:rPr>
                      <w:sz w:val="28"/>
                    </w:rPr>
                    <w:t>Preparación para las evaluaciones de fin de curso- Febrero 5, 2019: @ 6:00 PM</w:t>
                  </w:r>
                </w:p>
                <w:p w:rsidR="00CE1218" w:rsidRDefault="001B030D">
                  <w:pPr>
                    <w:tabs>
                      <w:tab w:val="left" w:pos="359"/>
                    </w:tabs>
                    <w:spacing w:line="289" w:lineRule="exact"/>
                    <w:rPr>
                      <w:sz w:val="28"/>
                    </w:rPr>
                  </w:pPr>
                  <w:r>
                    <w:rPr>
                      <w:rFonts w:ascii="Symbol" w:hAnsi="Symbol"/>
                      <w:sz w:val="20"/>
                    </w:rPr>
                    <w:t></w:t>
                  </w:r>
                  <w:r>
                    <w:rPr>
                      <w:sz w:val="20"/>
                    </w:rPr>
                    <w:tab/>
                  </w:r>
                  <w:r>
                    <w:rPr>
                      <w:sz w:val="28"/>
                    </w:rPr>
                    <w:t>Padres y </w:t>
                  </w:r>
                  <w:r>
                    <w:rPr>
                      <w:spacing w:val="-4"/>
                      <w:sz w:val="28"/>
                    </w:rPr>
                    <w:t>Maestros 14 ConferencesSeptember, 2018 y febrero 1 ,2019</w:t>
                  </w:r>
                </w:p>
                <w:p w:rsidR="00CE1218" w:rsidRDefault="00CE1218">
                  <w:pPr>
                    <w:spacing w:line="310" w:lineRule="exact"/>
                    <w:ind w:left="69"/>
                    <w:rPr>
                      <w:sz w:val="28"/>
                    </w:rPr>
                  </w:pPr>
                </w:p>
              </w:txbxContent>
            </v:textbox>
            <w10:wrap anchorx="page" anchory="page"/>
          </v:shape>
        </w:pict>
      </w:r>
      <w:r>
        <w:pict>
          <v:shape id="_x0000_s1135" style="position:absolute;margin-left:569.8pt;margin-top:293pt;width:291.1pt;height:609.5pt;z-index:-251648000;mso-position-horizontal-relative:page;mso-position-vertical-relative:page" coordorigin="5698,2930" coordsize="5822,12191" path="m11520,2930r-5822,l5698,8022r,7099l11520,15121r,-7099l11520,2930e" stroked="f">
            <v:path arrowok="t"/>
            <o:lock v:ext="edit" verticies="t"/>
            <w10:wrap anchorx="page" anchory="page"/>
          </v:shape>
        </w:pict>
      </w:r>
    </w:p>
    <w:p w:rsidR="00CE1218" w:rsidRDefault="00CE1218">
      <w:pPr>
        <w:sectPr w:rsidR="00CE1218">
          <w:pgSz w:w="12240" w:h="15840"/>
          <w:pgMar w:top="700" w:right="240" w:bottom="280" w:left="320" w:header="720" w:footer="720" w:gutter="0"/>
          <w:cols w:space="720"/>
        </w:sectPr>
      </w:pPr>
    </w:p>
    <w:p w:rsidR="00CE1218" w:rsidRDefault="00BA1E4C">
      <w:pPr>
        <w:pStyle w:val="BodyText"/>
        <w:ind w:left="380"/>
        <w:rPr>
          <w:sz w:val="20"/>
        </w:rPr>
      </w:pPr>
      <w:r>
        <w:lastRenderedPageBreak/>
        <w:pict>
          <v:shape id="_x0000_s1134" type="#_x0000_t202" style="position:absolute;left:0;text-align:left;margin-left:37.85pt;margin-top:188.55pt;width:536.9pt;height:46.65pt;z-index:251615232;mso-wrap-distance-left:0;mso-wrap-distance-right:0;mso-position-horizontal-relative:page" fillcolor="#d9d9d9" strokeweight="2pt">
            <v:textbox inset="0,0,0,0">
              <w:txbxContent>
                <w:p w:rsidR="00CE1218" w:rsidRDefault="001B030D">
                  <w:pPr>
                    <w:spacing w:before="220"/>
                    <w:ind w:left="1243"/>
                    <w:rPr>
                      <w:b/>
                      <w:i/>
                      <w:sz w:val="36"/>
                    </w:rPr>
                  </w:pPr>
                  <w:r>
                    <w:rPr>
                      <w:b/>
                      <w:i/>
                      <w:sz w:val="36"/>
                    </w:rPr>
                    <w:t>Profesores, estudiantes y padres juntos para el éxito</w:t>
                  </w:r>
                </w:p>
              </w:txbxContent>
            </v:textbox>
            <w10:wrap type="topAndBottom" anchorx="page"/>
          </v:shape>
        </w:pict>
      </w:r>
      <w:r w:rsidR="001B030D">
        <w:rPr>
          <w:noProof/>
          <w:lang w:bidi="ar-SA"/>
        </w:rPr>
        <w:drawing>
          <wp:anchor distT="0" distB="0" distL="0" distR="0" simplePos="0" relativeHeight="251634688" behindDoc="1" locked="0" layoutInCell="1" allowOverlap="1">
            <wp:simplePos x="0" y="0"/>
            <wp:positionH relativeFrom="page">
              <wp:posOffset>3446526</wp:posOffset>
            </wp:positionH>
            <wp:positionV relativeFrom="page">
              <wp:posOffset>6146495</wp:posOffset>
            </wp:positionV>
            <wp:extent cx="727560" cy="573404"/>
            <wp:effectExtent l="0" t="0" r="0" b="0"/>
            <wp:wrapNone/>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33" cstate="print"/>
                    <a:stretch>
                      <a:fillRect/>
                    </a:stretch>
                  </pic:blipFill>
                  <pic:spPr>
                    <a:xfrm>
                      <a:off x="0" y="0"/>
                      <a:ext cx="727560" cy="573404"/>
                    </a:xfrm>
                    <a:prstGeom prst="rect">
                      <a:avLst/>
                    </a:prstGeom>
                  </pic:spPr>
                </pic:pic>
              </a:graphicData>
            </a:graphic>
          </wp:anchor>
        </w:drawing>
      </w:r>
      <w:r>
        <w:rPr>
          <w:position w:val="-1"/>
          <w:sz w:val="20"/>
        </w:rPr>
      </w:r>
      <w:r>
        <w:rPr>
          <w:position w:val="-1"/>
          <w:sz w:val="20"/>
        </w:rPr>
        <w:pict>
          <v:shape id="_x0000_s1246" type="#_x0000_t202" style="width:536.9pt;height:181.2pt;mso-left-percent:-10001;mso-top-percent:-10001;mso-position-horizontal:absolute;mso-position-horizontal-relative:char;mso-position-vertical:absolute;mso-position-vertical-relative:line;mso-left-percent:-10001;mso-top-percent:-10001" filled="f" strokeweight="2pt">
            <v:textbox inset="0,0,0,0">
              <w:txbxContent>
                <w:p w:rsidR="00CE1218" w:rsidRDefault="001B030D">
                  <w:pPr>
                    <w:spacing w:before="36" w:line="198" w:lineRule="exact"/>
                    <w:ind w:left="138" w:right="138"/>
                    <w:jc w:val="center"/>
                    <w:rPr>
                      <w:b/>
                      <w:i/>
                      <w:sz w:val="18"/>
                    </w:rPr>
                  </w:pPr>
                  <w:bookmarkStart w:id="270" w:name="Page9"/>
                  <w:bookmarkEnd w:id="270"/>
                  <w:r>
                    <w:rPr>
                      <w:b/>
                      <w:i/>
                      <w:sz w:val="18"/>
                    </w:rPr>
                    <w:t>Nuestros objetivos para el logro estudiantil</w:t>
                  </w:r>
                </w:p>
                <w:p w:rsidR="00CE1218" w:rsidRDefault="001B030D">
                  <w:pPr>
                    <w:spacing w:before="3" w:line="223" w:lineRule="auto"/>
                    <w:ind w:left="138" w:right="155"/>
                    <w:jc w:val="center"/>
                    <w:rPr>
                      <w:sz w:val="18"/>
                    </w:rPr>
                  </w:pPr>
                  <w:r>
                    <w:rPr>
                      <w:b/>
                      <w:sz w:val="18"/>
                    </w:rPr>
                    <w:t>objetivo de distrito: </w:t>
                  </w:r>
                  <w:r>
                    <w:rPr>
                      <w:sz w:val="18"/>
                    </w:rPr>
                    <w:t>La misión de las Escuelas del Condado de Newton es proporcionar a la excelencia educativa para todos los estudiantes. Para cumplir con esta misión, se ha fijado una meta:aumentar los logros de los estudiantes.Eastside High School Objetivos</w:t>
                  </w:r>
                </w:p>
                <w:p w:rsidR="00CE1218" w:rsidRDefault="00CE1218">
                  <w:pPr>
                    <w:spacing w:line="189" w:lineRule="exact"/>
                    <w:ind w:left="138" w:right="144"/>
                    <w:jc w:val="center"/>
                    <w:rPr>
                      <w:b/>
                      <w:sz w:val="18"/>
                    </w:rPr>
                  </w:pPr>
                </w:p>
                <w:p w:rsidR="00CE1218" w:rsidRDefault="00CE1218">
                  <w:pPr>
                    <w:spacing w:before="170" w:line="206" w:lineRule="exact"/>
                    <w:ind w:left="138" w:right="140"/>
                    <w:jc w:val="center"/>
                    <w:rPr>
                      <w:b/>
                      <w:sz w:val="18"/>
                    </w:rPr>
                  </w:pPr>
                </w:p>
                <w:p w:rsidR="00CE1218" w:rsidRDefault="001B030D">
                  <w:pPr>
                    <w:numPr>
                      <w:ilvl w:val="0"/>
                      <w:numId w:val="24"/>
                    </w:numPr>
                    <w:tabs>
                      <w:tab w:val="left" w:pos="416"/>
                      <w:tab w:val="left" w:pos="417"/>
                    </w:tabs>
                    <w:spacing w:before="13" w:line="223" w:lineRule="auto"/>
                    <w:ind w:right="279"/>
                    <w:rPr>
                      <w:sz w:val="18"/>
                    </w:rPr>
                  </w:pPr>
                  <w:r>
                    <w:rPr>
                      <w:sz w:val="18"/>
                    </w:rPr>
                    <w:t>Aumentar el porcentaje de estudiantes que han puntuado en o por encima del nivel 3 domina sobre el rango del componente escrito en inglés/Artes del Lenguaje parte de la Georgia hitos evaluaciones de fin de curso al final del año escolar 2019-2020.</w:t>
                  </w:r>
                </w:p>
                <w:p w:rsidR="00CE1218" w:rsidRDefault="001B030D">
                  <w:pPr>
                    <w:numPr>
                      <w:ilvl w:val="0"/>
                      <w:numId w:val="24"/>
                    </w:numPr>
                    <w:tabs>
                      <w:tab w:val="left" w:pos="416"/>
                      <w:tab w:val="left" w:pos="417"/>
                    </w:tabs>
                    <w:spacing w:before="14" w:line="223" w:lineRule="auto"/>
                    <w:ind w:right="75"/>
                    <w:rPr>
                      <w:sz w:val="18"/>
                    </w:rPr>
                  </w:pPr>
                  <w:r>
                    <w:rPr>
                      <w:sz w:val="18"/>
                    </w:rPr>
                    <w:t>Aumentar el porcentaje de estudiantes que han puntuado en o por encima del nivel 3 proficient rango en la escritura de la Matemática parte componente de la Geor- gia hitos las evaluaciones de fin de curso al final del año escolar 2019-2020.contenido área de enfoque para el noveno grado</w:t>
                  </w:r>
                </w:p>
                <w:p w:rsidR="00CE1218" w:rsidRDefault="001B030D">
                  <w:pPr>
                    <w:spacing w:line="191" w:lineRule="exact"/>
                    <w:ind w:left="138" w:right="141"/>
                    <w:jc w:val="center"/>
                    <w:rPr>
                      <w:b/>
                      <w:sz w:val="18"/>
                    </w:rPr>
                  </w:pPr>
                  <w:r>
                    <w:rPr>
                      <w:b/>
                      <w:sz w:val="18"/>
                    </w:rPr>
                    <w:t> ELA</w:t>
                  </w:r>
                </w:p>
                <w:p w:rsidR="00CE1218" w:rsidRDefault="001B030D">
                  <w:pPr>
                    <w:numPr>
                      <w:ilvl w:val="0"/>
                      <w:numId w:val="24"/>
                    </w:numPr>
                    <w:tabs>
                      <w:tab w:val="left" w:pos="416"/>
                      <w:tab w:val="left" w:pos="417"/>
                    </w:tabs>
                    <w:spacing w:line="235" w:lineRule="exact"/>
                    <w:rPr>
                      <w:sz w:val="18"/>
                    </w:rPr>
                  </w:pPr>
                  <w:r>
                    <w:rPr>
                      <w:sz w:val="18"/>
                    </w:rPr>
                    <w:t>Los elementos críticos de writingContent área de enfoque para el noveno grado en</w:t>
                  </w:r>
                </w:p>
                <w:p w:rsidR="00CE1218" w:rsidRDefault="001B030D">
                  <w:pPr>
                    <w:spacing w:line="198" w:lineRule="exact"/>
                    <w:ind w:left="138" w:right="138"/>
                    <w:jc w:val="center"/>
                    <w:rPr>
                      <w:b/>
                      <w:sz w:val="18"/>
                    </w:rPr>
                  </w:pPr>
                  <w:r>
                    <w:rPr>
                      <w:b/>
                      <w:sz w:val="18"/>
                    </w:rPr>
                    <w:t> Matemáticas</w:t>
                  </w:r>
                </w:p>
                <w:p w:rsidR="00CE1218" w:rsidRDefault="00CE1218">
                  <w:pPr>
                    <w:pStyle w:val="BodyText"/>
                    <w:spacing w:before="6"/>
                    <w:rPr>
                      <w:sz w:val="16"/>
                    </w:rPr>
                  </w:pPr>
                </w:p>
                <w:p w:rsidR="00CE1218" w:rsidRDefault="001B030D">
                  <w:pPr>
                    <w:numPr>
                      <w:ilvl w:val="0"/>
                      <w:numId w:val="24"/>
                    </w:numPr>
                    <w:tabs>
                      <w:tab w:val="left" w:pos="416"/>
                      <w:tab w:val="left" w:pos="417"/>
                    </w:tabs>
                    <w:rPr>
                      <w:sz w:val="18"/>
                    </w:rPr>
                  </w:pPr>
                  <w:r>
                    <w:rPr>
                      <w:b/>
                      <w:sz w:val="18"/>
                    </w:rPr>
                    <w:t>Utilizando </w:t>
                  </w:r>
                  <w:r>
                    <w:rPr>
                      <w:sz w:val="18"/>
                    </w:rPr>
                    <w:t>una </w:t>
                  </w:r>
                  <w:r>
                    <w:rPr>
                      <w:spacing w:val="6"/>
                      <w:sz w:val="18"/>
                    </w:rPr>
                    <w:t> </w:t>
                  </w:r>
                  <w:r>
                    <w:rPr>
                      <w:spacing w:val="3"/>
                      <w:sz w:val="18"/>
                    </w:rPr>
                    <w:t>calculadora gráfica </w:t>
                  </w:r>
                  <w:r>
                    <w:rPr>
                      <w:spacing w:val="6"/>
                      <w:sz w:val="18"/>
                    </w:rPr>
                    <w:t>y </w:t>
                  </w:r>
                  <w:r>
                    <w:rPr>
                      <w:spacing w:val="3"/>
                      <w:sz w:val="18"/>
                    </w:rPr>
                    <w:t>otras </w:t>
                  </w:r>
                  <w:r>
                    <w:rPr>
                      <w:sz w:val="18"/>
                    </w:rPr>
                    <w:t>herramientas </w:t>
                  </w:r>
                  <w:r>
                    <w:rPr>
                      <w:spacing w:val="5"/>
                      <w:sz w:val="18"/>
                    </w:rPr>
                    <w:t>para </w:t>
                  </w:r>
                  <w:r>
                    <w:rPr>
                      <w:sz w:val="18"/>
                    </w:rPr>
                    <w:t>solucionar problemas</w:t>
                  </w:r>
                </w:p>
              </w:txbxContent>
            </v:textbox>
            <w10:anchorlock/>
          </v:shape>
        </w:pict>
      </w:r>
    </w:p>
    <w:p w:rsidR="00CE1218" w:rsidRDefault="00CE1218">
      <w:pPr>
        <w:pStyle w:val="BodyText"/>
        <w:spacing w:before="8"/>
        <w:rPr>
          <w:sz w:val="9"/>
        </w:rPr>
      </w:pPr>
    </w:p>
    <w:tbl>
      <w:tblPr>
        <w:tblW w:w="0" w:type="auto"/>
        <w:tblInd w:w="43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327"/>
        <w:gridCol w:w="5408"/>
      </w:tblGrid>
      <w:tr w:rsidR="00CE1218">
        <w:trPr>
          <w:trHeight w:val="5036"/>
        </w:trPr>
        <w:tc>
          <w:tcPr>
            <w:tcW w:w="5327" w:type="dxa"/>
          </w:tcPr>
          <w:p w:rsidR="00CE1218" w:rsidRDefault="001B030D">
            <w:pPr>
              <w:pStyle w:val="TableParagraph"/>
              <w:spacing w:before="17" w:line="357" w:lineRule="exact"/>
              <w:ind w:left="1509"/>
              <w:rPr>
                <w:b/>
                <w:i/>
                <w:sz w:val="32"/>
              </w:rPr>
            </w:pPr>
            <w:r>
              <w:rPr>
                <w:b/>
                <w:i/>
                <w:sz w:val="32"/>
              </w:rPr>
              <w:t>Profesores/escuelas</w:t>
            </w:r>
          </w:p>
          <w:p w:rsidR="00CE1218" w:rsidRDefault="001B030D">
            <w:pPr>
              <w:pStyle w:val="TableParagraph"/>
              <w:spacing w:line="265" w:lineRule="exact"/>
              <w:ind w:left="78"/>
              <w:rPr>
                <w:sz w:val="24"/>
              </w:rPr>
            </w:pPr>
            <w:r>
              <w:rPr>
                <w:sz w:val="24"/>
              </w:rPr>
              <w:t>Eastside High School la facultad y el personal:</w:t>
            </w:r>
          </w:p>
          <w:p w:rsidR="00CE1218" w:rsidRDefault="00CE1218">
            <w:pPr>
              <w:pStyle w:val="TableParagraph"/>
              <w:rPr>
                <w:sz w:val="26"/>
              </w:rPr>
            </w:pPr>
          </w:p>
          <w:p w:rsidR="00CE1218" w:rsidRDefault="001B030D">
            <w:pPr>
              <w:pStyle w:val="TableParagraph"/>
              <w:spacing w:before="188" w:line="265" w:lineRule="exact"/>
              <w:ind w:left="78"/>
              <w:rPr>
                <w:sz w:val="24"/>
              </w:rPr>
            </w:pPr>
            <w:r>
              <w:rPr>
                <w:sz w:val="24"/>
              </w:rPr>
              <w:t>Ofrecen una "Preparación para la evaluación de fin de curso</w:t>
            </w:r>
          </w:p>
          <w:p w:rsidR="00CE1218" w:rsidRDefault="001B030D">
            <w:pPr>
              <w:pStyle w:val="TableParagraph"/>
              <w:spacing w:before="7" w:line="220" w:lineRule="auto"/>
              <w:ind w:left="78" w:right="57"/>
              <w:rPr>
                <w:sz w:val="24"/>
              </w:rPr>
            </w:pPr>
            <w:proofErr w:type="spellStart"/>
            <w:r>
              <w:rPr>
                <w:sz w:val="24"/>
              </w:rPr>
              <w:t>Declaraciones</w:t>
            </w:r>
            <w:proofErr w:type="spellEnd"/>
            <w:r>
              <w:rPr>
                <w:sz w:val="24"/>
              </w:rPr>
              <w:t xml:space="preserve">" Taller </w:t>
            </w:r>
            <w:proofErr w:type="spellStart"/>
            <w:r>
              <w:rPr>
                <w:sz w:val="24"/>
              </w:rPr>
              <w:t>donde</w:t>
            </w:r>
            <w:proofErr w:type="spellEnd"/>
            <w:r>
              <w:rPr>
                <w:sz w:val="24"/>
              </w:rPr>
              <w:t xml:space="preserve"> </w:t>
            </w:r>
            <w:proofErr w:type="spellStart"/>
            <w:r>
              <w:rPr>
                <w:sz w:val="24"/>
              </w:rPr>
              <w:t>estudio</w:t>
            </w:r>
            <w:proofErr w:type="spellEnd"/>
            <w:r>
              <w:rPr>
                <w:sz w:val="24"/>
              </w:rPr>
              <w:t xml:space="preserve"> </w:t>
            </w:r>
            <w:proofErr w:type="spellStart"/>
            <w:r>
              <w:rPr>
                <w:sz w:val="24"/>
              </w:rPr>
              <w:t>consejos</w:t>
            </w:r>
            <w:proofErr w:type="spellEnd"/>
            <w:r>
              <w:rPr>
                <w:sz w:val="24"/>
              </w:rPr>
              <w:t xml:space="preserve">, </w:t>
            </w:r>
            <w:proofErr w:type="spellStart"/>
            <w:r>
              <w:rPr>
                <w:sz w:val="24"/>
              </w:rPr>
              <w:t>estrategias</w:t>
            </w:r>
            <w:proofErr w:type="spellEnd"/>
            <w:r>
              <w:rPr>
                <w:sz w:val="24"/>
              </w:rPr>
              <w:t xml:space="preserve"> para pre- </w:t>
            </w:r>
            <w:proofErr w:type="spellStart"/>
            <w:r>
              <w:rPr>
                <w:sz w:val="24"/>
              </w:rPr>
              <w:t>girando</w:t>
            </w:r>
            <w:proofErr w:type="spellEnd"/>
            <w:r>
              <w:rPr>
                <w:sz w:val="24"/>
              </w:rPr>
              <w:t xml:space="preserve"> para las </w:t>
            </w:r>
            <w:proofErr w:type="spellStart"/>
            <w:r>
              <w:rPr>
                <w:sz w:val="24"/>
              </w:rPr>
              <w:t>evaluaciones</w:t>
            </w:r>
            <w:proofErr w:type="spellEnd"/>
            <w:r>
              <w:rPr>
                <w:sz w:val="24"/>
              </w:rPr>
              <w:t xml:space="preserve"> y </w:t>
            </w:r>
            <w:proofErr w:type="spellStart"/>
            <w:r>
              <w:rPr>
                <w:sz w:val="24"/>
              </w:rPr>
              <w:t>exámenes</w:t>
            </w:r>
            <w:proofErr w:type="spellEnd"/>
            <w:r>
              <w:rPr>
                <w:sz w:val="24"/>
              </w:rPr>
              <w:t xml:space="preserve"> </w:t>
            </w:r>
            <w:proofErr w:type="spellStart"/>
            <w:r>
              <w:rPr>
                <w:sz w:val="24"/>
              </w:rPr>
              <w:t>estrategias</w:t>
            </w:r>
            <w:proofErr w:type="spellEnd"/>
            <w:r>
              <w:rPr>
                <w:sz w:val="24"/>
              </w:rPr>
              <w:t xml:space="preserve"> </w:t>
            </w:r>
            <w:proofErr w:type="spellStart"/>
            <w:r>
              <w:rPr>
                <w:sz w:val="24"/>
              </w:rPr>
              <w:t>será</w:t>
            </w:r>
            <w:proofErr w:type="spellEnd"/>
            <w:r>
              <w:rPr>
                <w:sz w:val="24"/>
              </w:rPr>
              <w:t xml:space="preserve"> </w:t>
            </w:r>
            <w:proofErr w:type="spellStart"/>
            <w:r>
              <w:rPr>
                <w:sz w:val="24"/>
              </w:rPr>
              <w:t>compartida</w:t>
            </w:r>
            <w:proofErr w:type="spellEnd"/>
            <w:r>
              <w:rPr>
                <w:sz w:val="24"/>
              </w:rPr>
              <w:t xml:space="preserve">. La </w:t>
            </w:r>
            <w:proofErr w:type="spellStart"/>
            <w:r>
              <w:rPr>
                <w:sz w:val="24"/>
              </w:rPr>
              <w:t>estrategia</w:t>
            </w:r>
            <w:proofErr w:type="spellEnd"/>
            <w:r>
              <w:rPr>
                <w:sz w:val="24"/>
              </w:rPr>
              <w:t xml:space="preserve"> de </w:t>
            </w:r>
            <w:proofErr w:type="spellStart"/>
            <w:r>
              <w:rPr>
                <w:sz w:val="24"/>
              </w:rPr>
              <w:t>carrera</w:t>
            </w:r>
            <w:proofErr w:type="spellEnd"/>
            <w:r>
              <w:rPr>
                <w:sz w:val="24"/>
              </w:rPr>
              <w:t xml:space="preserve"> y </w:t>
            </w:r>
            <w:proofErr w:type="spellStart"/>
            <w:r>
              <w:rPr>
                <w:sz w:val="24"/>
              </w:rPr>
              <w:t>técnicas</w:t>
            </w:r>
            <w:proofErr w:type="spellEnd"/>
            <w:r>
              <w:rPr>
                <w:sz w:val="24"/>
              </w:rPr>
              <w:t xml:space="preserve"> para </w:t>
            </w:r>
            <w:proofErr w:type="spellStart"/>
            <w:r>
              <w:rPr>
                <w:sz w:val="24"/>
              </w:rPr>
              <w:t>usar</w:t>
            </w:r>
            <w:proofErr w:type="spellEnd"/>
            <w:r>
              <w:rPr>
                <w:sz w:val="24"/>
              </w:rPr>
              <w:t xml:space="preserve"> la </w:t>
            </w:r>
            <w:proofErr w:type="spellStart"/>
            <w:r>
              <w:rPr>
                <w:sz w:val="24"/>
              </w:rPr>
              <w:t>calculadora</w:t>
            </w:r>
            <w:proofErr w:type="spellEnd"/>
            <w:r>
              <w:rPr>
                <w:sz w:val="24"/>
              </w:rPr>
              <w:t xml:space="preserve"> </w:t>
            </w:r>
            <w:proofErr w:type="spellStart"/>
            <w:r>
              <w:rPr>
                <w:sz w:val="24"/>
              </w:rPr>
              <w:t>será</w:t>
            </w:r>
            <w:proofErr w:type="spellEnd"/>
            <w:r>
              <w:rPr>
                <w:sz w:val="24"/>
              </w:rPr>
              <w:t xml:space="preserve"> </w:t>
            </w:r>
            <w:proofErr w:type="spellStart"/>
            <w:r>
              <w:rPr>
                <w:sz w:val="24"/>
              </w:rPr>
              <w:t>compartida</w:t>
            </w:r>
            <w:proofErr w:type="spellEnd"/>
            <w:r>
              <w:rPr>
                <w:sz w:val="24"/>
              </w:rPr>
              <w:t>.</w:t>
            </w:r>
          </w:p>
          <w:p w:rsidR="00CE1218" w:rsidRDefault="00CE1218">
            <w:pPr>
              <w:pStyle w:val="TableParagraph"/>
              <w:spacing w:before="1"/>
            </w:pPr>
          </w:p>
          <w:p w:rsidR="00CE1218" w:rsidRDefault="001B030D">
            <w:pPr>
              <w:pStyle w:val="TableParagraph"/>
              <w:spacing w:line="220" w:lineRule="auto"/>
              <w:ind w:left="78" w:right="209"/>
              <w:jc w:val="both"/>
              <w:rPr>
                <w:sz w:val="24"/>
              </w:rPr>
            </w:pPr>
            <w:r>
              <w:rPr>
                <w:sz w:val="24"/>
              </w:rPr>
              <w:t xml:space="preserve">Proporcionar material de estudio online y </w:t>
            </w:r>
            <w:proofErr w:type="spellStart"/>
            <w:r>
              <w:rPr>
                <w:sz w:val="24"/>
              </w:rPr>
              <w:t>deberes</w:t>
            </w:r>
            <w:proofErr w:type="spellEnd"/>
            <w:r>
              <w:rPr>
                <w:sz w:val="24"/>
              </w:rPr>
              <w:t> </w:t>
            </w:r>
            <w:proofErr w:type="spellStart"/>
            <w:r>
              <w:rPr>
                <w:sz w:val="24"/>
              </w:rPr>
              <w:t>asistencia</w:t>
            </w:r>
            <w:proofErr w:type="spellEnd"/>
            <w:r>
              <w:rPr>
                <w:sz w:val="24"/>
              </w:rPr>
              <w:t xml:space="preserve"> a </w:t>
            </w:r>
            <w:proofErr w:type="spellStart"/>
            <w:r>
              <w:rPr>
                <w:sz w:val="24"/>
              </w:rPr>
              <w:t>través</w:t>
            </w:r>
            <w:proofErr w:type="spellEnd"/>
            <w:r>
              <w:rPr>
                <w:sz w:val="24"/>
              </w:rPr>
              <w:t xml:space="preserve"> de la web de la escuela para la escritura y las matemáticas para colmar la brecha entre el hogar y la escuela.</w:t>
            </w:r>
          </w:p>
        </w:tc>
        <w:tc>
          <w:tcPr>
            <w:tcW w:w="5408" w:type="dxa"/>
          </w:tcPr>
          <w:p w:rsidR="00CE1218" w:rsidRDefault="001B030D">
            <w:pPr>
              <w:pStyle w:val="TableParagraph"/>
              <w:spacing w:before="17" w:line="359" w:lineRule="exact"/>
              <w:ind w:left="193" w:right="142"/>
              <w:jc w:val="center"/>
              <w:rPr>
                <w:b/>
                <w:i/>
                <w:sz w:val="32"/>
              </w:rPr>
            </w:pPr>
            <w:r>
              <w:rPr>
                <w:b/>
                <w:i/>
                <w:sz w:val="32"/>
              </w:rPr>
              <w:t>Las familias</w:t>
            </w:r>
          </w:p>
          <w:p w:rsidR="00CE1218" w:rsidRDefault="001B030D">
            <w:pPr>
              <w:pStyle w:val="TableParagraph"/>
              <w:spacing w:before="6" w:line="220" w:lineRule="auto"/>
              <w:ind w:left="199" w:right="142"/>
              <w:jc w:val="center"/>
              <w:rPr>
                <w:sz w:val="20"/>
              </w:rPr>
            </w:pPr>
            <w:r>
              <w:rPr>
                <w:sz w:val="20"/>
              </w:rPr>
              <w:t>EHS apoyarán a sus familias el éxito de los estudiantes por asistir y participar activamente en el EHS de padres y de familias participar- ment actividades.</w:t>
            </w:r>
          </w:p>
          <w:p w:rsidR="00CE1218" w:rsidRDefault="00CE1218">
            <w:pPr>
              <w:pStyle w:val="TableParagraph"/>
            </w:pPr>
          </w:p>
          <w:p w:rsidR="00CE1218" w:rsidRDefault="001B030D">
            <w:pPr>
              <w:pStyle w:val="TableParagraph"/>
              <w:numPr>
                <w:ilvl w:val="0"/>
                <w:numId w:val="23"/>
              </w:numPr>
              <w:tabs>
                <w:tab w:val="left" w:pos="437"/>
                <w:tab w:val="left" w:pos="438"/>
              </w:tabs>
              <w:spacing w:before="186" w:line="223" w:lineRule="auto"/>
              <w:ind w:right="49"/>
              <w:rPr>
                <w:sz w:val="20"/>
              </w:rPr>
            </w:pPr>
            <w:r>
              <w:rPr>
                <w:sz w:val="20"/>
              </w:rPr>
              <w:t>Asistir a "Prepararse para las evaluaciones de fin de curso" Taller con mi hijo para manos sobre herramientas para ayudar a mi niño a prepararse para las evaluaciones de fin de curso.</w:t>
            </w:r>
          </w:p>
          <w:p w:rsidR="00CE1218" w:rsidRDefault="00CE1218">
            <w:pPr>
              <w:pStyle w:val="TableParagraph"/>
              <w:spacing w:before="7"/>
              <w:rPr>
                <w:sz w:val="19"/>
              </w:rPr>
            </w:pPr>
          </w:p>
          <w:p w:rsidR="00CE1218" w:rsidRDefault="001B030D">
            <w:pPr>
              <w:pStyle w:val="TableParagraph"/>
              <w:numPr>
                <w:ilvl w:val="0"/>
                <w:numId w:val="23"/>
              </w:numPr>
              <w:tabs>
                <w:tab w:val="left" w:pos="438"/>
              </w:tabs>
              <w:spacing w:line="223" w:lineRule="auto"/>
              <w:ind w:right="170"/>
              <w:jc w:val="both"/>
              <w:rPr>
                <w:sz w:val="20"/>
              </w:rPr>
            </w:pPr>
            <w:r>
              <w:rPr>
                <w:sz w:val="20"/>
              </w:rPr>
              <w:t>Los padres se utilice material de estudio online y deberes asistencia a través de la web de la escuela para la escritura y las matemáticas para colmar la brecha entre el hogar y la escuela.</w:t>
            </w:r>
          </w:p>
        </w:tc>
      </w:tr>
      <w:tr w:rsidR="00CE1218">
        <w:trPr>
          <w:trHeight w:val="4267"/>
        </w:trPr>
        <w:tc>
          <w:tcPr>
            <w:tcW w:w="10735" w:type="dxa"/>
            <w:gridSpan w:val="2"/>
          </w:tcPr>
          <w:p w:rsidR="00CE1218" w:rsidRDefault="001B030D">
            <w:pPr>
              <w:pStyle w:val="TableParagraph"/>
              <w:spacing w:before="18"/>
              <w:ind w:left="4828" w:right="4785"/>
              <w:jc w:val="center"/>
              <w:rPr>
                <w:b/>
                <w:i/>
                <w:sz w:val="32"/>
              </w:rPr>
            </w:pPr>
            <w:r>
              <w:rPr>
                <w:b/>
                <w:i/>
                <w:sz w:val="32"/>
              </w:rPr>
              <w:t>Estudiante</w:t>
            </w:r>
          </w:p>
          <w:p w:rsidR="00CE1218" w:rsidRDefault="001B030D">
            <w:pPr>
              <w:pStyle w:val="TableParagraph"/>
              <w:spacing w:before="233"/>
              <w:ind w:left="2836"/>
              <w:rPr>
                <w:sz w:val="24"/>
              </w:rPr>
            </w:pPr>
            <w:bookmarkStart w:id="271" w:name="All__Eastside_High_School_students_in_9t"/>
            <w:bookmarkEnd w:id="271"/>
            <w:r>
              <w:rPr>
                <w:sz w:val="24"/>
              </w:rPr>
              <w:t>Todos Eastside High School los estudiantes de noveno grado:</w:t>
            </w:r>
          </w:p>
          <w:p w:rsidR="00CE1218" w:rsidRDefault="00CE1218">
            <w:pPr>
              <w:pStyle w:val="TableParagraph"/>
              <w:spacing w:before="9"/>
              <w:rPr>
                <w:sz w:val="21"/>
              </w:rPr>
            </w:pPr>
          </w:p>
          <w:p w:rsidR="00CE1218" w:rsidRDefault="001B030D">
            <w:pPr>
              <w:pStyle w:val="TableParagraph"/>
              <w:numPr>
                <w:ilvl w:val="0"/>
                <w:numId w:val="22"/>
              </w:numPr>
              <w:tabs>
                <w:tab w:val="left" w:pos="435"/>
                <w:tab w:val="left" w:pos="436"/>
              </w:tabs>
              <w:spacing w:before="1" w:line="220" w:lineRule="auto"/>
              <w:ind w:right="89"/>
              <w:rPr>
                <w:sz w:val="24"/>
              </w:rPr>
            </w:pPr>
            <w:r>
              <w:rPr>
                <w:sz w:val="24"/>
              </w:rPr>
              <w:t>Llévese a casa folletos sobre nuestro "College y la carrera de noche" y "Preparación para el fin de curso evaluaciones" Taller para notificar a los padres sobre las oportunidades de aprendizaje y de asistir a estos talleres con mi par- las pruebas de necesidad económica para recibir la práctica, estrategias, y apoyo con las habilidades de escritura y habilidades para resolver problemas matemáticos .</w:t>
            </w:r>
          </w:p>
          <w:p w:rsidR="00CE1218" w:rsidRDefault="00CE1218">
            <w:pPr>
              <w:pStyle w:val="TableParagraph"/>
              <w:spacing w:before="5"/>
              <w:rPr>
                <w:sz w:val="20"/>
              </w:rPr>
            </w:pPr>
          </w:p>
          <w:p w:rsidR="00CE1218" w:rsidRDefault="001B030D">
            <w:pPr>
              <w:pStyle w:val="TableParagraph"/>
              <w:numPr>
                <w:ilvl w:val="0"/>
                <w:numId w:val="22"/>
              </w:numPr>
              <w:tabs>
                <w:tab w:val="left" w:pos="435"/>
                <w:tab w:val="left" w:pos="436"/>
              </w:tabs>
              <w:rPr>
                <w:sz w:val="24"/>
              </w:rPr>
            </w:pPr>
            <w:r>
              <w:rPr>
                <w:sz w:val="24"/>
              </w:rPr>
              <w:t>Trabajar con mis padres y mi familia en casa utilizando la estrategia de carrera para mejorar mis habilidades de escritura.</w:t>
            </w:r>
          </w:p>
          <w:p w:rsidR="00CE1218" w:rsidRDefault="001B030D">
            <w:pPr>
              <w:pStyle w:val="TableParagraph"/>
              <w:numPr>
                <w:ilvl w:val="0"/>
                <w:numId w:val="22"/>
              </w:numPr>
              <w:tabs>
                <w:tab w:val="left" w:pos="435"/>
                <w:tab w:val="left" w:pos="436"/>
              </w:tabs>
              <w:spacing w:before="233"/>
              <w:rPr>
                <w:sz w:val="24"/>
              </w:rPr>
            </w:pPr>
            <w:r>
              <w:rPr>
                <w:sz w:val="24"/>
              </w:rPr>
              <w:t>Trabajar con mis padres y mi familia en casa utilizando una calculadora gráfica y otras herramientas para solucionar problemas.</w:t>
            </w:r>
          </w:p>
          <w:p w:rsidR="00CE1218" w:rsidRDefault="00CE1218">
            <w:pPr>
              <w:pStyle w:val="TableParagraph"/>
              <w:spacing w:before="9"/>
              <w:rPr>
                <w:sz w:val="21"/>
              </w:rPr>
            </w:pPr>
          </w:p>
          <w:p w:rsidR="00CE1218" w:rsidRDefault="001B030D">
            <w:pPr>
              <w:pStyle w:val="TableParagraph"/>
              <w:numPr>
                <w:ilvl w:val="0"/>
                <w:numId w:val="22"/>
              </w:numPr>
              <w:tabs>
                <w:tab w:val="left" w:pos="435"/>
                <w:tab w:val="left" w:pos="436"/>
              </w:tabs>
              <w:spacing w:line="220" w:lineRule="auto"/>
              <w:ind w:right="453"/>
              <w:rPr>
                <w:sz w:val="24"/>
              </w:rPr>
            </w:pPr>
            <w:r>
              <w:rPr>
                <w:sz w:val="24"/>
              </w:rPr>
              <w:t xml:space="preserve">Utilice material de estudio online y asistencia con los deberes escolares a través de la web de la </w:t>
            </w:r>
            <w:r>
              <w:rPr>
                <w:sz w:val="24"/>
              </w:rPr>
              <w:lastRenderedPageBreak/>
              <w:t>escuela para la práctica de la escritura y las matemáticas.</w:t>
            </w:r>
          </w:p>
        </w:tc>
      </w:tr>
    </w:tbl>
    <w:p w:rsidR="00CE1218" w:rsidRDefault="00CE1218">
      <w:pPr>
        <w:spacing w:line="220" w:lineRule="auto"/>
        <w:rPr>
          <w:sz w:val="24"/>
        </w:rPr>
        <w:sectPr w:rsidR="00CE1218">
          <w:pgSz w:w="12240" w:h="15840"/>
          <w:pgMar w:top="720" w:right="240" w:bottom="280" w:left="320" w:header="720" w:footer="720" w:gutter="0"/>
          <w:cols w:space="720"/>
        </w:sectPr>
      </w:pPr>
    </w:p>
    <w:tbl>
      <w:tblPr>
        <w:tblW w:w="0" w:type="auto"/>
        <w:tblInd w:w="43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62"/>
        <w:gridCol w:w="5836"/>
      </w:tblGrid>
      <w:tr w:rsidR="00CE1218">
        <w:trPr>
          <w:trHeight w:val="2129"/>
        </w:trPr>
        <w:tc>
          <w:tcPr>
            <w:tcW w:w="10798" w:type="dxa"/>
            <w:gridSpan w:val="2"/>
            <w:tcBorders>
              <w:bottom w:val="single" w:sz="34" w:space="0" w:color="000000"/>
            </w:tcBorders>
            <w:shd w:val="clear" w:color="auto" w:fill="92D050"/>
          </w:tcPr>
          <w:p w:rsidR="00CE1218" w:rsidRDefault="001B030D">
            <w:pPr>
              <w:pStyle w:val="TableParagraph"/>
              <w:spacing w:before="12" w:line="342" w:lineRule="exact"/>
              <w:ind w:left="3775" w:right="3766"/>
              <w:jc w:val="center"/>
              <w:rPr>
                <w:b/>
                <w:i/>
                <w:sz w:val="32"/>
              </w:rPr>
            </w:pPr>
            <w:bookmarkStart w:id="272" w:name="Page10"/>
            <w:bookmarkEnd w:id="272"/>
            <w:r>
              <w:rPr>
                <w:b/>
                <w:i/>
                <w:sz w:val="32"/>
              </w:rPr>
              <w:lastRenderedPageBreak/>
              <w:t>School-Parent Compact</w:t>
            </w:r>
          </w:p>
          <w:p w:rsidR="00CE1218" w:rsidRDefault="001B030D">
            <w:pPr>
              <w:pStyle w:val="TableParagraph"/>
              <w:spacing w:line="518" w:lineRule="exact"/>
              <w:ind w:left="3773" w:right="3766"/>
              <w:jc w:val="center"/>
              <w:rPr>
                <w:b/>
                <w:i/>
                <w:sz w:val="48"/>
              </w:rPr>
            </w:pPr>
            <w:bookmarkStart w:id="273" w:name="10th_Grade_"/>
            <w:bookmarkEnd w:id="273"/>
            <w:r>
              <w:rPr>
                <w:b/>
                <w:i/>
                <w:sz w:val="48"/>
              </w:rPr>
              <w:t>Décimo grado</w:t>
            </w:r>
          </w:p>
          <w:p w:rsidR="00CE1218" w:rsidRDefault="001B030D">
            <w:pPr>
              <w:pStyle w:val="TableParagraph"/>
              <w:spacing w:line="222" w:lineRule="exact"/>
              <w:ind w:left="3775" w:right="3762"/>
              <w:jc w:val="center"/>
              <w:rPr>
                <w:sz w:val="20"/>
              </w:rPr>
            </w:pPr>
            <w:r>
              <w:rPr>
                <w:sz w:val="20"/>
              </w:rPr>
              <w:t>2019-2020</w:t>
            </w:r>
          </w:p>
          <w:p w:rsidR="00CE1218" w:rsidRDefault="001B030D">
            <w:pPr>
              <w:pStyle w:val="TableParagraph"/>
              <w:spacing w:before="192"/>
              <w:ind w:left="3775" w:right="3765"/>
              <w:jc w:val="center"/>
              <w:rPr>
                <w:sz w:val="20"/>
              </w:rPr>
            </w:pPr>
            <w:r>
              <w:rPr>
                <w:sz w:val="20"/>
              </w:rPr>
              <w:t>Revisado 07/30/2019</w:t>
            </w:r>
          </w:p>
        </w:tc>
      </w:tr>
      <w:tr w:rsidR="00CE1218">
        <w:trPr>
          <w:trHeight w:val="4812"/>
        </w:trPr>
        <w:tc>
          <w:tcPr>
            <w:tcW w:w="4962" w:type="dxa"/>
            <w:vMerge w:val="restart"/>
            <w:tcBorders>
              <w:left w:val="single" w:sz="18" w:space="0" w:color="000000"/>
              <w:bottom w:val="nil"/>
              <w:right w:val="single" w:sz="34" w:space="0" w:color="000000"/>
            </w:tcBorders>
          </w:tcPr>
          <w:p w:rsidR="00CE1218" w:rsidRDefault="001B030D">
            <w:pPr>
              <w:pStyle w:val="TableParagraph"/>
              <w:spacing w:before="3" w:line="351" w:lineRule="exact"/>
              <w:ind w:left="1830" w:right="1782"/>
              <w:jc w:val="center"/>
              <w:rPr>
                <w:b/>
                <w:i/>
                <w:sz w:val="32"/>
              </w:rPr>
            </w:pPr>
            <w:r>
              <w:rPr>
                <w:b/>
                <w:i/>
                <w:sz w:val="32"/>
              </w:rPr>
              <w:t>¿Qué es un</w:t>
            </w:r>
          </w:p>
          <w:p w:rsidR="00CE1218" w:rsidRDefault="001B030D">
            <w:pPr>
              <w:pStyle w:val="TableParagraph"/>
              <w:spacing w:line="351" w:lineRule="exact"/>
              <w:ind w:left="935"/>
              <w:rPr>
                <w:b/>
                <w:i/>
                <w:sz w:val="32"/>
              </w:rPr>
            </w:pPr>
            <w:r>
              <w:rPr>
                <w:b/>
                <w:i/>
                <w:sz w:val="32"/>
              </w:rPr>
              <w:t>School-Parent Compact</w:t>
            </w:r>
          </w:p>
          <w:p w:rsidR="00CE1218" w:rsidRDefault="001B030D">
            <w:pPr>
              <w:pStyle w:val="TableParagraph"/>
              <w:spacing w:before="293" w:line="220" w:lineRule="auto"/>
              <w:ind w:left="82" w:right="75"/>
              <w:rPr>
                <w:sz w:val="28"/>
              </w:rPr>
            </w:pPr>
            <w:r>
              <w:rPr>
                <w:sz w:val="28"/>
              </w:rPr>
              <w:t>Este documento escrito sirve como un acuerdo  entre todos los desarrolladores- padres, alumnos y personal de EHS- que habrá una relación de colaboración efectiva entre la escuela y la comunidad como un medio para ayudar a significar éxito para cada  alumno olescent ad-.</w:t>
            </w:r>
          </w:p>
          <w:p w:rsidR="00CE1218" w:rsidRDefault="001B030D">
            <w:pPr>
              <w:pStyle w:val="TableParagraph"/>
              <w:spacing w:line="292" w:lineRule="exact"/>
              <w:ind w:left="82"/>
              <w:rPr>
                <w:sz w:val="28"/>
              </w:rPr>
            </w:pPr>
            <w:r>
              <w:rPr>
                <w:sz w:val="28"/>
              </w:rPr>
              <w:t>Un eficaz compact es :</w:t>
            </w:r>
          </w:p>
          <w:p w:rsidR="00CE1218" w:rsidRDefault="001B030D">
            <w:pPr>
              <w:pStyle w:val="TableParagraph"/>
              <w:numPr>
                <w:ilvl w:val="0"/>
                <w:numId w:val="21"/>
              </w:numPr>
              <w:tabs>
                <w:tab w:val="left" w:pos="442"/>
                <w:tab w:val="left" w:pos="443"/>
              </w:tabs>
              <w:spacing w:line="296" w:lineRule="exact"/>
              <w:rPr>
                <w:sz w:val="28"/>
              </w:rPr>
            </w:pPr>
            <w:r>
              <w:rPr>
                <w:sz w:val="28"/>
              </w:rPr>
              <w:t>Vinculadas a la enseñanza.</w:t>
            </w:r>
          </w:p>
          <w:p w:rsidR="00CE1218" w:rsidRDefault="001B030D">
            <w:pPr>
              <w:pStyle w:val="TableParagraph"/>
              <w:numPr>
                <w:ilvl w:val="0"/>
                <w:numId w:val="21"/>
              </w:numPr>
              <w:tabs>
                <w:tab w:val="left" w:pos="442"/>
                <w:tab w:val="left" w:pos="443"/>
              </w:tabs>
              <w:spacing w:before="7" w:line="220" w:lineRule="auto"/>
              <w:ind w:right="599"/>
              <w:rPr>
                <w:sz w:val="28"/>
              </w:rPr>
            </w:pPr>
            <w:r>
              <w:rPr>
                <w:sz w:val="28"/>
              </w:rPr>
              <w:t>Construye eficaces asociaciones familiares y escolares.</w:t>
            </w:r>
          </w:p>
          <w:p w:rsidR="00CE1218" w:rsidRDefault="001B030D">
            <w:pPr>
              <w:pStyle w:val="TableParagraph"/>
              <w:numPr>
                <w:ilvl w:val="0"/>
                <w:numId w:val="21"/>
              </w:numPr>
              <w:tabs>
                <w:tab w:val="left" w:pos="442"/>
                <w:tab w:val="left" w:pos="443"/>
              </w:tabs>
              <w:spacing w:before="1" w:line="220" w:lineRule="auto"/>
              <w:ind w:right="292"/>
              <w:rPr>
                <w:sz w:val="28"/>
              </w:rPr>
            </w:pPr>
            <w:bookmarkStart w:id="274" w:name="_Is_developmental_for_parents_and_stu-d"/>
            <w:bookmarkEnd w:id="274"/>
            <w:r>
              <w:rPr>
                <w:sz w:val="28"/>
              </w:rPr>
              <w:t>Desarrollo para padres y </w:t>
            </w:r>
            <w:proofErr w:type="spellStart"/>
            <w:r>
              <w:rPr>
                <w:sz w:val="28"/>
              </w:rPr>
              <w:t>estudiantes</w:t>
            </w:r>
            <w:proofErr w:type="spellEnd"/>
            <w:r>
              <w:rPr>
                <w:sz w:val="28"/>
              </w:rPr>
              <w:t>.</w:t>
            </w:r>
          </w:p>
        </w:tc>
        <w:tc>
          <w:tcPr>
            <w:tcW w:w="5836" w:type="dxa"/>
            <w:tcBorders>
              <w:top w:val="single" w:sz="34" w:space="0" w:color="000000"/>
              <w:left w:val="single" w:sz="34" w:space="0" w:color="000000"/>
              <w:bottom w:val="single" w:sz="34" w:space="0" w:color="000000"/>
            </w:tcBorders>
          </w:tcPr>
          <w:p w:rsidR="00CE1218" w:rsidRDefault="001B030D">
            <w:pPr>
              <w:pStyle w:val="TableParagraph"/>
              <w:spacing w:before="29"/>
              <w:ind w:left="850"/>
              <w:rPr>
                <w:b/>
                <w:i/>
                <w:sz w:val="32"/>
              </w:rPr>
            </w:pPr>
            <w:r>
              <w:rPr>
                <w:b/>
                <w:i/>
                <w:sz w:val="32"/>
              </w:rPr>
              <w:t>Actividades para construir alianzas</w:t>
            </w:r>
          </w:p>
          <w:p w:rsidR="00CE1218" w:rsidRDefault="001B030D">
            <w:pPr>
              <w:pStyle w:val="TableParagraph"/>
              <w:numPr>
                <w:ilvl w:val="0"/>
                <w:numId w:val="20"/>
              </w:numPr>
              <w:tabs>
                <w:tab w:val="left" w:pos="439"/>
                <w:tab w:val="left" w:pos="440"/>
              </w:tabs>
              <w:spacing w:before="288" w:line="220" w:lineRule="auto"/>
              <w:ind w:right="497"/>
              <w:rPr>
                <w:sz w:val="28"/>
              </w:rPr>
            </w:pPr>
            <w:r>
              <w:rPr>
                <w:sz w:val="28"/>
              </w:rPr>
              <w:t>Caída Open House - Julio 26, 2019 @ 5:00 - 7:00 PM</w:t>
            </w:r>
          </w:p>
          <w:p w:rsidR="00CE1218" w:rsidRDefault="001B030D">
            <w:pPr>
              <w:pStyle w:val="TableParagraph"/>
              <w:numPr>
                <w:ilvl w:val="0"/>
                <w:numId w:val="20"/>
              </w:numPr>
              <w:tabs>
                <w:tab w:val="left" w:pos="439"/>
                <w:tab w:val="left" w:pos="440"/>
              </w:tabs>
              <w:spacing w:before="1" w:line="220" w:lineRule="auto"/>
              <w:ind w:right="400"/>
              <w:rPr>
                <w:sz w:val="28"/>
              </w:rPr>
            </w:pPr>
            <w:r>
              <w:rPr>
                <w:spacing w:val="-3"/>
                <w:sz w:val="28"/>
              </w:rPr>
              <w:t> </w:t>
            </w:r>
            <w:r>
              <w:rPr>
                <w:sz w:val="28"/>
              </w:rPr>
              <w:t>Orientación Anual para Padres de Título I - Agosto 29, 2019 @ 5:30 PM</w:t>
            </w:r>
          </w:p>
          <w:p w:rsidR="00CE1218" w:rsidRDefault="001B030D">
            <w:pPr>
              <w:pStyle w:val="TableParagraph"/>
              <w:numPr>
                <w:ilvl w:val="0"/>
                <w:numId w:val="20"/>
              </w:numPr>
              <w:tabs>
                <w:tab w:val="left" w:pos="439"/>
                <w:tab w:val="left" w:pos="440"/>
              </w:tabs>
              <w:spacing w:before="3" w:line="220" w:lineRule="auto"/>
              <w:ind w:left="497" w:right="125" w:hanging="418"/>
              <w:rPr>
                <w:sz w:val="28"/>
              </w:rPr>
            </w:pPr>
            <w:r>
              <w:rPr>
                <w:sz w:val="28"/>
              </w:rPr>
              <w:t>College &amp; carrera en la noche - Noviembre 7, 2019 @ 5:30 PM</w:t>
            </w:r>
          </w:p>
          <w:p w:rsidR="00CE1218" w:rsidRDefault="001B030D">
            <w:pPr>
              <w:pStyle w:val="TableParagraph"/>
              <w:numPr>
                <w:ilvl w:val="0"/>
                <w:numId w:val="20"/>
              </w:numPr>
              <w:tabs>
                <w:tab w:val="left" w:pos="439"/>
                <w:tab w:val="left" w:pos="440"/>
              </w:tabs>
              <w:spacing w:line="220" w:lineRule="auto"/>
              <w:ind w:right="156"/>
              <w:rPr>
                <w:sz w:val="28"/>
              </w:rPr>
            </w:pPr>
            <w:r>
              <w:rPr>
                <w:sz w:val="28"/>
              </w:rPr>
              <w:t>Preparación para las evaluaciones de fin de curso- Febrero 6, 2020 @ 5:30 PM</w:t>
            </w:r>
          </w:p>
          <w:p w:rsidR="00CE1218" w:rsidRDefault="001B030D">
            <w:pPr>
              <w:pStyle w:val="TableParagraph"/>
              <w:numPr>
                <w:ilvl w:val="0"/>
                <w:numId w:val="20"/>
              </w:numPr>
              <w:tabs>
                <w:tab w:val="left" w:pos="439"/>
                <w:tab w:val="left" w:pos="440"/>
              </w:tabs>
              <w:spacing w:before="1" w:line="220" w:lineRule="auto"/>
              <w:ind w:right="554"/>
              <w:rPr>
                <w:sz w:val="28"/>
              </w:rPr>
            </w:pPr>
            <w:r>
              <w:rPr>
                <w:spacing w:val="-3"/>
                <w:sz w:val="28"/>
              </w:rPr>
              <w:t>Título </w:t>
            </w:r>
            <w:r>
              <w:rPr>
                <w:sz w:val="28"/>
              </w:rPr>
              <w:t>I Reunión de Revisión Anual para Padres - Marzo 12, 2020 @ 5:30 PM</w:t>
            </w:r>
          </w:p>
          <w:p w:rsidR="00CE1218" w:rsidRDefault="001B030D">
            <w:pPr>
              <w:pStyle w:val="TableParagraph"/>
              <w:numPr>
                <w:ilvl w:val="0"/>
                <w:numId w:val="20"/>
              </w:numPr>
              <w:tabs>
                <w:tab w:val="left" w:pos="439"/>
                <w:tab w:val="left" w:pos="440"/>
              </w:tabs>
              <w:spacing w:line="220" w:lineRule="auto"/>
              <w:ind w:right="79"/>
              <w:rPr>
                <w:sz w:val="28"/>
              </w:rPr>
            </w:pPr>
            <w:r>
              <w:rPr>
                <w:sz w:val="28"/>
              </w:rPr>
              <w:t> </w:t>
            </w:r>
            <w:r>
              <w:rPr>
                <w:spacing w:val="-4"/>
                <w:sz w:val="28"/>
              </w:rPr>
              <w:t> </w:t>
            </w:r>
            <w:r>
              <w:rPr>
                <w:sz w:val="28"/>
              </w:rPr>
              <w:t>Las conferencias de padres y maestros - 13 de septiembre de 2019; el 7 de febrero, 2020</w:t>
            </w:r>
          </w:p>
        </w:tc>
      </w:tr>
      <w:tr w:rsidR="00CE1218">
        <w:trPr>
          <w:trHeight w:val="10"/>
        </w:trPr>
        <w:tc>
          <w:tcPr>
            <w:tcW w:w="4962" w:type="dxa"/>
            <w:vMerge/>
            <w:tcBorders>
              <w:top w:val="nil"/>
              <w:left w:val="single" w:sz="18" w:space="0" w:color="000000"/>
              <w:bottom w:val="nil"/>
              <w:right w:val="single" w:sz="34" w:space="0" w:color="000000"/>
            </w:tcBorders>
          </w:tcPr>
          <w:p w:rsidR="00CE1218" w:rsidRDefault="00CE1218">
            <w:pPr>
              <w:rPr>
                <w:sz w:val="2"/>
                <w:szCs w:val="2"/>
              </w:rPr>
            </w:pPr>
          </w:p>
        </w:tc>
        <w:tc>
          <w:tcPr>
            <w:tcW w:w="5836" w:type="dxa"/>
            <w:tcBorders>
              <w:top w:val="single" w:sz="34" w:space="0" w:color="000000"/>
              <w:left w:val="single" w:sz="34" w:space="0" w:color="000000"/>
              <w:bottom w:val="nil"/>
            </w:tcBorders>
          </w:tcPr>
          <w:p w:rsidR="00CE1218" w:rsidRDefault="00CE1218">
            <w:pPr>
              <w:pStyle w:val="TableParagraph"/>
              <w:rPr>
                <w:sz w:val="2"/>
              </w:rPr>
            </w:pPr>
          </w:p>
        </w:tc>
      </w:tr>
      <w:tr w:rsidR="00CE1218">
        <w:trPr>
          <w:trHeight w:val="475"/>
        </w:trPr>
        <w:tc>
          <w:tcPr>
            <w:tcW w:w="4962" w:type="dxa"/>
            <w:tcBorders>
              <w:top w:val="nil"/>
              <w:left w:val="single" w:sz="18" w:space="0" w:color="000000"/>
              <w:bottom w:val="nil"/>
              <w:right w:val="single" w:sz="34" w:space="0" w:color="000000"/>
            </w:tcBorders>
          </w:tcPr>
          <w:p w:rsidR="00CE1218" w:rsidRDefault="00CE1218">
            <w:pPr>
              <w:pStyle w:val="TableParagraph"/>
              <w:rPr>
                <w:sz w:val="26"/>
              </w:rPr>
            </w:pPr>
          </w:p>
        </w:tc>
        <w:tc>
          <w:tcPr>
            <w:tcW w:w="5836" w:type="dxa"/>
            <w:tcBorders>
              <w:top w:val="nil"/>
              <w:left w:val="single" w:sz="34" w:space="0" w:color="000000"/>
              <w:bottom w:val="nil"/>
            </w:tcBorders>
          </w:tcPr>
          <w:p w:rsidR="00CE1218" w:rsidRDefault="001B030D">
            <w:pPr>
              <w:pStyle w:val="TableParagraph"/>
              <w:spacing w:line="359" w:lineRule="exact"/>
              <w:ind w:left="144"/>
              <w:rPr>
                <w:b/>
                <w:i/>
                <w:sz w:val="32"/>
              </w:rPr>
            </w:pPr>
            <w:r>
              <w:rPr>
                <w:b/>
                <w:i/>
                <w:sz w:val="32"/>
              </w:rPr>
              <w:t>Comunicaciones sobre el aprendizaje de los estudiantes</w:t>
            </w:r>
          </w:p>
        </w:tc>
      </w:tr>
      <w:tr w:rsidR="00CE1218">
        <w:trPr>
          <w:trHeight w:val="176"/>
        </w:trPr>
        <w:tc>
          <w:tcPr>
            <w:tcW w:w="4962" w:type="dxa"/>
            <w:tcBorders>
              <w:top w:val="nil"/>
              <w:left w:val="single" w:sz="18" w:space="0" w:color="000000"/>
              <w:right w:val="single" w:sz="34" w:space="0" w:color="000000"/>
            </w:tcBorders>
          </w:tcPr>
          <w:p w:rsidR="00CE1218" w:rsidRDefault="00CE1218">
            <w:pPr>
              <w:pStyle w:val="TableParagraph"/>
              <w:rPr>
                <w:sz w:val="10"/>
              </w:rPr>
            </w:pPr>
          </w:p>
        </w:tc>
        <w:tc>
          <w:tcPr>
            <w:tcW w:w="5836" w:type="dxa"/>
            <w:vMerge w:val="restart"/>
            <w:tcBorders>
              <w:top w:val="nil"/>
              <w:left w:val="single" w:sz="34" w:space="0" w:color="000000"/>
              <w:bottom w:val="nil"/>
            </w:tcBorders>
          </w:tcPr>
          <w:p w:rsidR="00CE1218" w:rsidRDefault="001B030D">
            <w:pPr>
              <w:pStyle w:val="TableParagraph"/>
              <w:spacing w:before="113" w:line="220" w:lineRule="auto"/>
              <w:ind w:left="79" w:right="37"/>
            </w:pPr>
            <w:r>
              <w:t>Eastside High School está comprometida a proporcionar comunicación regular  con los padres a través de la correspondencia por correo electrónico, actualizaciones del sitio, y los medios de comunicación social de puestos.</w:t>
            </w:r>
          </w:p>
          <w:p w:rsidR="00CE1218" w:rsidRDefault="001B030D">
            <w:pPr>
              <w:pStyle w:val="TableParagraph"/>
              <w:spacing w:line="237" w:lineRule="exact"/>
              <w:ind w:left="79"/>
            </w:pPr>
            <w:r>
              <w:t>Además, EHS proporcionará:</w:t>
            </w:r>
          </w:p>
        </w:tc>
      </w:tr>
      <w:tr w:rsidR="00CE1218">
        <w:trPr>
          <w:trHeight w:val="889"/>
        </w:trPr>
        <w:tc>
          <w:tcPr>
            <w:tcW w:w="4962" w:type="dxa"/>
            <w:tcBorders>
              <w:bottom w:val="nil"/>
              <w:right w:val="single" w:sz="34" w:space="0" w:color="000000"/>
            </w:tcBorders>
          </w:tcPr>
          <w:p w:rsidR="00CE1218" w:rsidRDefault="001B030D">
            <w:pPr>
              <w:pStyle w:val="TableParagraph"/>
              <w:spacing w:before="12"/>
              <w:ind w:left="1290"/>
              <w:rPr>
                <w:b/>
                <w:i/>
                <w:sz w:val="32"/>
              </w:rPr>
            </w:pPr>
            <w:r>
              <w:rPr>
                <w:b/>
                <w:i/>
                <w:sz w:val="32"/>
              </w:rPr>
              <w:t>Desarrollado conjuntamente</w:t>
            </w:r>
          </w:p>
        </w:tc>
        <w:tc>
          <w:tcPr>
            <w:tcW w:w="5836" w:type="dxa"/>
            <w:vMerge/>
            <w:tcBorders>
              <w:top w:val="nil"/>
              <w:left w:val="single" w:sz="34" w:space="0" w:color="000000"/>
              <w:bottom w:val="nil"/>
            </w:tcBorders>
          </w:tcPr>
          <w:p w:rsidR="00CE1218" w:rsidRDefault="00CE1218">
            <w:pPr>
              <w:rPr>
                <w:sz w:val="2"/>
                <w:szCs w:val="2"/>
              </w:rPr>
            </w:pPr>
          </w:p>
        </w:tc>
      </w:tr>
      <w:tr w:rsidR="00CE1218">
        <w:trPr>
          <w:trHeight w:val="3194"/>
        </w:trPr>
        <w:tc>
          <w:tcPr>
            <w:tcW w:w="4962" w:type="dxa"/>
            <w:tcBorders>
              <w:top w:val="nil"/>
              <w:bottom w:val="nil"/>
              <w:right w:val="single" w:sz="34" w:space="0" w:color="000000"/>
            </w:tcBorders>
          </w:tcPr>
          <w:p w:rsidR="00CE1218" w:rsidRDefault="001B030D">
            <w:pPr>
              <w:pStyle w:val="TableParagraph"/>
              <w:spacing w:before="76" w:line="220" w:lineRule="auto"/>
              <w:ind w:left="75" w:right="4"/>
              <w:rPr>
                <w:sz w:val="28"/>
              </w:rPr>
            </w:pPr>
            <w:r>
              <w:rPr>
                <w:sz w:val="28"/>
              </w:rPr>
              <w:t xml:space="preserve">Los padres, estudiantes y personal de Eastside High School ha desarrollado esta School-Parent compacta para el logro. Los maestros sugerido estrategias para practicar </w:t>
            </w:r>
            <w:proofErr w:type="spellStart"/>
            <w:r>
              <w:rPr>
                <w:sz w:val="28"/>
              </w:rPr>
              <w:t>en</w:t>
            </w:r>
            <w:proofErr w:type="spellEnd"/>
            <w:r>
              <w:rPr>
                <w:sz w:val="28"/>
              </w:rPr>
              <w:t xml:space="preserve"> casa, par- las </w:t>
            </w:r>
            <w:proofErr w:type="spellStart"/>
            <w:r>
              <w:rPr>
                <w:sz w:val="28"/>
              </w:rPr>
              <w:t>pne</w:t>
            </w:r>
            <w:proofErr w:type="spellEnd"/>
            <w:r>
              <w:rPr>
                <w:sz w:val="28"/>
              </w:rPr>
              <w:t> </w:t>
            </w:r>
            <w:proofErr w:type="spellStart"/>
            <w:r>
              <w:rPr>
                <w:sz w:val="28"/>
              </w:rPr>
              <w:t>agrega</w:t>
            </w:r>
            <w:proofErr w:type="spellEnd"/>
            <w:r>
              <w:rPr>
                <w:sz w:val="28"/>
              </w:rPr>
              <w:t xml:space="preserve"> </w:t>
            </w:r>
            <w:proofErr w:type="spellStart"/>
            <w:r>
              <w:rPr>
                <w:sz w:val="28"/>
              </w:rPr>
              <w:t>puntos</w:t>
            </w:r>
            <w:proofErr w:type="spellEnd"/>
            <w:r>
              <w:rPr>
                <w:sz w:val="28"/>
              </w:rPr>
              <w:t xml:space="preserve"> de </w:t>
            </w:r>
            <w:proofErr w:type="spellStart"/>
            <w:r>
              <w:rPr>
                <w:sz w:val="28"/>
              </w:rPr>
              <w:t>aclaración</w:t>
            </w:r>
            <w:proofErr w:type="spellEnd"/>
            <w:r>
              <w:rPr>
                <w:sz w:val="28"/>
              </w:rPr>
              <w:t>, y </w:t>
            </w:r>
            <w:proofErr w:type="spellStart"/>
            <w:r>
              <w:rPr>
                <w:sz w:val="28"/>
              </w:rPr>
              <w:t>estudian</w:t>
            </w:r>
            <w:proofErr w:type="spellEnd"/>
            <w:r>
              <w:rPr>
                <w:sz w:val="28"/>
              </w:rPr>
              <w:t xml:space="preserve">- </w:t>
            </w:r>
            <w:proofErr w:type="spellStart"/>
            <w:r>
              <w:rPr>
                <w:sz w:val="28"/>
              </w:rPr>
              <w:t>tes</w:t>
            </w:r>
            <w:proofErr w:type="spellEnd"/>
            <w:r>
              <w:rPr>
                <w:sz w:val="28"/>
              </w:rPr>
              <w:t xml:space="preserve"> </w:t>
            </w:r>
            <w:proofErr w:type="spellStart"/>
            <w:r>
              <w:rPr>
                <w:sz w:val="28"/>
              </w:rPr>
              <w:t>explicó</w:t>
            </w:r>
            <w:proofErr w:type="spellEnd"/>
            <w:r>
              <w:rPr>
                <w:sz w:val="28"/>
              </w:rPr>
              <w:t xml:space="preserve"> </w:t>
            </w:r>
            <w:proofErr w:type="spellStart"/>
            <w:r>
              <w:rPr>
                <w:sz w:val="28"/>
              </w:rPr>
              <w:t>los</w:t>
            </w:r>
            <w:proofErr w:type="spellEnd"/>
            <w:r>
              <w:rPr>
                <w:sz w:val="28"/>
              </w:rPr>
              <w:t xml:space="preserve"> </w:t>
            </w:r>
            <w:proofErr w:type="spellStart"/>
            <w:r>
              <w:rPr>
                <w:sz w:val="28"/>
              </w:rPr>
              <w:t>tipos</w:t>
            </w:r>
            <w:proofErr w:type="spellEnd"/>
            <w:r>
              <w:rPr>
                <w:sz w:val="28"/>
              </w:rPr>
              <w:t xml:space="preserve"> de </w:t>
            </w:r>
            <w:proofErr w:type="spellStart"/>
            <w:r>
              <w:rPr>
                <w:sz w:val="28"/>
              </w:rPr>
              <w:t>apoyo</w:t>
            </w:r>
            <w:proofErr w:type="spellEnd"/>
            <w:r>
              <w:rPr>
                <w:sz w:val="28"/>
              </w:rPr>
              <w:t xml:space="preserve"> que </w:t>
            </w:r>
            <w:proofErr w:type="spellStart"/>
            <w:r>
              <w:rPr>
                <w:sz w:val="28"/>
              </w:rPr>
              <w:t>sentía</w:t>
            </w:r>
            <w:proofErr w:type="spellEnd"/>
            <w:r>
              <w:rPr>
                <w:sz w:val="28"/>
              </w:rPr>
              <w:t xml:space="preserve"> </w:t>
            </w:r>
            <w:proofErr w:type="spellStart"/>
            <w:r>
              <w:rPr>
                <w:sz w:val="28"/>
              </w:rPr>
              <w:t>sería</w:t>
            </w:r>
            <w:proofErr w:type="spellEnd"/>
            <w:r>
              <w:rPr>
                <w:sz w:val="28"/>
              </w:rPr>
              <w:t xml:space="preserve"> </w:t>
            </w:r>
            <w:proofErr w:type="spellStart"/>
            <w:r>
              <w:rPr>
                <w:sz w:val="28"/>
              </w:rPr>
              <w:t>más</w:t>
            </w:r>
            <w:proofErr w:type="spellEnd"/>
            <w:r>
              <w:rPr>
                <w:sz w:val="28"/>
              </w:rPr>
              <w:t xml:space="preserve"> </w:t>
            </w:r>
            <w:proofErr w:type="spellStart"/>
            <w:r>
              <w:rPr>
                <w:sz w:val="28"/>
              </w:rPr>
              <w:t>beneficioso</w:t>
            </w:r>
            <w:proofErr w:type="spellEnd"/>
            <w:r>
              <w:rPr>
                <w:sz w:val="28"/>
              </w:rPr>
              <w:t xml:space="preserve"> para </w:t>
            </w:r>
            <w:proofErr w:type="spellStart"/>
            <w:r>
              <w:rPr>
                <w:sz w:val="28"/>
              </w:rPr>
              <w:t>su</w:t>
            </w:r>
            <w:proofErr w:type="spellEnd"/>
            <w:r>
              <w:rPr>
                <w:sz w:val="28"/>
              </w:rPr>
              <w:t> </w:t>
            </w:r>
            <w:proofErr w:type="spellStart"/>
            <w:r>
              <w:rPr>
                <w:sz w:val="28"/>
              </w:rPr>
              <w:t>éxito</w:t>
            </w:r>
            <w:proofErr w:type="spellEnd"/>
            <w:r>
              <w:rPr>
                <w:sz w:val="28"/>
              </w:rPr>
              <w:t>.</w:t>
            </w:r>
          </w:p>
          <w:p w:rsidR="00CE1218" w:rsidRDefault="001B030D">
            <w:pPr>
              <w:pStyle w:val="TableParagraph"/>
              <w:spacing w:before="2" w:line="220" w:lineRule="auto"/>
              <w:ind w:left="75"/>
              <w:rPr>
                <w:sz w:val="28"/>
              </w:rPr>
            </w:pPr>
            <w:r>
              <w:rPr>
                <w:sz w:val="28"/>
              </w:rPr>
              <w:t xml:space="preserve">Los padres son bienvenidos a </w:t>
            </w:r>
            <w:proofErr w:type="spellStart"/>
            <w:r>
              <w:rPr>
                <w:sz w:val="28"/>
              </w:rPr>
              <w:t>contribuir</w:t>
            </w:r>
            <w:proofErr w:type="spellEnd"/>
            <w:r>
              <w:rPr>
                <w:sz w:val="28"/>
              </w:rPr>
              <w:t xml:space="preserve"> com- </w:t>
            </w:r>
            <w:proofErr w:type="spellStart"/>
            <w:r>
              <w:rPr>
                <w:sz w:val="28"/>
              </w:rPr>
              <w:t>ciones</w:t>
            </w:r>
            <w:proofErr w:type="spellEnd"/>
            <w:r>
              <w:rPr>
                <w:sz w:val="28"/>
              </w:rPr>
              <w:t> </w:t>
            </w:r>
            <w:proofErr w:type="spellStart"/>
            <w:r>
              <w:rPr>
                <w:sz w:val="28"/>
              </w:rPr>
              <w:t>en</w:t>
            </w:r>
            <w:proofErr w:type="spellEnd"/>
            <w:r>
              <w:rPr>
                <w:sz w:val="28"/>
              </w:rPr>
              <w:t xml:space="preserve"> </w:t>
            </w:r>
            <w:proofErr w:type="spellStart"/>
            <w:r>
              <w:rPr>
                <w:sz w:val="28"/>
              </w:rPr>
              <w:t>cualquier</w:t>
            </w:r>
            <w:proofErr w:type="spellEnd"/>
            <w:r>
              <w:rPr>
                <w:sz w:val="28"/>
              </w:rPr>
              <w:t xml:space="preserve"> </w:t>
            </w:r>
            <w:proofErr w:type="spellStart"/>
            <w:r>
              <w:rPr>
                <w:sz w:val="28"/>
              </w:rPr>
              <w:t>momento</w:t>
            </w:r>
            <w:proofErr w:type="spellEnd"/>
            <w:r>
              <w:rPr>
                <w:sz w:val="28"/>
              </w:rPr>
              <w:t>!</w:t>
            </w:r>
          </w:p>
        </w:tc>
        <w:tc>
          <w:tcPr>
            <w:tcW w:w="5836" w:type="dxa"/>
            <w:tcBorders>
              <w:top w:val="nil"/>
              <w:left w:val="single" w:sz="34" w:space="0" w:color="000000"/>
              <w:bottom w:val="nil"/>
            </w:tcBorders>
          </w:tcPr>
          <w:p w:rsidR="00CE1218" w:rsidRDefault="001B030D">
            <w:pPr>
              <w:pStyle w:val="TableParagraph"/>
              <w:spacing w:before="138" w:line="243" w:lineRule="exact"/>
              <w:ind w:left="79"/>
            </w:pPr>
            <w:r>
              <w:t>Las conferencias entre padres y maestros dos veces al año:</w:t>
            </w:r>
          </w:p>
          <w:p w:rsidR="00CE1218" w:rsidRDefault="001B030D">
            <w:pPr>
              <w:pStyle w:val="TableParagraph"/>
              <w:spacing w:line="243" w:lineRule="exact"/>
              <w:ind w:left="2221" w:right="2153"/>
              <w:jc w:val="center"/>
            </w:pPr>
            <w:r>
              <w:t>13/09/19; 07/02/20</w:t>
            </w:r>
          </w:p>
          <w:p w:rsidR="00CE1218" w:rsidRDefault="001B030D">
            <w:pPr>
              <w:pStyle w:val="TableParagraph"/>
              <w:spacing w:before="212" w:line="250" w:lineRule="exact"/>
              <w:ind w:left="79"/>
            </w:pPr>
            <w:r>
              <w:t>Informes de progreso enviado a casa cada 4,5 semanas</w:t>
            </w:r>
          </w:p>
          <w:p w:rsidR="00CE1218" w:rsidRDefault="001B030D">
            <w:pPr>
              <w:pStyle w:val="TableParagraph"/>
              <w:numPr>
                <w:ilvl w:val="0"/>
                <w:numId w:val="19"/>
              </w:numPr>
              <w:tabs>
                <w:tab w:val="left" w:pos="439"/>
                <w:tab w:val="left" w:pos="440"/>
              </w:tabs>
              <w:spacing w:line="247" w:lineRule="exact"/>
            </w:pPr>
            <w:r>
              <w:t>Septiembre 5, 2019</w:t>
            </w:r>
          </w:p>
          <w:p w:rsidR="00CE1218" w:rsidRDefault="001B030D">
            <w:pPr>
              <w:pStyle w:val="TableParagraph"/>
              <w:numPr>
                <w:ilvl w:val="0"/>
                <w:numId w:val="19"/>
              </w:numPr>
              <w:tabs>
                <w:tab w:val="left" w:pos="439"/>
                <w:tab w:val="left" w:pos="440"/>
              </w:tabs>
              <w:spacing w:line="248" w:lineRule="exact"/>
            </w:pPr>
            <w:r>
              <w:t>Octubre 17, 2019</w:t>
            </w:r>
          </w:p>
          <w:p w:rsidR="00CE1218" w:rsidRDefault="001B030D">
            <w:pPr>
              <w:pStyle w:val="TableParagraph"/>
              <w:numPr>
                <w:ilvl w:val="0"/>
                <w:numId w:val="19"/>
              </w:numPr>
              <w:tabs>
                <w:tab w:val="left" w:pos="439"/>
                <w:tab w:val="left" w:pos="440"/>
              </w:tabs>
              <w:spacing w:line="250" w:lineRule="exact"/>
            </w:pPr>
            <w:r>
              <w:t>Noviembre 14, 2019</w:t>
            </w:r>
          </w:p>
          <w:p w:rsidR="00CE1218" w:rsidRDefault="001B030D">
            <w:pPr>
              <w:pStyle w:val="TableParagraph"/>
              <w:numPr>
                <w:ilvl w:val="0"/>
                <w:numId w:val="19"/>
              </w:numPr>
              <w:tabs>
                <w:tab w:val="left" w:pos="439"/>
                <w:tab w:val="left" w:pos="440"/>
              </w:tabs>
              <w:spacing w:line="248" w:lineRule="exact"/>
            </w:pPr>
            <w:r>
              <w:t>Enero 9, 2020</w:t>
            </w:r>
          </w:p>
          <w:p w:rsidR="00CE1218" w:rsidRDefault="001B030D">
            <w:pPr>
              <w:pStyle w:val="TableParagraph"/>
              <w:numPr>
                <w:ilvl w:val="0"/>
                <w:numId w:val="19"/>
              </w:numPr>
              <w:tabs>
                <w:tab w:val="left" w:pos="439"/>
                <w:tab w:val="left" w:pos="440"/>
              </w:tabs>
              <w:spacing w:line="249" w:lineRule="exact"/>
            </w:pPr>
            <w:r>
              <w:t>Febrero 13, 2020</w:t>
            </w:r>
          </w:p>
          <w:p w:rsidR="00CE1218" w:rsidRDefault="001B030D">
            <w:pPr>
              <w:pStyle w:val="TableParagraph"/>
              <w:numPr>
                <w:ilvl w:val="0"/>
                <w:numId w:val="19"/>
              </w:numPr>
              <w:tabs>
                <w:tab w:val="left" w:pos="439"/>
                <w:tab w:val="left" w:pos="440"/>
              </w:tabs>
              <w:spacing w:line="249" w:lineRule="exact"/>
            </w:pPr>
            <w:r>
              <w:t>Marzo 19, 2020</w:t>
            </w:r>
          </w:p>
          <w:p w:rsidR="00CE1218" w:rsidRDefault="001B030D">
            <w:pPr>
              <w:pStyle w:val="TableParagraph"/>
              <w:numPr>
                <w:ilvl w:val="0"/>
                <w:numId w:val="19"/>
              </w:numPr>
              <w:tabs>
                <w:tab w:val="left" w:pos="439"/>
                <w:tab w:val="left" w:pos="440"/>
              </w:tabs>
              <w:spacing w:line="248" w:lineRule="exact"/>
            </w:pPr>
            <w:r>
              <w:t>Abril 23, 2020</w:t>
            </w:r>
          </w:p>
          <w:p w:rsidR="00CE1218" w:rsidRDefault="001B030D">
            <w:pPr>
              <w:pStyle w:val="TableParagraph"/>
              <w:numPr>
                <w:ilvl w:val="0"/>
                <w:numId w:val="19"/>
              </w:numPr>
              <w:tabs>
                <w:tab w:val="left" w:pos="439"/>
                <w:tab w:val="left" w:pos="440"/>
              </w:tabs>
              <w:spacing w:line="251" w:lineRule="exact"/>
            </w:pPr>
            <w:r>
              <w:t>Mayo 22, 2020</w:t>
            </w:r>
          </w:p>
        </w:tc>
      </w:tr>
      <w:tr w:rsidR="00CE1218">
        <w:trPr>
          <w:trHeight w:val="2395"/>
        </w:trPr>
        <w:tc>
          <w:tcPr>
            <w:tcW w:w="4962" w:type="dxa"/>
            <w:tcBorders>
              <w:top w:val="nil"/>
              <w:right w:val="single" w:sz="34" w:space="0" w:color="000000"/>
            </w:tcBorders>
          </w:tcPr>
          <w:p w:rsidR="00CE1218" w:rsidRDefault="00CE1218">
            <w:pPr>
              <w:pStyle w:val="TableParagraph"/>
              <w:spacing w:before="5"/>
              <w:rPr>
                <w:sz w:val="38"/>
              </w:rPr>
            </w:pPr>
          </w:p>
          <w:p w:rsidR="00CE1218" w:rsidRDefault="001B030D">
            <w:pPr>
              <w:pStyle w:val="TableParagraph"/>
              <w:spacing w:line="220" w:lineRule="auto"/>
              <w:ind w:left="983" w:right="933"/>
              <w:jc w:val="center"/>
              <w:rPr>
                <w:sz w:val="28"/>
              </w:rPr>
            </w:pPr>
            <w:r>
              <w:rPr>
                <w:sz w:val="28"/>
              </w:rPr>
              <w:t>Monique Mitchell 770-784-2920 Contacto x4336</w:t>
            </w:r>
          </w:p>
          <w:p w:rsidR="00CE1218" w:rsidRDefault="00CE1218">
            <w:pPr>
              <w:pStyle w:val="TableParagraph"/>
              <w:spacing w:before="10"/>
              <w:rPr>
                <w:sz w:val="23"/>
              </w:rPr>
            </w:pPr>
          </w:p>
          <w:p w:rsidR="00CE1218" w:rsidRDefault="00BA1E4C">
            <w:pPr>
              <w:pStyle w:val="TableParagraph"/>
              <w:ind w:left="351" w:right="305"/>
              <w:jc w:val="center"/>
              <w:rPr>
                <w:sz w:val="28"/>
              </w:rPr>
            </w:pPr>
            <w:hyperlink r:id="rId34">
              <w:r w:rsidR="001B030D">
                <w:rPr>
                  <w:sz w:val="28"/>
                </w:rPr>
                <w:t>mitchell.monique@newton.k12.ga.us</w:t>
              </w:r>
            </w:hyperlink>
          </w:p>
        </w:tc>
        <w:tc>
          <w:tcPr>
            <w:tcW w:w="5836" w:type="dxa"/>
            <w:tcBorders>
              <w:top w:val="nil"/>
              <w:left w:val="single" w:sz="34" w:space="0" w:color="000000"/>
            </w:tcBorders>
          </w:tcPr>
          <w:p w:rsidR="00CE1218" w:rsidRDefault="001B030D">
            <w:pPr>
              <w:pStyle w:val="TableParagraph"/>
              <w:spacing w:before="98" w:line="243" w:lineRule="exact"/>
              <w:ind w:left="79"/>
            </w:pPr>
            <w:r>
              <w:t>Acceso razonable al personal de Open House (7/26/19).</w:t>
            </w:r>
          </w:p>
          <w:p w:rsidR="00CE1218" w:rsidRDefault="001B030D">
            <w:pPr>
              <w:pStyle w:val="TableParagraph"/>
              <w:spacing w:before="6" w:line="220" w:lineRule="auto"/>
              <w:ind w:left="79"/>
            </w:pPr>
            <w:r>
              <w:t>El acceso principal al estudiante califica a través del Infinite Campus portal principal.</w:t>
            </w:r>
          </w:p>
          <w:p w:rsidR="00CE1218" w:rsidRDefault="001B030D">
            <w:pPr>
              <w:pStyle w:val="TableParagraph"/>
              <w:spacing w:before="1" w:line="220" w:lineRule="auto"/>
              <w:ind w:left="79"/>
              <w:rPr>
                <w:sz w:val="20"/>
              </w:rPr>
            </w:pPr>
            <w:r>
              <w:rPr>
                <w:sz w:val="20"/>
              </w:rPr>
              <w:t>La comunicación con el personal sobre el progreso académico del estudiante a través del correo electrónico, carta o teléfono.</w:t>
            </w:r>
          </w:p>
          <w:p w:rsidR="00CE1218" w:rsidRDefault="001B030D">
            <w:pPr>
              <w:pStyle w:val="TableParagraph"/>
              <w:spacing w:line="214" w:lineRule="exact"/>
              <w:ind w:left="79"/>
              <w:rPr>
                <w:sz w:val="20"/>
              </w:rPr>
            </w:pPr>
            <w:r>
              <w:rPr>
                <w:sz w:val="20"/>
              </w:rPr>
              <w:t>Observaciones disponibles bajo petición.</w:t>
            </w:r>
          </w:p>
        </w:tc>
      </w:tr>
    </w:tbl>
    <w:p w:rsidR="00CE1218" w:rsidRDefault="00CE1218">
      <w:pPr>
        <w:pStyle w:val="BodyText"/>
      </w:pPr>
    </w:p>
    <w:p w:rsidR="00CE1218" w:rsidRDefault="00CE1218">
      <w:pPr>
        <w:sectPr w:rsidR="00CE1218">
          <w:pgSz w:w="12240" w:h="15840"/>
          <w:pgMar w:top="700" w:right="240" w:bottom="280" w:left="320" w:header="720" w:footer="720" w:gutter="0"/>
          <w:cols w:space="720"/>
        </w:sectPr>
      </w:pPr>
    </w:p>
    <w:p w:rsidR="00CE1218" w:rsidRDefault="00BA1E4C">
      <w:pPr>
        <w:pStyle w:val="BodyText"/>
        <w:rPr>
          <w:sz w:val="20"/>
        </w:rPr>
      </w:pPr>
      <w:r>
        <w:lastRenderedPageBreak/>
        <w:pict>
          <v:group id="_x0000_s1130" style="position:absolute;margin-left:266.3pt;margin-top:286.1pt;width:306.6pt;height:254.85pt;z-index:-251646976;mso-position-horizontal-relative:page;mso-position-vertical-relative:page" coordorigin="5326,5722" coordsize="6132,5097">
            <v:rect id="_x0000_s1132" style="position:absolute;left:5944;top:5722;width:5514;height:5097" stroked="f"/>
            <v:shape id="_x0000_s1131" type="#_x0000_t75" style="position:absolute;left:5326;top:9692;width:1236;height:1101">
              <v:imagedata r:id="rId7" o:title=""/>
            </v:shape>
            <w10:wrap anchorx="page" anchory="page"/>
          </v:group>
        </w:pict>
      </w:r>
      <w:r>
        <w:pict>
          <v:shape id="_x0000_s1129" type="#_x0000_t202" style="position:absolute;margin-left:36pt;margin-top:32.5pt;width:536.9pt;height:194.2pt;z-index:251629568;mso-position-horizontal-relative:page;mso-position-vertical-relative:page" filled="f" strokeweight="2pt">
            <v:textbox inset="0,0,0,0">
              <w:txbxContent>
                <w:p w:rsidR="00CE1218" w:rsidRDefault="001B030D">
                  <w:pPr>
                    <w:spacing w:before="22" w:line="360" w:lineRule="exact"/>
                    <w:ind w:left="2990"/>
                    <w:rPr>
                      <w:b/>
                      <w:i/>
                      <w:sz w:val="32"/>
                    </w:rPr>
                  </w:pPr>
                  <w:r>
                    <w:rPr>
                      <w:b/>
                      <w:i/>
                      <w:sz w:val="32"/>
                    </w:rPr>
                    <w:t>Nuestros objetivos para el logro estudiantil</w:t>
                  </w:r>
                </w:p>
                <w:p w:rsidR="00CE1218" w:rsidRDefault="001B030D">
                  <w:pPr>
                    <w:spacing w:before="5" w:line="220" w:lineRule="auto"/>
                    <w:ind w:left="138" w:right="155"/>
                    <w:jc w:val="center"/>
                    <w:rPr>
                      <w:sz w:val="18"/>
                    </w:rPr>
                  </w:pPr>
                  <w:r>
                    <w:rPr>
                      <w:b/>
                      <w:sz w:val="18"/>
                    </w:rPr>
                    <w:t>objetivo de distrito: </w:t>
                  </w:r>
                  <w:r>
                    <w:rPr>
                      <w:sz w:val="18"/>
                    </w:rPr>
                    <w:t>La misión de las Escuelas del Condado de Newton es proporcionar a la excelencia educativa para todos los estudiantes. Para cumplir con esta misión, se ha fijado una meta:aumentar los logros de los estudiantes.Eastside High School Objetivos</w:t>
                  </w:r>
                </w:p>
                <w:p w:rsidR="00CE1218" w:rsidRDefault="00CE1218">
                  <w:pPr>
                    <w:spacing w:line="192" w:lineRule="exact"/>
                    <w:ind w:left="138" w:right="144"/>
                    <w:jc w:val="center"/>
                    <w:rPr>
                      <w:b/>
                      <w:sz w:val="18"/>
                    </w:rPr>
                  </w:pPr>
                </w:p>
                <w:p w:rsidR="00CE1218" w:rsidRDefault="00CE1218">
                  <w:pPr>
                    <w:spacing w:before="168"/>
                    <w:ind w:left="138" w:right="140"/>
                    <w:jc w:val="center"/>
                    <w:rPr>
                      <w:b/>
                      <w:sz w:val="18"/>
                    </w:rPr>
                  </w:pPr>
                </w:p>
                <w:p w:rsidR="00CE1218" w:rsidRDefault="001B030D">
                  <w:pPr>
                    <w:numPr>
                      <w:ilvl w:val="0"/>
                      <w:numId w:val="16"/>
                    </w:numPr>
                    <w:tabs>
                      <w:tab w:val="left" w:pos="416"/>
                      <w:tab w:val="left" w:pos="417"/>
                    </w:tabs>
                    <w:spacing w:before="14" w:line="223" w:lineRule="auto"/>
                    <w:ind w:right="279"/>
                    <w:rPr>
                      <w:sz w:val="18"/>
                    </w:rPr>
                  </w:pPr>
                  <w:r>
                    <w:rPr>
                      <w:sz w:val="18"/>
                    </w:rPr>
                    <w:t>Aumentar el porcentaje de estudiantes que han puntuado en o por encima del nivel 3 domina sobre el rango del componente escrito en inglés/Artes del Lenguaje parte de la Georgia hitos evaluaciones de fin de curso al final del año escolar 2019-2020.</w:t>
                  </w:r>
                </w:p>
                <w:p w:rsidR="00CE1218" w:rsidRDefault="001B030D">
                  <w:pPr>
                    <w:numPr>
                      <w:ilvl w:val="0"/>
                      <w:numId w:val="16"/>
                    </w:numPr>
                    <w:tabs>
                      <w:tab w:val="left" w:pos="416"/>
                      <w:tab w:val="left" w:pos="417"/>
                    </w:tabs>
                    <w:spacing w:before="14" w:line="223" w:lineRule="auto"/>
                    <w:ind w:right="75"/>
                    <w:rPr>
                      <w:sz w:val="18"/>
                    </w:rPr>
                  </w:pPr>
                  <w:r>
                    <w:rPr>
                      <w:sz w:val="18"/>
                    </w:rPr>
                    <w:t>Aumentar el porcentaje de estudiantes que han puntuado en o por encima del nivel 3 proficient rango en la escritura de la Matemática parte componente de la Geor- gia hitos las evaluaciones de fin de curso al final del año escolar 2019-2020.contenido área de enfoque para el noveno grado</w:t>
                  </w:r>
                </w:p>
                <w:p w:rsidR="00CE1218" w:rsidRDefault="001B030D">
                  <w:pPr>
                    <w:spacing w:line="191" w:lineRule="exact"/>
                    <w:ind w:left="138" w:right="141"/>
                    <w:jc w:val="center"/>
                    <w:rPr>
                      <w:b/>
                      <w:sz w:val="18"/>
                    </w:rPr>
                  </w:pPr>
                  <w:r>
                    <w:rPr>
                      <w:b/>
                      <w:sz w:val="18"/>
                    </w:rPr>
                    <w:t> ELA</w:t>
                  </w:r>
                </w:p>
                <w:p w:rsidR="00CE1218" w:rsidRDefault="001B030D">
                  <w:pPr>
                    <w:numPr>
                      <w:ilvl w:val="0"/>
                      <w:numId w:val="16"/>
                    </w:numPr>
                    <w:tabs>
                      <w:tab w:val="left" w:pos="416"/>
                      <w:tab w:val="left" w:pos="417"/>
                    </w:tabs>
                    <w:spacing w:line="235" w:lineRule="exact"/>
                    <w:rPr>
                      <w:sz w:val="18"/>
                    </w:rPr>
                  </w:pPr>
                  <w:r>
                    <w:rPr>
                      <w:sz w:val="18"/>
                    </w:rPr>
                    <w:t>Los elementos críticos de writingContent área de enfoque para el noveno grado en</w:t>
                  </w:r>
                </w:p>
                <w:p w:rsidR="00CE1218" w:rsidRDefault="001B030D">
                  <w:pPr>
                    <w:spacing w:line="198" w:lineRule="exact"/>
                    <w:ind w:left="138" w:right="138"/>
                    <w:jc w:val="center"/>
                    <w:rPr>
                      <w:b/>
                      <w:sz w:val="18"/>
                    </w:rPr>
                  </w:pPr>
                  <w:r>
                    <w:rPr>
                      <w:b/>
                      <w:sz w:val="18"/>
                    </w:rPr>
                    <w:t> Matemáticas</w:t>
                  </w:r>
                </w:p>
                <w:p w:rsidR="00CE1218" w:rsidRDefault="00CE1218">
                  <w:pPr>
                    <w:pStyle w:val="BodyText"/>
                    <w:spacing w:before="5"/>
                    <w:rPr>
                      <w:sz w:val="16"/>
                    </w:rPr>
                  </w:pPr>
                </w:p>
                <w:p w:rsidR="00CE1218" w:rsidRDefault="001B030D">
                  <w:pPr>
                    <w:numPr>
                      <w:ilvl w:val="0"/>
                      <w:numId w:val="16"/>
                    </w:numPr>
                    <w:tabs>
                      <w:tab w:val="left" w:pos="416"/>
                      <w:tab w:val="left" w:pos="417"/>
                    </w:tabs>
                    <w:rPr>
                      <w:sz w:val="18"/>
                    </w:rPr>
                  </w:pPr>
                  <w:r>
                    <w:rPr>
                      <w:b/>
                      <w:sz w:val="18"/>
                    </w:rPr>
                    <w:t>Utilizando </w:t>
                  </w:r>
                  <w:r>
                    <w:rPr>
                      <w:sz w:val="18"/>
                    </w:rPr>
                    <w:t>una </w:t>
                  </w:r>
                  <w:r>
                    <w:rPr>
                      <w:spacing w:val="6"/>
                      <w:sz w:val="18"/>
                    </w:rPr>
                    <w:t> </w:t>
                  </w:r>
                  <w:r>
                    <w:rPr>
                      <w:spacing w:val="3"/>
                      <w:sz w:val="18"/>
                    </w:rPr>
                    <w:t>calculadora gráfica </w:t>
                  </w:r>
                  <w:r>
                    <w:rPr>
                      <w:spacing w:val="6"/>
                      <w:sz w:val="18"/>
                    </w:rPr>
                    <w:t>y </w:t>
                  </w:r>
                  <w:r>
                    <w:rPr>
                      <w:spacing w:val="3"/>
                      <w:sz w:val="18"/>
                    </w:rPr>
                    <w:t>otras </w:t>
                  </w:r>
                  <w:r>
                    <w:rPr>
                      <w:sz w:val="18"/>
                    </w:rPr>
                    <w:t>herramientas </w:t>
                  </w:r>
                  <w:r>
                    <w:rPr>
                      <w:spacing w:val="5"/>
                      <w:sz w:val="18"/>
                    </w:rPr>
                    <w:t>para </w:t>
                  </w:r>
                  <w:r>
                    <w:rPr>
                      <w:sz w:val="18"/>
                    </w:rPr>
                    <w:t>solucionar problemas</w:t>
                  </w:r>
                </w:p>
              </w:txbxContent>
            </v:textbox>
            <w10:wrap anchorx="page" anchory="page"/>
          </v:shape>
        </w:pic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8"/>
        <w:rPr>
          <w:sz w:val="24"/>
        </w:rPr>
      </w:pPr>
    </w:p>
    <w:p w:rsidR="00CE1218" w:rsidRDefault="00BA1E4C">
      <w:pPr>
        <w:pStyle w:val="BodyText"/>
        <w:ind w:left="400"/>
        <w:rPr>
          <w:sz w:val="20"/>
        </w:rPr>
      </w:pPr>
      <w:r>
        <w:rPr>
          <w:position w:val="-1"/>
          <w:sz w:val="20"/>
        </w:rPr>
      </w:r>
      <w:r>
        <w:rPr>
          <w:position w:val="-1"/>
          <w:sz w:val="20"/>
        </w:rPr>
        <w:pict>
          <v:shape id="_x0000_s1245" type="#_x0000_t202" style="width:536.9pt;height:46.65pt;mso-left-percent:-10001;mso-top-percent:-10001;mso-position-horizontal:absolute;mso-position-horizontal-relative:char;mso-position-vertical:absolute;mso-position-vertical-relative:line;mso-left-percent:-10001;mso-top-percent:-10001" fillcolor="#d9d9d9" strokeweight="2pt">
            <v:textbox inset="0,0,0,0">
              <w:txbxContent>
                <w:p w:rsidR="00CE1218" w:rsidRDefault="001B030D">
                  <w:pPr>
                    <w:spacing w:before="220"/>
                    <w:ind w:left="1243"/>
                    <w:rPr>
                      <w:b/>
                      <w:i/>
                      <w:sz w:val="36"/>
                    </w:rPr>
                  </w:pPr>
                  <w:bookmarkStart w:id="275" w:name="Page11"/>
                  <w:bookmarkEnd w:id="275"/>
                  <w:r>
                    <w:rPr>
                      <w:b/>
                      <w:i/>
                      <w:sz w:val="36"/>
                    </w:rPr>
                    <w:t>Profesores, estudiantes y padres juntos para el éxito</w:t>
                  </w:r>
                </w:p>
              </w:txbxContent>
            </v:textbox>
            <w10:anchorlock/>
          </v:shape>
        </w:pict>
      </w:r>
    </w:p>
    <w:p w:rsidR="00CE1218" w:rsidRDefault="00CE1218">
      <w:pPr>
        <w:pStyle w:val="BodyText"/>
        <w:spacing w:before="5" w:after="1"/>
        <w:rPr>
          <w:sz w:val="7"/>
        </w:rPr>
      </w:pPr>
    </w:p>
    <w:tbl>
      <w:tblPr>
        <w:tblW w:w="0" w:type="auto"/>
        <w:tblInd w:w="46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195"/>
        <w:gridCol w:w="5509"/>
      </w:tblGrid>
      <w:tr w:rsidR="00CE1218">
        <w:trPr>
          <w:trHeight w:val="5023"/>
        </w:trPr>
        <w:tc>
          <w:tcPr>
            <w:tcW w:w="5195" w:type="dxa"/>
            <w:tcBorders>
              <w:bottom w:val="single" w:sz="48" w:space="0" w:color="000000"/>
            </w:tcBorders>
          </w:tcPr>
          <w:p w:rsidR="00CE1218" w:rsidRDefault="001B030D">
            <w:pPr>
              <w:pStyle w:val="TableParagraph"/>
              <w:spacing w:before="21" w:line="357" w:lineRule="exact"/>
              <w:ind w:left="1435"/>
              <w:rPr>
                <w:b/>
                <w:i/>
                <w:sz w:val="32"/>
              </w:rPr>
            </w:pPr>
            <w:r>
              <w:rPr>
                <w:b/>
                <w:i/>
                <w:sz w:val="32"/>
              </w:rPr>
              <w:t>Profesores/escuelas</w:t>
            </w:r>
          </w:p>
          <w:p w:rsidR="00CE1218" w:rsidRDefault="001B030D">
            <w:pPr>
              <w:pStyle w:val="TableParagraph"/>
              <w:spacing w:line="265" w:lineRule="exact"/>
              <w:ind w:left="66"/>
              <w:rPr>
                <w:sz w:val="24"/>
              </w:rPr>
            </w:pPr>
            <w:r>
              <w:rPr>
                <w:sz w:val="24"/>
              </w:rPr>
              <w:t>Eastside High School la facultad y el personal:</w:t>
            </w:r>
          </w:p>
          <w:p w:rsidR="00CE1218" w:rsidRDefault="00CE1218">
            <w:pPr>
              <w:pStyle w:val="TableParagraph"/>
              <w:rPr>
                <w:sz w:val="26"/>
              </w:rPr>
            </w:pPr>
          </w:p>
          <w:p w:rsidR="00CE1218" w:rsidRDefault="001B030D">
            <w:pPr>
              <w:pStyle w:val="TableParagraph"/>
              <w:spacing w:before="206" w:line="220" w:lineRule="auto"/>
              <w:ind w:left="66" w:right="330"/>
              <w:rPr>
                <w:sz w:val="24"/>
              </w:rPr>
            </w:pPr>
            <w:r>
              <w:rPr>
                <w:sz w:val="24"/>
              </w:rPr>
              <w:t xml:space="preserve">Ofrecen una "Preparación para el fin de </w:t>
            </w:r>
            <w:proofErr w:type="spellStart"/>
            <w:r>
              <w:rPr>
                <w:sz w:val="24"/>
              </w:rPr>
              <w:t>curso</w:t>
            </w:r>
            <w:proofErr w:type="spellEnd"/>
            <w:r>
              <w:rPr>
                <w:sz w:val="24"/>
              </w:rPr>
              <w:t xml:space="preserve"> </w:t>
            </w:r>
            <w:proofErr w:type="spellStart"/>
            <w:r>
              <w:rPr>
                <w:sz w:val="24"/>
              </w:rPr>
              <w:t>evaluaciones</w:t>
            </w:r>
            <w:proofErr w:type="spellEnd"/>
            <w:r>
              <w:rPr>
                <w:sz w:val="24"/>
              </w:rPr>
              <w:t xml:space="preserve"> " Taller </w:t>
            </w:r>
            <w:proofErr w:type="spellStart"/>
            <w:r>
              <w:rPr>
                <w:sz w:val="24"/>
              </w:rPr>
              <w:t>donde</w:t>
            </w:r>
            <w:proofErr w:type="spellEnd"/>
            <w:r>
              <w:rPr>
                <w:sz w:val="24"/>
              </w:rPr>
              <w:t xml:space="preserve"> </w:t>
            </w:r>
            <w:proofErr w:type="spellStart"/>
            <w:r>
              <w:rPr>
                <w:sz w:val="24"/>
              </w:rPr>
              <w:t>estudio</w:t>
            </w:r>
            <w:proofErr w:type="spellEnd"/>
            <w:r>
              <w:rPr>
                <w:sz w:val="24"/>
              </w:rPr>
              <w:t xml:space="preserve"> </w:t>
            </w:r>
            <w:proofErr w:type="spellStart"/>
            <w:r>
              <w:rPr>
                <w:sz w:val="24"/>
              </w:rPr>
              <w:t>consejos</w:t>
            </w:r>
            <w:proofErr w:type="spellEnd"/>
            <w:r>
              <w:rPr>
                <w:sz w:val="24"/>
              </w:rPr>
              <w:t xml:space="preserve">, </w:t>
            </w:r>
            <w:proofErr w:type="spellStart"/>
            <w:r>
              <w:rPr>
                <w:sz w:val="24"/>
              </w:rPr>
              <w:t>estrategias</w:t>
            </w:r>
            <w:proofErr w:type="spellEnd"/>
            <w:r>
              <w:rPr>
                <w:sz w:val="24"/>
              </w:rPr>
              <w:t xml:space="preserve"> para</w:t>
            </w:r>
          </w:p>
          <w:p w:rsidR="00CE1218" w:rsidRDefault="001B030D">
            <w:pPr>
              <w:pStyle w:val="TableParagraph"/>
              <w:spacing w:before="1" w:line="220" w:lineRule="auto"/>
              <w:ind w:left="66" w:right="17"/>
              <w:rPr>
                <w:sz w:val="24"/>
              </w:rPr>
            </w:pPr>
            <w:r>
              <w:rPr>
                <w:sz w:val="24"/>
              </w:rPr>
              <w:t xml:space="preserve">Preparación de las evaluaciones, y la prueba de </w:t>
            </w:r>
            <w:proofErr w:type="spellStart"/>
            <w:r>
              <w:rPr>
                <w:sz w:val="24"/>
              </w:rPr>
              <w:t>toma</w:t>
            </w:r>
            <w:proofErr w:type="spellEnd"/>
            <w:r>
              <w:rPr>
                <w:sz w:val="24"/>
              </w:rPr>
              <w:t xml:space="preserve"> de au- </w:t>
            </w:r>
            <w:proofErr w:type="spellStart"/>
            <w:r>
              <w:rPr>
                <w:sz w:val="24"/>
              </w:rPr>
              <w:t>gies</w:t>
            </w:r>
            <w:proofErr w:type="spellEnd"/>
            <w:r>
              <w:rPr>
                <w:sz w:val="24"/>
              </w:rPr>
              <w:t> </w:t>
            </w:r>
            <w:proofErr w:type="spellStart"/>
            <w:r>
              <w:rPr>
                <w:sz w:val="24"/>
              </w:rPr>
              <w:t>será</w:t>
            </w:r>
            <w:proofErr w:type="spellEnd"/>
            <w:r>
              <w:rPr>
                <w:sz w:val="24"/>
              </w:rPr>
              <w:t xml:space="preserve"> </w:t>
            </w:r>
            <w:proofErr w:type="spellStart"/>
            <w:r>
              <w:rPr>
                <w:sz w:val="24"/>
              </w:rPr>
              <w:t>compartida</w:t>
            </w:r>
            <w:proofErr w:type="spellEnd"/>
            <w:r>
              <w:rPr>
                <w:sz w:val="24"/>
              </w:rPr>
              <w:t xml:space="preserve">. La estrategia de </w:t>
            </w:r>
            <w:proofErr w:type="spellStart"/>
            <w:r>
              <w:rPr>
                <w:sz w:val="24"/>
              </w:rPr>
              <w:t>carrera</w:t>
            </w:r>
            <w:proofErr w:type="spellEnd"/>
            <w:r>
              <w:rPr>
                <w:sz w:val="24"/>
              </w:rPr>
              <w:t xml:space="preserve"> y tech- </w:t>
            </w:r>
            <w:proofErr w:type="spellStart"/>
            <w:r>
              <w:rPr>
                <w:sz w:val="24"/>
              </w:rPr>
              <w:t>niques</w:t>
            </w:r>
            <w:proofErr w:type="spellEnd"/>
            <w:r>
              <w:rPr>
                <w:sz w:val="24"/>
              </w:rPr>
              <w:t xml:space="preserve"> para </w:t>
            </w:r>
            <w:proofErr w:type="spellStart"/>
            <w:r>
              <w:rPr>
                <w:sz w:val="24"/>
              </w:rPr>
              <w:t>utilizar</w:t>
            </w:r>
            <w:proofErr w:type="spellEnd"/>
            <w:r>
              <w:rPr>
                <w:sz w:val="24"/>
              </w:rPr>
              <w:t xml:space="preserve"> la </w:t>
            </w:r>
            <w:proofErr w:type="spellStart"/>
            <w:r>
              <w:rPr>
                <w:sz w:val="24"/>
              </w:rPr>
              <w:t>calculadora</w:t>
            </w:r>
            <w:proofErr w:type="spellEnd"/>
            <w:r>
              <w:rPr>
                <w:sz w:val="24"/>
              </w:rPr>
              <w:t xml:space="preserve"> será compartida.</w:t>
            </w:r>
          </w:p>
          <w:p w:rsidR="00CE1218" w:rsidRDefault="00CE1218">
            <w:pPr>
              <w:pStyle w:val="TableParagraph"/>
              <w:spacing w:before="1"/>
            </w:pPr>
          </w:p>
          <w:p w:rsidR="00CE1218" w:rsidRDefault="001B030D">
            <w:pPr>
              <w:pStyle w:val="TableParagraph"/>
              <w:spacing w:line="220" w:lineRule="auto"/>
              <w:ind w:left="66" w:right="87"/>
              <w:jc w:val="both"/>
              <w:rPr>
                <w:sz w:val="24"/>
              </w:rPr>
            </w:pPr>
            <w:r>
              <w:rPr>
                <w:sz w:val="24"/>
              </w:rPr>
              <w:t xml:space="preserve">Proporcionar material de estudio online y </w:t>
            </w:r>
            <w:proofErr w:type="spellStart"/>
            <w:r>
              <w:rPr>
                <w:sz w:val="24"/>
              </w:rPr>
              <w:t>deberes</w:t>
            </w:r>
            <w:proofErr w:type="spellEnd"/>
            <w:r>
              <w:rPr>
                <w:sz w:val="24"/>
              </w:rPr>
              <w:t> </w:t>
            </w:r>
            <w:proofErr w:type="spellStart"/>
            <w:r>
              <w:rPr>
                <w:sz w:val="24"/>
              </w:rPr>
              <w:t>asistencia</w:t>
            </w:r>
            <w:proofErr w:type="spellEnd"/>
            <w:r>
              <w:rPr>
                <w:sz w:val="24"/>
              </w:rPr>
              <w:t xml:space="preserve"> a </w:t>
            </w:r>
            <w:proofErr w:type="spellStart"/>
            <w:r>
              <w:rPr>
                <w:sz w:val="24"/>
              </w:rPr>
              <w:t>través</w:t>
            </w:r>
            <w:proofErr w:type="spellEnd"/>
            <w:r>
              <w:rPr>
                <w:sz w:val="24"/>
              </w:rPr>
              <w:t xml:space="preserve"> de la web de la escuela para la escritura y las matemáticas para colmar la brecha entre el hogar y la escuela.</w:t>
            </w:r>
          </w:p>
        </w:tc>
        <w:tc>
          <w:tcPr>
            <w:tcW w:w="5509" w:type="dxa"/>
            <w:tcBorders>
              <w:bottom w:val="single" w:sz="48" w:space="0" w:color="000000"/>
            </w:tcBorders>
          </w:tcPr>
          <w:p w:rsidR="00CE1218" w:rsidRDefault="001B030D">
            <w:pPr>
              <w:pStyle w:val="TableParagraph"/>
              <w:spacing w:before="14" w:line="359" w:lineRule="exact"/>
              <w:ind w:left="2152" w:right="2100"/>
              <w:jc w:val="center"/>
              <w:rPr>
                <w:b/>
                <w:i/>
                <w:sz w:val="32"/>
              </w:rPr>
            </w:pPr>
            <w:r>
              <w:rPr>
                <w:b/>
                <w:i/>
                <w:sz w:val="32"/>
              </w:rPr>
              <w:t>Las familias</w:t>
            </w:r>
          </w:p>
          <w:p w:rsidR="00CE1218" w:rsidRDefault="001B030D">
            <w:pPr>
              <w:pStyle w:val="TableParagraph"/>
              <w:spacing w:before="5" w:line="220" w:lineRule="auto"/>
              <w:ind w:left="88" w:firstLine="132"/>
              <w:rPr>
                <w:sz w:val="20"/>
              </w:rPr>
            </w:pPr>
            <w:r>
              <w:rPr>
                <w:sz w:val="20"/>
              </w:rPr>
              <w:t>EHS apoyarán a sus familias el éxito de los estudiantes por asistir y participar activamente en la participación de la familia y padre de EHS</w:t>
            </w:r>
          </w:p>
          <w:p w:rsidR="00CE1218" w:rsidRDefault="001B030D">
            <w:pPr>
              <w:pStyle w:val="TableParagraph"/>
              <w:spacing w:line="217" w:lineRule="exact"/>
              <w:ind w:left="2152" w:right="2097"/>
              <w:jc w:val="center"/>
              <w:rPr>
                <w:sz w:val="20"/>
              </w:rPr>
            </w:pPr>
            <w:r>
              <w:rPr>
                <w:sz w:val="20"/>
              </w:rPr>
              <w:t>Actividades.</w:t>
            </w:r>
          </w:p>
          <w:p w:rsidR="00CE1218" w:rsidRDefault="00CE1218">
            <w:pPr>
              <w:pStyle w:val="TableParagraph"/>
            </w:pPr>
          </w:p>
          <w:p w:rsidR="00CE1218" w:rsidRDefault="001B030D">
            <w:pPr>
              <w:pStyle w:val="TableParagraph"/>
              <w:numPr>
                <w:ilvl w:val="0"/>
                <w:numId w:val="18"/>
              </w:numPr>
              <w:tabs>
                <w:tab w:val="left" w:pos="438"/>
                <w:tab w:val="left" w:pos="439"/>
              </w:tabs>
              <w:spacing w:before="182" w:line="223" w:lineRule="auto"/>
              <w:ind w:right="78"/>
              <w:rPr>
                <w:sz w:val="20"/>
              </w:rPr>
            </w:pPr>
            <w:r>
              <w:rPr>
                <w:sz w:val="20"/>
              </w:rPr>
              <w:t>Asistir a "Prepararse para las evaluaciones de fin de curso" del taller con mi hijo para manos en herramientas para ayudar a mi hijo de pre- pare para las evaluaciones de fin de curso.</w:t>
            </w:r>
          </w:p>
          <w:p w:rsidR="00CE1218" w:rsidRDefault="00CE1218">
            <w:pPr>
              <w:pStyle w:val="TableParagraph"/>
              <w:spacing w:before="6"/>
              <w:rPr>
                <w:sz w:val="19"/>
              </w:rPr>
            </w:pPr>
          </w:p>
          <w:p w:rsidR="00CE1218" w:rsidRDefault="001B030D">
            <w:pPr>
              <w:pStyle w:val="TableParagraph"/>
              <w:numPr>
                <w:ilvl w:val="0"/>
                <w:numId w:val="18"/>
              </w:numPr>
              <w:tabs>
                <w:tab w:val="left" w:pos="439"/>
              </w:tabs>
              <w:spacing w:before="1" w:line="223" w:lineRule="auto"/>
              <w:ind w:right="270"/>
              <w:jc w:val="both"/>
              <w:rPr>
                <w:sz w:val="20"/>
              </w:rPr>
            </w:pPr>
            <w:r>
              <w:rPr>
                <w:sz w:val="20"/>
              </w:rPr>
              <w:t>Los padres se utilice material de estudio online y deberes asistencia a través de la web de la escuela para la escritura y las matemáticas para colmar la brecha entre el hogar y la escuela.</w:t>
            </w:r>
          </w:p>
        </w:tc>
      </w:tr>
      <w:tr w:rsidR="00CE1218">
        <w:trPr>
          <w:trHeight w:val="4186"/>
        </w:trPr>
        <w:tc>
          <w:tcPr>
            <w:tcW w:w="10704" w:type="dxa"/>
            <w:gridSpan w:val="2"/>
            <w:tcBorders>
              <w:top w:val="single" w:sz="48" w:space="0" w:color="000000"/>
            </w:tcBorders>
          </w:tcPr>
          <w:p w:rsidR="00CE1218" w:rsidRDefault="001B030D">
            <w:pPr>
              <w:pStyle w:val="TableParagraph"/>
              <w:spacing w:before="7"/>
              <w:ind w:left="4820" w:right="4769"/>
              <w:jc w:val="center"/>
              <w:rPr>
                <w:b/>
                <w:i/>
                <w:sz w:val="32"/>
              </w:rPr>
            </w:pPr>
            <w:r>
              <w:rPr>
                <w:b/>
                <w:i/>
                <w:sz w:val="32"/>
              </w:rPr>
              <w:t>Estudiante</w:t>
            </w:r>
          </w:p>
          <w:p w:rsidR="00CE1218" w:rsidRDefault="001B030D">
            <w:pPr>
              <w:pStyle w:val="TableParagraph"/>
              <w:spacing w:before="232"/>
              <w:ind w:left="2764"/>
              <w:rPr>
                <w:sz w:val="24"/>
              </w:rPr>
            </w:pPr>
            <w:bookmarkStart w:id="276" w:name="All__Eastside_High_School_students_in_10"/>
            <w:bookmarkEnd w:id="276"/>
            <w:r>
              <w:rPr>
                <w:sz w:val="24"/>
              </w:rPr>
              <w:t>Todos Eastside High School los estudiantes de décimo grado:</w:t>
            </w:r>
          </w:p>
          <w:p w:rsidR="00CE1218" w:rsidRDefault="00CE1218">
            <w:pPr>
              <w:pStyle w:val="TableParagraph"/>
              <w:spacing w:before="10"/>
              <w:rPr>
                <w:sz w:val="21"/>
              </w:rPr>
            </w:pPr>
          </w:p>
          <w:p w:rsidR="00CE1218" w:rsidRDefault="001B030D">
            <w:pPr>
              <w:pStyle w:val="TableParagraph"/>
              <w:numPr>
                <w:ilvl w:val="0"/>
                <w:numId w:val="17"/>
              </w:numPr>
              <w:tabs>
                <w:tab w:val="left" w:pos="443"/>
                <w:tab w:val="left" w:pos="444"/>
              </w:tabs>
              <w:spacing w:line="220" w:lineRule="auto"/>
              <w:ind w:right="50"/>
              <w:rPr>
                <w:sz w:val="24"/>
              </w:rPr>
            </w:pPr>
            <w:r>
              <w:rPr>
                <w:sz w:val="24"/>
              </w:rPr>
              <w:t>Llévese a casa folletos sobre nuestro "College y la carrera de noche" y "Preparación para el fin de curso evaluaciones" Taller para notificar a los padres sobre las oportunidades de aprendizaje y de asistir a estos talleres con mi par- las pruebas de necesidad económica para recibir la práctica, estrategias, y apoyo con las habilidades de escritura y habilidades para resolver problemas matemáticos .</w:t>
            </w:r>
          </w:p>
          <w:p w:rsidR="00CE1218" w:rsidRDefault="00CE1218">
            <w:pPr>
              <w:pStyle w:val="TableParagraph"/>
              <w:spacing w:before="5"/>
              <w:rPr>
                <w:sz w:val="20"/>
              </w:rPr>
            </w:pPr>
          </w:p>
          <w:p w:rsidR="00CE1218" w:rsidRDefault="001B030D">
            <w:pPr>
              <w:pStyle w:val="TableParagraph"/>
              <w:numPr>
                <w:ilvl w:val="0"/>
                <w:numId w:val="17"/>
              </w:numPr>
              <w:tabs>
                <w:tab w:val="left" w:pos="443"/>
                <w:tab w:val="left" w:pos="444"/>
              </w:tabs>
              <w:spacing w:before="1"/>
              <w:rPr>
                <w:sz w:val="24"/>
              </w:rPr>
            </w:pPr>
            <w:r>
              <w:rPr>
                <w:sz w:val="24"/>
              </w:rPr>
              <w:t>Trabajar con mis padres y mi familia en casa utilizando la estrategia de carrera para mejorar mis habilidades de escritura.</w:t>
            </w:r>
          </w:p>
          <w:p w:rsidR="00CE1218" w:rsidRDefault="001B030D">
            <w:pPr>
              <w:pStyle w:val="TableParagraph"/>
              <w:numPr>
                <w:ilvl w:val="0"/>
                <w:numId w:val="17"/>
              </w:numPr>
              <w:tabs>
                <w:tab w:val="left" w:pos="443"/>
                <w:tab w:val="left" w:pos="444"/>
              </w:tabs>
              <w:spacing w:before="233"/>
              <w:rPr>
                <w:sz w:val="24"/>
              </w:rPr>
            </w:pPr>
            <w:r>
              <w:rPr>
                <w:sz w:val="24"/>
              </w:rPr>
              <w:t>Trabajar con mis padres y mi familia en casa utilizando una calculadora gráfica y otras herramientas para solucionar problemas.</w:t>
            </w:r>
          </w:p>
          <w:p w:rsidR="00CE1218" w:rsidRDefault="00CE1218">
            <w:pPr>
              <w:pStyle w:val="TableParagraph"/>
              <w:spacing w:before="8"/>
              <w:rPr>
                <w:sz w:val="21"/>
              </w:rPr>
            </w:pPr>
          </w:p>
          <w:p w:rsidR="00CE1218" w:rsidRDefault="001B030D">
            <w:pPr>
              <w:pStyle w:val="TableParagraph"/>
              <w:numPr>
                <w:ilvl w:val="0"/>
                <w:numId w:val="17"/>
              </w:numPr>
              <w:tabs>
                <w:tab w:val="left" w:pos="443"/>
                <w:tab w:val="left" w:pos="444"/>
              </w:tabs>
              <w:spacing w:before="1" w:line="220" w:lineRule="auto"/>
              <w:ind w:right="414"/>
              <w:rPr>
                <w:sz w:val="24"/>
              </w:rPr>
            </w:pPr>
            <w:r>
              <w:rPr>
                <w:sz w:val="24"/>
              </w:rPr>
              <w:t xml:space="preserve">Utilice material de estudio online y asistencia con los deberes escolares a través de la web de la </w:t>
            </w:r>
            <w:r>
              <w:rPr>
                <w:sz w:val="24"/>
              </w:rPr>
              <w:lastRenderedPageBreak/>
              <w:t>escuela para la práctica de la escritura y las matemáticas.</w:t>
            </w:r>
          </w:p>
        </w:tc>
      </w:tr>
    </w:tbl>
    <w:p w:rsidR="00CE1218" w:rsidRDefault="00CE1218">
      <w:pPr>
        <w:spacing w:line="220" w:lineRule="auto"/>
        <w:rPr>
          <w:sz w:val="24"/>
        </w:rPr>
        <w:sectPr w:rsidR="00CE1218">
          <w:pgSz w:w="12240" w:h="15840"/>
          <w:pgMar w:top="660" w:right="240" w:bottom="280" w:left="320" w:header="720" w:footer="720" w:gutter="0"/>
          <w:cols w:space="720"/>
        </w:sectPr>
      </w:pPr>
    </w:p>
    <w:tbl>
      <w:tblPr>
        <w:tblW w:w="0" w:type="auto"/>
        <w:tblInd w:w="49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03"/>
        <w:gridCol w:w="5797"/>
      </w:tblGrid>
      <w:tr w:rsidR="00CE1218">
        <w:trPr>
          <w:trHeight w:val="2040"/>
        </w:trPr>
        <w:tc>
          <w:tcPr>
            <w:tcW w:w="10700" w:type="dxa"/>
            <w:gridSpan w:val="2"/>
            <w:shd w:val="clear" w:color="auto" w:fill="92D050"/>
          </w:tcPr>
          <w:p w:rsidR="00CE1218" w:rsidRDefault="001B030D">
            <w:pPr>
              <w:pStyle w:val="TableParagraph"/>
              <w:spacing w:before="12" w:line="342" w:lineRule="exact"/>
              <w:ind w:left="3746" w:right="3698"/>
              <w:jc w:val="center"/>
              <w:rPr>
                <w:b/>
                <w:i/>
                <w:sz w:val="32"/>
              </w:rPr>
            </w:pPr>
            <w:r>
              <w:rPr>
                <w:b/>
                <w:i/>
                <w:sz w:val="32"/>
              </w:rPr>
              <w:lastRenderedPageBreak/>
              <w:t>School-Parent Compact</w:t>
            </w:r>
          </w:p>
          <w:p w:rsidR="00CE1218" w:rsidRDefault="001B030D">
            <w:pPr>
              <w:pStyle w:val="TableParagraph"/>
              <w:spacing w:line="518" w:lineRule="exact"/>
              <w:ind w:left="3746" w:right="3697"/>
              <w:jc w:val="center"/>
              <w:rPr>
                <w:b/>
                <w:i/>
                <w:sz w:val="48"/>
              </w:rPr>
            </w:pPr>
            <w:bookmarkStart w:id="277" w:name="11th_Grade_"/>
            <w:bookmarkEnd w:id="277"/>
            <w:r>
              <w:rPr>
                <w:b/>
                <w:i/>
                <w:sz w:val="48"/>
              </w:rPr>
              <w:t>Onceavo Grado</w:t>
            </w:r>
          </w:p>
          <w:p w:rsidR="00CE1218" w:rsidRDefault="001B030D">
            <w:pPr>
              <w:pStyle w:val="TableParagraph"/>
              <w:spacing w:line="222" w:lineRule="exact"/>
              <w:ind w:left="3746" w:right="3695"/>
              <w:jc w:val="center"/>
              <w:rPr>
                <w:sz w:val="20"/>
              </w:rPr>
            </w:pPr>
            <w:r>
              <w:rPr>
                <w:sz w:val="20"/>
              </w:rPr>
              <w:t>2019-2020</w:t>
            </w:r>
          </w:p>
          <w:p w:rsidR="00CE1218" w:rsidRDefault="001B030D">
            <w:pPr>
              <w:pStyle w:val="TableParagraph"/>
              <w:spacing w:before="192"/>
              <w:ind w:left="3746" w:right="3697"/>
              <w:jc w:val="center"/>
              <w:rPr>
                <w:sz w:val="20"/>
              </w:rPr>
            </w:pPr>
            <w:r>
              <w:rPr>
                <w:sz w:val="20"/>
              </w:rPr>
              <w:t>Revisado 07/30/2019</w:t>
            </w:r>
          </w:p>
        </w:tc>
      </w:tr>
      <w:tr w:rsidR="00CE1218">
        <w:trPr>
          <w:trHeight w:val="5118"/>
        </w:trPr>
        <w:tc>
          <w:tcPr>
            <w:tcW w:w="4903" w:type="dxa"/>
            <w:tcBorders>
              <w:left w:val="single" w:sz="18" w:space="0" w:color="000000"/>
              <w:bottom w:val="nil"/>
              <w:right w:val="single" w:sz="34" w:space="0" w:color="000000"/>
            </w:tcBorders>
          </w:tcPr>
          <w:p w:rsidR="00CE1218" w:rsidRDefault="001B030D">
            <w:pPr>
              <w:pStyle w:val="TableParagraph"/>
              <w:spacing w:before="7" w:line="351" w:lineRule="exact"/>
              <w:ind w:left="1803" w:right="1750"/>
              <w:jc w:val="center"/>
              <w:rPr>
                <w:b/>
                <w:i/>
                <w:sz w:val="32"/>
              </w:rPr>
            </w:pPr>
            <w:bookmarkStart w:id="278" w:name="Page12"/>
            <w:bookmarkEnd w:id="278"/>
            <w:r>
              <w:rPr>
                <w:b/>
                <w:i/>
                <w:sz w:val="32"/>
              </w:rPr>
              <w:t>¿Qué es un</w:t>
            </w:r>
          </w:p>
          <w:p w:rsidR="00CE1218" w:rsidRDefault="001B030D">
            <w:pPr>
              <w:pStyle w:val="TableParagraph"/>
              <w:spacing w:line="351" w:lineRule="exact"/>
              <w:ind w:left="908"/>
              <w:rPr>
                <w:b/>
                <w:i/>
                <w:sz w:val="32"/>
              </w:rPr>
            </w:pPr>
            <w:r>
              <w:rPr>
                <w:b/>
                <w:i/>
                <w:sz w:val="32"/>
              </w:rPr>
              <w:t>School-Parent Compact</w:t>
            </w:r>
          </w:p>
          <w:p w:rsidR="00CE1218" w:rsidRDefault="001B030D">
            <w:pPr>
              <w:pStyle w:val="TableParagraph"/>
              <w:spacing w:before="293" w:line="220" w:lineRule="auto"/>
              <w:ind w:left="79" w:right="173"/>
              <w:rPr>
                <w:sz w:val="24"/>
              </w:rPr>
            </w:pPr>
            <w:r>
              <w:rPr>
                <w:sz w:val="24"/>
              </w:rPr>
              <w:t>Este documento escrito sirve como un acuerdo entre todos los desarrolladores- padres, alumnos y personal de EHS- que habrá una efectiva, col-</w:t>
            </w:r>
          </w:p>
          <w:p w:rsidR="00CE1218" w:rsidRDefault="001B030D">
            <w:pPr>
              <w:pStyle w:val="TableParagraph"/>
              <w:spacing w:line="220" w:lineRule="auto"/>
              <w:ind w:left="79" w:right="73"/>
              <w:rPr>
                <w:sz w:val="24"/>
              </w:rPr>
            </w:pPr>
            <w:proofErr w:type="spellStart"/>
            <w:r>
              <w:rPr>
                <w:sz w:val="24"/>
              </w:rPr>
              <w:t>Laborative</w:t>
            </w:r>
            <w:proofErr w:type="spellEnd"/>
            <w:r>
              <w:rPr>
                <w:sz w:val="24"/>
              </w:rPr>
              <w:t> </w:t>
            </w:r>
            <w:proofErr w:type="spellStart"/>
            <w:r>
              <w:rPr>
                <w:sz w:val="24"/>
              </w:rPr>
              <w:t>relación</w:t>
            </w:r>
            <w:proofErr w:type="spellEnd"/>
            <w:r>
              <w:rPr>
                <w:sz w:val="24"/>
              </w:rPr>
              <w:t xml:space="preserve"> entre la </w:t>
            </w:r>
            <w:proofErr w:type="spellStart"/>
            <w:r>
              <w:rPr>
                <w:sz w:val="24"/>
              </w:rPr>
              <w:t>escuela</w:t>
            </w:r>
            <w:proofErr w:type="spellEnd"/>
            <w:r>
              <w:rPr>
                <w:sz w:val="24"/>
              </w:rPr>
              <w:t xml:space="preserve"> y la comunidad como un medio para ayudar a significar éxito para cada alumno adolescente.</w:t>
            </w:r>
          </w:p>
          <w:p w:rsidR="00CE1218" w:rsidRDefault="001B030D">
            <w:pPr>
              <w:pStyle w:val="TableParagraph"/>
              <w:spacing w:line="249" w:lineRule="exact"/>
              <w:ind w:left="79"/>
              <w:rPr>
                <w:sz w:val="24"/>
              </w:rPr>
            </w:pPr>
            <w:r>
              <w:rPr>
                <w:sz w:val="24"/>
              </w:rPr>
              <w:t>Un eficaz compact es :</w:t>
            </w:r>
          </w:p>
          <w:p w:rsidR="00CE1218" w:rsidRDefault="001B030D">
            <w:pPr>
              <w:pStyle w:val="TableParagraph"/>
              <w:numPr>
                <w:ilvl w:val="0"/>
                <w:numId w:val="15"/>
              </w:numPr>
              <w:tabs>
                <w:tab w:val="left" w:pos="440"/>
                <w:tab w:val="left" w:pos="441"/>
              </w:tabs>
              <w:spacing w:line="254" w:lineRule="exact"/>
              <w:rPr>
                <w:sz w:val="24"/>
              </w:rPr>
            </w:pPr>
            <w:r>
              <w:rPr>
                <w:sz w:val="24"/>
              </w:rPr>
              <w:t>Vinculadas a la enseñanza.</w:t>
            </w:r>
          </w:p>
          <w:p w:rsidR="00CE1218" w:rsidRDefault="001B030D">
            <w:pPr>
              <w:pStyle w:val="TableParagraph"/>
              <w:numPr>
                <w:ilvl w:val="0"/>
                <w:numId w:val="15"/>
              </w:numPr>
              <w:tabs>
                <w:tab w:val="left" w:pos="440"/>
                <w:tab w:val="left" w:pos="441"/>
              </w:tabs>
              <w:spacing w:before="6" w:line="220" w:lineRule="auto"/>
              <w:ind w:right="274"/>
              <w:rPr>
                <w:sz w:val="24"/>
              </w:rPr>
            </w:pPr>
            <w:r>
              <w:rPr>
                <w:sz w:val="24"/>
              </w:rPr>
              <w:t>Construye y eficaces para la familia escuela </w:t>
            </w:r>
            <w:r>
              <w:rPr>
                <w:spacing w:val="-3"/>
                <w:sz w:val="24"/>
              </w:rPr>
              <w:t>socio- </w:t>
            </w:r>
            <w:r>
              <w:rPr>
                <w:sz w:val="24"/>
              </w:rPr>
              <w:t>los buques.</w:t>
            </w:r>
          </w:p>
          <w:p w:rsidR="00CE1218" w:rsidRDefault="001B030D">
            <w:pPr>
              <w:pStyle w:val="TableParagraph"/>
              <w:numPr>
                <w:ilvl w:val="0"/>
                <w:numId w:val="15"/>
              </w:numPr>
              <w:tabs>
                <w:tab w:val="left" w:pos="440"/>
                <w:tab w:val="left" w:pos="441"/>
              </w:tabs>
              <w:spacing w:line="301" w:lineRule="exact"/>
              <w:rPr>
                <w:sz w:val="28"/>
              </w:rPr>
            </w:pPr>
            <w:r>
              <w:rPr>
                <w:sz w:val="24"/>
              </w:rPr>
              <w:t>Desarrollo para padres y estudiantes</w:t>
            </w:r>
            <w:r>
              <w:rPr>
                <w:sz w:val="28"/>
              </w:rPr>
              <w:t>.</w:t>
            </w:r>
          </w:p>
        </w:tc>
        <w:tc>
          <w:tcPr>
            <w:tcW w:w="5797" w:type="dxa"/>
            <w:tcBorders>
              <w:left w:val="single" w:sz="34" w:space="0" w:color="000000"/>
              <w:bottom w:val="single" w:sz="34" w:space="0" w:color="000000"/>
            </w:tcBorders>
          </w:tcPr>
          <w:p w:rsidR="00CE1218" w:rsidRDefault="001B030D">
            <w:pPr>
              <w:pStyle w:val="TableParagraph"/>
              <w:spacing w:before="11"/>
              <w:ind w:left="829"/>
              <w:rPr>
                <w:b/>
                <w:i/>
                <w:sz w:val="32"/>
              </w:rPr>
            </w:pPr>
            <w:r>
              <w:rPr>
                <w:b/>
                <w:i/>
                <w:sz w:val="32"/>
              </w:rPr>
              <w:t>Actividades para construir alianzas</w:t>
            </w:r>
          </w:p>
          <w:p w:rsidR="00CE1218" w:rsidRDefault="001B030D">
            <w:pPr>
              <w:pStyle w:val="TableParagraph"/>
              <w:numPr>
                <w:ilvl w:val="0"/>
                <w:numId w:val="14"/>
              </w:numPr>
              <w:tabs>
                <w:tab w:val="left" w:pos="437"/>
                <w:tab w:val="left" w:pos="438"/>
              </w:tabs>
              <w:spacing w:before="288" w:line="220" w:lineRule="auto"/>
              <w:ind w:right="459"/>
              <w:rPr>
                <w:sz w:val="28"/>
              </w:rPr>
            </w:pPr>
            <w:r>
              <w:rPr>
                <w:sz w:val="28"/>
              </w:rPr>
              <w:t>Caída Open House - Julio 26, 2019 @ 5:00 - 7:00 PM</w:t>
            </w:r>
          </w:p>
          <w:p w:rsidR="00CE1218" w:rsidRDefault="001B030D">
            <w:pPr>
              <w:pStyle w:val="TableParagraph"/>
              <w:numPr>
                <w:ilvl w:val="0"/>
                <w:numId w:val="14"/>
              </w:numPr>
              <w:tabs>
                <w:tab w:val="left" w:pos="437"/>
                <w:tab w:val="left" w:pos="438"/>
              </w:tabs>
              <w:spacing w:before="1" w:line="220" w:lineRule="auto"/>
              <w:ind w:right="363"/>
              <w:rPr>
                <w:sz w:val="28"/>
              </w:rPr>
            </w:pPr>
            <w:r>
              <w:rPr>
                <w:spacing w:val="-3"/>
                <w:sz w:val="28"/>
              </w:rPr>
              <w:t>Orientación Anual para Padres de Título I - Agosto 29, 2019 @ 5:30 PM</w:t>
            </w:r>
          </w:p>
          <w:p w:rsidR="00CE1218" w:rsidRDefault="001B030D">
            <w:pPr>
              <w:pStyle w:val="TableParagraph"/>
              <w:numPr>
                <w:ilvl w:val="0"/>
                <w:numId w:val="14"/>
              </w:numPr>
              <w:tabs>
                <w:tab w:val="left" w:pos="437"/>
                <w:tab w:val="left" w:pos="438"/>
              </w:tabs>
              <w:spacing w:line="291" w:lineRule="exact"/>
              <w:rPr>
                <w:sz w:val="28"/>
              </w:rPr>
            </w:pPr>
            <w:r>
              <w:rPr>
                <w:sz w:val="28"/>
              </w:rPr>
              <w:t>College &amp; carrera en la noche - Noviembre 7, 2019</w:t>
            </w:r>
          </w:p>
          <w:p w:rsidR="00CE1218" w:rsidRDefault="001B030D">
            <w:pPr>
              <w:pStyle w:val="TableParagraph"/>
              <w:spacing w:line="297" w:lineRule="exact"/>
              <w:ind w:left="495"/>
              <w:rPr>
                <w:sz w:val="28"/>
              </w:rPr>
            </w:pPr>
            <w:r>
              <w:rPr>
                <w:sz w:val="28"/>
              </w:rPr>
              <w:t>@ 5:30 PM</w:t>
            </w:r>
          </w:p>
          <w:p w:rsidR="00CE1218" w:rsidRDefault="001B030D">
            <w:pPr>
              <w:pStyle w:val="TableParagraph"/>
              <w:numPr>
                <w:ilvl w:val="0"/>
                <w:numId w:val="14"/>
              </w:numPr>
              <w:tabs>
                <w:tab w:val="left" w:pos="437"/>
                <w:tab w:val="left" w:pos="438"/>
              </w:tabs>
              <w:spacing w:before="8" w:line="220" w:lineRule="auto"/>
              <w:ind w:right="119"/>
              <w:rPr>
                <w:sz w:val="28"/>
              </w:rPr>
            </w:pPr>
            <w:r>
              <w:rPr>
                <w:sz w:val="28"/>
              </w:rPr>
              <w:t>Preparación para las evaluaciones de fin de curso- Febrero 6, 2020 @ 5:30 PM</w:t>
            </w:r>
          </w:p>
          <w:p w:rsidR="00CE1218" w:rsidRDefault="001B030D">
            <w:pPr>
              <w:pStyle w:val="TableParagraph"/>
              <w:numPr>
                <w:ilvl w:val="0"/>
                <w:numId w:val="14"/>
              </w:numPr>
              <w:tabs>
                <w:tab w:val="left" w:pos="437"/>
                <w:tab w:val="left" w:pos="438"/>
              </w:tabs>
              <w:spacing w:before="1" w:line="220" w:lineRule="auto"/>
              <w:ind w:right="517"/>
              <w:rPr>
                <w:sz w:val="28"/>
              </w:rPr>
            </w:pPr>
            <w:r>
              <w:rPr>
                <w:spacing w:val="-3"/>
                <w:sz w:val="28"/>
              </w:rPr>
              <w:t>Título </w:t>
            </w:r>
            <w:r>
              <w:rPr>
                <w:sz w:val="28"/>
              </w:rPr>
              <w:t>I Reunión de Revisión Anual para Padres - Marzo 12, 2020 @ 5:30 PM</w:t>
            </w:r>
          </w:p>
          <w:p w:rsidR="00CE1218" w:rsidRDefault="001B030D">
            <w:pPr>
              <w:pStyle w:val="TableParagraph"/>
              <w:numPr>
                <w:ilvl w:val="0"/>
                <w:numId w:val="14"/>
              </w:numPr>
              <w:tabs>
                <w:tab w:val="left" w:pos="437"/>
                <w:tab w:val="left" w:pos="438"/>
              </w:tabs>
              <w:spacing w:line="220" w:lineRule="auto"/>
              <w:ind w:right="42"/>
              <w:rPr>
                <w:sz w:val="28"/>
              </w:rPr>
            </w:pPr>
            <w:r>
              <w:rPr>
                <w:sz w:val="28"/>
              </w:rPr>
              <w:t>Las conferencias de padres y maestros - 13 de septiembre de 2019; el 7 de febrero, 2020</w:t>
            </w:r>
          </w:p>
        </w:tc>
      </w:tr>
      <w:tr w:rsidR="00CE1218">
        <w:trPr>
          <w:trHeight w:val="568"/>
        </w:trPr>
        <w:tc>
          <w:tcPr>
            <w:tcW w:w="4903" w:type="dxa"/>
            <w:tcBorders>
              <w:top w:val="nil"/>
              <w:left w:val="single" w:sz="18" w:space="0" w:color="000000"/>
              <w:right w:val="single" w:sz="34" w:space="0" w:color="000000"/>
            </w:tcBorders>
          </w:tcPr>
          <w:p w:rsidR="00CE1218" w:rsidRDefault="00CE1218">
            <w:pPr>
              <w:pStyle w:val="TableParagraph"/>
              <w:rPr>
                <w:sz w:val="24"/>
              </w:rPr>
            </w:pPr>
          </w:p>
        </w:tc>
        <w:tc>
          <w:tcPr>
            <w:tcW w:w="5797" w:type="dxa"/>
            <w:tcBorders>
              <w:top w:val="single" w:sz="34" w:space="0" w:color="000000"/>
              <w:left w:val="single" w:sz="34" w:space="0" w:color="000000"/>
              <w:bottom w:val="nil"/>
            </w:tcBorders>
          </w:tcPr>
          <w:p w:rsidR="00CE1218" w:rsidRDefault="001B030D">
            <w:pPr>
              <w:pStyle w:val="TableParagraph"/>
              <w:spacing w:before="12"/>
              <w:ind w:left="123"/>
              <w:rPr>
                <w:b/>
                <w:i/>
                <w:sz w:val="32"/>
              </w:rPr>
            </w:pPr>
            <w:r>
              <w:rPr>
                <w:b/>
                <w:i/>
                <w:sz w:val="32"/>
              </w:rPr>
              <w:t>Comunicaciones sobre el aprendizaje de los estudiantes</w:t>
            </w:r>
          </w:p>
        </w:tc>
      </w:tr>
      <w:tr w:rsidR="00CE1218">
        <w:trPr>
          <w:trHeight w:val="941"/>
        </w:trPr>
        <w:tc>
          <w:tcPr>
            <w:tcW w:w="4903" w:type="dxa"/>
            <w:tcBorders>
              <w:bottom w:val="nil"/>
              <w:right w:val="single" w:sz="34" w:space="0" w:color="000000"/>
            </w:tcBorders>
          </w:tcPr>
          <w:p w:rsidR="00CE1218" w:rsidRDefault="001B030D">
            <w:pPr>
              <w:pStyle w:val="TableParagraph"/>
              <w:spacing w:before="13"/>
              <w:ind w:left="1262"/>
              <w:rPr>
                <w:b/>
                <w:i/>
                <w:sz w:val="32"/>
              </w:rPr>
            </w:pPr>
            <w:r>
              <w:rPr>
                <w:b/>
                <w:i/>
                <w:sz w:val="32"/>
              </w:rPr>
              <w:t>Desarrollado conjuntamente</w:t>
            </w:r>
          </w:p>
        </w:tc>
        <w:tc>
          <w:tcPr>
            <w:tcW w:w="5797" w:type="dxa"/>
            <w:tcBorders>
              <w:top w:val="nil"/>
              <w:left w:val="single" w:sz="34" w:space="0" w:color="000000"/>
              <w:bottom w:val="nil"/>
            </w:tcBorders>
          </w:tcPr>
          <w:p w:rsidR="00CE1218" w:rsidRDefault="001B030D">
            <w:pPr>
              <w:pStyle w:val="TableParagraph"/>
              <w:spacing w:line="208" w:lineRule="exact"/>
              <w:ind w:left="77"/>
            </w:pPr>
            <w:r>
              <w:t>Eastside High School está comprometida a proveer de forma regular com-</w:t>
            </w:r>
          </w:p>
          <w:p w:rsidR="00CE1218" w:rsidRDefault="001B030D">
            <w:pPr>
              <w:pStyle w:val="TableParagraph"/>
              <w:spacing w:before="6" w:line="220" w:lineRule="auto"/>
              <w:ind w:left="77" w:right="233"/>
            </w:pPr>
            <w:r>
              <w:t xml:space="preserve">La </w:t>
            </w:r>
            <w:proofErr w:type="spellStart"/>
            <w:r>
              <w:t>comunicación</w:t>
            </w:r>
            <w:proofErr w:type="spellEnd"/>
            <w:r>
              <w:t xml:space="preserve"> con </w:t>
            </w:r>
            <w:proofErr w:type="spellStart"/>
            <w:r>
              <w:t>los</w:t>
            </w:r>
            <w:proofErr w:type="spellEnd"/>
            <w:r>
              <w:t xml:space="preserve"> padres a través de la correspondencia de correo electrónico, sitio web, actualizaciones, y los medios de comunicación social de puestos.</w:t>
            </w:r>
          </w:p>
          <w:p w:rsidR="00CE1218" w:rsidRDefault="001B030D">
            <w:pPr>
              <w:pStyle w:val="TableParagraph"/>
              <w:spacing w:line="237" w:lineRule="exact"/>
              <w:ind w:left="77"/>
            </w:pPr>
            <w:r>
              <w:t>Además, EHS proporcionará:</w:t>
            </w:r>
          </w:p>
        </w:tc>
      </w:tr>
      <w:tr w:rsidR="00CE1218">
        <w:trPr>
          <w:trHeight w:val="3245"/>
        </w:trPr>
        <w:tc>
          <w:tcPr>
            <w:tcW w:w="4903" w:type="dxa"/>
            <w:tcBorders>
              <w:top w:val="nil"/>
              <w:bottom w:val="nil"/>
              <w:right w:val="single" w:sz="34" w:space="0" w:color="000000"/>
            </w:tcBorders>
          </w:tcPr>
          <w:p w:rsidR="00CE1218" w:rsidRDefault="001B030D">
            <w:pPr>
              <w:pStyle w:val="TableParagraph"/>
              <w:spacing w:before="25" w:line="220" w:lineRule="auto"/>
              <w:ind w:left="76" w:right="628"/>
              <w:rPr>
                <w:sz w:val="28"/>
              </w:rPr>
            </w:pPr>
            <w:r>
              <w:rPr>
                <w:sz w:val="28"/>
              </w:rPr>
              <w:t>Los padres, estudiantes y personal de Eastside High School ha desarrollado esta</w:t>
            </w:r>
          </w:p>
          <w:p w:rsidR="00CE1218" w:rsidRDefault="001B030D">
            <w:pPr>
              <w:pStyle w:val="TableParagraph"/>
              <w:spacing w:line="220" w:lineRule="auto"/>
              <w:ind w:left="76" w:right="15"/>
              <w:rPr>
                <w:sz w:val="28"/>
              </w:rPr>
            </w:pPr>
            <w:r>
              <w:rPr>
                <w:sz w:val="28"/>
              </w:rPr>
              <w:t xml:space="preserve">School-Parent compacta para el logro. Los maestros las estrategias sugeridas para practicar en casa, los padres </w:t>
            </w:r>
            <w:proofErr w:type="spellStart"/>
            <w:r>
              <w:rPr>
                <w:sz w:val="28"/>
              </w:rPr>
              <w:t>sumado</w:t>
            </w:r>
            <w:proofErr w:type="spellEnd"/>
            <w:r>
              <w:rPr>
                <w:sz w:val="28"/>
              </w:rPr>
              <w:t xml:space="preserve"> </w:t>
            </w:r>
            <w:proofErr w:type="spellStart"/>
            <w:r>
              <w:rPr>
                <w:sz w:val="28"/>
              </w:rPr>
              <w:t>puntos</w:t>
            </w:r>
            <w:proofErr w:type="spellEnd"/>
            <w:r>
              <w:rPr>
                <w:sz w:val="28"/>
              </w:rPr>
              <w:t xml:space="preserve"> de </w:t>
            </w:r>
            <w:proofErr w:type="spellStart"/>
            <w:r>
              <w:rPr>
                <w:sz w:val="28"/>
              </w:rPr>
              <w:t>clarifica</w:t>
            </w:r>
            <w:proofErr w:type="spellEnd"/>
            <w:r>
              <w:rPr>
                <w:sz w:val="28"/>
              </w:rPr>
              <w:t xml:space="preserve">- </w:t>
            </w:r>
            <w:proofErr w:type="spellStart"/>
            <w:r>
              <w:rPr>
                <w:sz w:val="28"/>
              </w:rPr>
              <w:t>ción</w:t>
            </w:r>
            <w:proofErr w:type="spellEnd"/>
            <w:r>
              <w:rPr>
                <w:sz w:val="28"/>
              </w:rPr>
              <w:t xml:space="preserve">, y </w:t>
            </w:r>
            <w:proofErr w:type="spellStart"/>
            <w:r>
              <w:rPr>
                <w:sz w:val="28"/>
              </w:rPr>
              <w:t>explicó</w:t>
            </w:r>
            <w:proofErr w:type="spellEnd"/>
            <w:r>
              <w:rPr>
                <w:sz w:val="28"/>
              </w:rPr>
              <w:t xml:space="preserve"> a </w:t>
            </w:r>
            <w:proofErr w:type="spellStart"/>
            <w:r>
              <w:rPr>
                <w:sz w:val="28"/>
              </w:rPr>
              <w:t>los</w:t>
            </w:r>
            <w:proofErr w:type="spellEnd"/>
            <w:r>
              <w:rPr>
                <w:sz w:val="28"/>
              </w:rPr>
              <w:t xml:space="preserve"> </w:t>
            </w:r>
            <w:proofErr w:type="spellStart"/>
            <w:r>
              <w:rPr>
                <w:sz w:val="28"/>
              </w:rPr>
              <w:t>estudiantes</w:t>
            </w:r>
            <w:proofErr w:type="spellEnd"/>
            <w:r>
              <w:rPr>
                <w:sz w:val="28"/>
              </w:rPr>
              <w:t xml:space="preserve"> </w:t>
            </w:r>
            <w:proofErr w:type="spellStart"/>
            <w:r>
              <w:rPr>
                <w:sz w:val="28"/>
              </w:rPr>
              <w:t>los</w:t>
            </w:r>
            <w:proofErr w:type="spellEnd"/>
            <w:r>
              <w:rPr>
                <w:sz w:val="28"/>
              </w:rPr>
              <w:t xml:space="preserve"> </w:t>
            </w:r>
            <w:proofErr w:type="spellStart"/>
            <w:r>
              <w:rPr>
                <w:sz w:val="28"/>
              </w:rPr>
              <w:t>tipos</w:t>
            </w:r>
            <w:proofErr w:type="spellEnd"/>
            <w:r>
              <w:rPr>
                <w:sz w:val="28"/>
              </w:rPr>
              <w:t xml:space="preserve"> de </w:t>
            </w:r>
            <w:proofErr w:type="spellStart"/>
            <w:r>
              <w:rPr>
                <w:sz w:val="28"/>
              </w:rPr>
              <w:t>apoyo</w:t>
            </w:r>
            <w:proofErr w:type="spellEnd"/>
            <w:r>
              <w:rPr>
                <w:sz w:val="28"/>
              </w:rPr>
              <w:t xml:space="preserve"> que </w:t>
            </w:r>
            <w:proofErr w:type="spellStart"/>
            <w:r>
              <w:rPr>
                <w:sz w:val="28"/>
              </w:rPr>
              <w:t>sentía</w:t>
            </w:r>
            <w:proofErr w:type="spellEnd"/>
            <w:r>
              <w:rPr>
                <w:sz w:val="28"/>
              </w:rPr>
              <w:t xml:space="preserve"> </w:t>
            </w:r>
            <w:proofErr w:type="spellStart"/>
            <w:r>
              <w:rPr>
                <w:sz w:val="28"/>
              </w:rPr>
              <w:t>sería</w:t>
            </w:r>
            <w:proofErr w:type="spellEnd"/>
            <w:r>
              <w:rPr>
                <w:sz w:val="28"/>
              </w:rPr>
              <w:t xml:space="preserve"> </w:t>
            </w:r>
            <w:proofErr w:type="spellStart"/>
            <w:r>
              <w:rPr>
                <w:sz w:val="28"/>
              </w:rPr>
              <w:t>más</w:t>
            </w:r>
            <w:proofErr w:type="spellEnd"/>
            <w:r>
              <w:rPr>
                <w:sz w:val="28"/>
              </w:rPr>
              <w:t xml:space="preserve"> </w:t>
            </w:r>
            <w:proofErr w:type="spellStart"/>
            <w:r>
              <w:rPr>
                <w:sz w:val="28"/>
              </w:rPr>
              <w:t>beneficios</w:t>
            </w:r>
            <w:proofErr w:type="spellEnd"/>
            <w:r>
              <w:rPr>
                <w:sz w:val="28"/>
              </w:rPr>
              <w:t>-</w:t>
            </w:r>
          </w:p>
          <w:p w:rsidR="00CE1218" w:rsidRDefault="001B030D">
            <w:pPr>
              <w:pStyle w:val="TableParagraph"/>
              <w:spacing w:line="290" w:lineRule="exact"/>
              <w:ind w:left="76"/>
              <w:rPr>
                <w:sz w:val="28"/>
              </w:rPr>
            </w:pPr>
            <w:proofErr w:type="spellStart"/>
            <w:r>
              <w:rPr>
                <w:sz w:val="28"/>
              </w:rPr>
              <w:t>Cial</w:t>
            </w:r>
            <w:proofErr w:type="spellEnd"/>
            <w:r>
              <w:rPr>
                <w:sz w:val="28"/>
              </w:rPr>
              <w:t xml:space="preserve"> para </w:t>
            </w:r>
            <w:proofErr w:type="spellStart"/>
            <w:r>
              <w:rPr>
                <w:sz w:val="28"/>
              </w:rPr>
              <w:t>su</w:t>
            </w:r>
            <w:proofErr w:type="spellEnd"/>
            <w:r>
              <w:rPr>
                <w:sz w:val="28"/>
              </w:rPr>
              <w:t xml:space="preserve"> </w:t>
            </w:r>
            <w:proofErr w:type="spellStart"/>
            <w:r>
              <w:rPr>
                <w:sz w:val="28"/>
              </w:rPr>
              <w:t>éxito</w:t>
            </w:r>
            <w:proofErr w:type="spellEnd"/>
            <w:r>
              <w:rPr>
                <w:sz w:val="28"/>
              </w:rPr>
              <w:t>.</w:t>
            </w:r>
          </w:p>
          <w:p w:rsidR="00CE1218" w:rsidRDefault="001B030D">
            <w:pPr>
              <w:pStyle w:val="TableParagraph"/>
              <w:spacing w:before="8" w:line="220" w:lineRule="auto"/>
              <w:ind w:left="76" w:right="279"/>
              <w:rPr>
                <w:sz w:val="28"/>
              </w:rPr>
            </w:pPr>
            <w:r>
              <w:rPr>
                <w:sz w:val="28"/>
              </w:rPr>
              <w:t xml:space="preserve">Los padres son bienvenidos a </w:t>
            </w:r>
            <w:proofErr w:type="spellStart"/>
            <w:r>
              <w:rPr>
                <w:sz w:val="28"/>
              </w:rPr>
              <w:t>contribuir</w:t>
            </w:r>
            <w:proofErr w:type="spellEnd"/>
            <w:r>
              <w:rPr>
                <w:sz w:val="28"/>
              </w:rPr>
              <w:t xml:space="preserve"> com- </w:t>
            </w:r>
            <w:proofErr w:type="spellStart"/>
            <w:r>
              <w:rPr>
                <w:sz w:val="28"/>
              </w:rPr>
              <w:t>ciones</w:t>
            </w:r>
            <w:proofErr w:type="spellEnd"/>
            <w:r>
              <w:rPr>
                <w:sz w:val="28"/>
              </w:rPr>
              <w:t> </w:t>
            </w:r>
            <w:proofErr w:type="spellStart"/>
            <w:r>
              <w:rPr>
                <w:sz w:val="28"/>
              </w:rPr>
              <w:t>en</w:t>
            </w:r>
            <w:proofErr w:type="spellEnd"/>
            <w:r>
              <w:rPr>
                <w:sz w:val="28"/>
              </w:rPr>
              <w:t xml:space="preserve"> </w:t>
            </w:r>
            <w:proofErr w:type="spellStart"/>
            <w:r>
              <w:rPr>
                <w:sz w:val="28"/>
              </w:rPr>
              <w:t>cualquier</w:t>
            </w:r>
            <w:proofErr w:type="spellEnd"/>
            <w:r>
              <w:rPr>
                <w:sz w:val="28"/>
              </w:rPr>
              <w:t xml:space="preserve"> </w:t>
            </w:r>
            <w:proofErr w:type="spellStart"/>
            <w:r>
              <w:rPr>
                <w:sz w:val="28"/>
              </w:rPr>
              <w:t>momento</w:t>
            </w:r>
            <w:proofErr w:type="spellEnd"/>
            <w:r>
              <w:rPr>
                <w:sz w:val="28"/>
              </w:rPr>
              <w:t>!</w:t>
            </w:r>
          </w:p>
        </w:tc>
        <w:tc>
          <w:tcPr>
            <w:tcW w:w="5797" w:type="dxa"/>
            <w:tcBorders>
              <w:top w:val="nil"/>
              <w:left w:val="single" w:sz="34" w:space="0" w:color="000000"/>
              <w:bottom w:val="nil"/>
            </w:tcBorders>
          </w:tcPr>
          <w:p w:rsidR="00CE1218" w:rsidRDefault="001B030D">
            <w:pPr>
              <w:pStyle w:val="TableParagraph"/>
              <w:spacing w:before="189" w:line="243" w:lineRule="exact"/>
              <w:ind w:left="77"/>
            </w:pPr>
            <w:r>
              <w:t>Las conferencias entre padres y maestros dos veces al año:</w:t>
            </w:r>
          </w:p>
          <w:p w:rsidR="00CE1218" w:rsidRDefault="001B030D">
            <w:pPr>
              <w:pStyle w:val="TableParagraph"/>
              <w:spacing w:line="243" w:lineRule="exact"/>
              <w:ind w:left="2220" w:right="2116"/>
              <w:jc w:val="center"/>
            </w:pPr>
            <w:r>
              <w:t>13/09/19; 07/02/20</w:t>
            </w:r>
          </w:p>
          <w:p w:rsidR="00CE1218" w:rsidRDefault="001B030D">
            <w:pPr>
              <w:pStyle w:val="TableParagraph"/>
              <w:spacing w:before="213" w:line="250" w:lineRule="exact"/>
              <w:ind w:left="77"/>
            </w:pPr>
            <w:r>
              <w:t>Informes de progreso enviado a casa cada 4,5 semanas</w:t>
            </w:r>
          </w:p>
          <w:p w:rsidR="00CE1218" w:rsidRDefault="001B030D">
            <w:pPr>
              <w:pStyle w:val="TableParagraph"/>
              <w:numPr>
                <w:ilvl w:val="0"/>
                <w:numId w:val="13"/>
              </w:numPr>
              <w:tabs>
                <w:tab w:val="left" w:pos="437"/>
                <w:tab w:val="left" w:pos="438"/>
              </w:tabs>
              <w:spacing w:line="247" w:lineRule="exact"/>
            </w:pPr>
            <w:r>
              <w:t>Septiembre 5, 2019</w:t>
            </w:r>
          </w:p>
          <w:p w:rsidR="00CE1218" w:rsidRDefault="001B030D">
            <w:pPr>
              <w:pStyle w:val="TableParagraph"/>
              <w:numPr>
                <w:ilvl w:val="0"/>
                <w:numId w:val="13"/>
              </w:numPr>
              <w:tabs>
                <w:tab w:val="left" w:pos="437"/>
                <w:tab w:val="left" w:pos="438"/>
              </w:tabs>
              <w:spacing w:line="248" w:lineRule="exact"/>
            </w:pPr>
            <w:r>
              <w:t>Octubre 17, 2019</w:t>
            </w:r>
          </w:p>
          <w:p w:rsidR="00CE1218" w:rsidRDefault="001B030D">
            <w:pPr>
              <w:pStyle w:val="TableParagraph"/>
              <w:numPr>
                <w:ilvl w:val="0"/>
                <w:numId w:val="13"/>
              </w:numPr>
              <w:tabs>
                <w:tab w:val="left" w:pos="437"/>
                <w:tab w:val="left" w:pos="438"/>
              </w:tabs>
              <w:spacing w:line="250" w:lineRule="exact"/>
            </w:pPr>
            <w:r>
              <w:t>Noviembre 14, 2019</w:t>
            </w:r>
          </w:p>
          <w:p w:rsidR="00CE1218" w:rsidRDefault="001B030D">
            <w:pPr>
              <w:pStyle w:val="TableParagraph"/>
              <w:numPr>
                <w:ilvl w:val="0"/>
                <w:numId w:val="13"/>
              </w:numPr>
              <w:tabs>
                <w:tab w:val="left" w:pos="437"/>
                <w:tab w:val="left" w:pos="438"/>
              </w:tabs>
              <w:spacing w:line="248" w:lineRule="exact"/>
            </w:pPr>
            <w:r>
              <w:t>Enero 9, 2020</w:t>
            </w:r>
          </w:p>
          <w:p w:rsidR="00CE1218" w:rsidRDefault="001B030D">
            <w:pPr>
              <w:pStyle w:val="TableParagraph"/>
              <w:numPr>
                <w:ilvl w:val="0"/>
                <w:numId w:val="13"/>
              </w:numPr>
              <w:tabs>
                <w:tab w:val="left" w:pos="437"/>
                <w:tab w:val="left" w:pos="438"/>
              </w:tabs>
              <w:spacing w:line="249" w:lineRule="exact"/>
            </w:pPr>
            <w:r>
              <w:t>Febrero 13, 2020</w:t>
            </w:r>
          </w:p>
          <w:p w:rsidR="00CE1218" w:rsidRDefault="001B030D">
            <w:pPr>
              <w:pStyle w:val="TableParagraph"/>
              <w:numPr>
                <w:ilvl w:val="0"/>
                <w:numId w:val="13"/>
              </w:numPr>
              <w:tabs>
                <w:tab w:val="left" w:pos="437"/>
                <w:tab w:val="left" w:pos="438"/>
              </w:tabs>
              <w:spacing w:line="249" w:lineRule="exact"/>
            </w:pPr>
            <w:r>
              <w:t>Marzo 19, 2020</w:t>
            </w:r>
          </w:p>
          <w:p w:rsidR="00CE1218" w:rsidRDefault="001B030D">
            <w:pPr>
              <w:pStyle w:val="TableParagraph"/>
              <w:numPr>
                <w:ilvl w:val="0"/>
                <w:numId w:val="13"/>
              </w:numPr>
              <w:tabs>
                <w:tab w:val="left" w:pos="437"/>
                <w:tab w:val="left" w:pos="438"/>
              </w:tabs>
              <w:spacing w:line="248" w:lineRule="exact"/>
            </w:pPr>
            <w:r>
              <w:t>Abril 23, 2020</w:t>
            </w:r>
          </w:p>
          <w:p w:rsidR="00CE1218" w:rsidRDefault="001B030D">
            <w:pPr>
              <w:pStyle w:val="TableParagraph"/>
              <w:numPr>
                <w:ilvl w:val="0"/>
                <w:numId w:val="13"/>
              </w:numPr>
              <w:tabs>
                <w:tab w:val="left" w:pos="437"/>
                <w:tab w:val="left" w:pos="438"/>
              </w:tabs>
              <w:spacing w:line="251" w:lineRule="exact"/>
            </w:pPr>
            <w:r>
              <w:t>Mayo 22, 2020</w:t>
            </w:r>
          </w:p>
        </w:tc>
      </w:tr>
      <w:tr w:rsidR="00CE1218">
        <w:trPr>
          <w:trHeight w:val="2210"/>
        </w:trPr>
        <w:tc>
          <w:tcPr>
            <w:tcW w:w="4903" w:type="dxa"/>
            <w:tcBorders>
              <w:top w:val="nil"/>
              <w:right w:val="single" w:sz="34" w:space="0" w:color="000000"/>
            </w:tcBorders>
          </w:tcPr>
          <w:p w:rsidR="00CE1218" w:rsidRDefault="00CE1218">
            <w:pPr>
              <w:pStyle w:val="TableParagraph"/>
              <w:spacing w:before="5"/>
              <w:rPr>
                <w:sz w:val="29"/>
              </w:rPr>
            </w:pPr>
          </w:p>
          <w:p w:rsidR="00CE1218" w:rsidRDefault="001B030D">
            <w:pPr>
              <w:pStyle w:val="TableParagraph"/>
              <w:spacing w:line="220" w:lineRule="auto"/>
              <w:ind w:left="953" w:right="904"/>
              <w:jc w:val="center"/>
              <w:rPr>
                <w:sz w:val="28"/>
              </w:rPr>
            </w:pPr>
            <w:r>
              <w:rPr>
                <w:sz w:val="28"/>
              </w:rPr>
              <w:t>Monique Mitchell 770-784-2920 Contacto x4336</w:t>
            </w:r>
          </w:p>
          <w:p w:rsidR="00CE1218" w:rsidRDefault="00CE1218">
            <w:pPr>
              <w:pStyle w:val="TableParagraph"/>
              <w:spacing w:before="10"/>
              <w:rPr>
                <w:sz w:val="23"/>
              </w:rPr>
            </w:pPr>
          </w:p>
          <w:p w:rsidR="00CE1218" w:rsidRDefault="00BA1E4C">
            <w:pPr>
              <w:pStyle w:val="TableParagraph"/>
              <w:ind w:left="321" w:right="275"/>
              <w:jc w:val="center"/>
              <w:rPr>
                <w:sz w:val="28"/>
              </w:rPr>
            </w:pPr>
            <w:hyperlink r:id="rId35">
              <w:r w:rsidR="001B030D">
                <w:rPr>
                  <w:sz w:val="28"/>
                </w:rPr>
                <w:t>mitchell.monique@newton.k12.ga.us</w:t>
              </w:r>
            </w:hyperlink>
          </w:p>
        </w:tc>
        <w:tc>
          <w:tcPr>
            <w:tcW w:w="5797" w:type="dxa"/>
            <w:tcBorders>
              <w:top w:val="nil"/>
              <w:left w:val="single" w:sz="34" w:space="0" w:color="000000"/>
            </w:tcBorders>
          </w:tcPr>
          <w:p w:rsidR="00CE1218" w:rsidRDefault="001B030D">
            <w:pPr>
              <w:pStyle w:val="TableParagraph"/>
              <w:spacing w:before="98" w:line="243" w:lineRule="exact"/>
              <w:ind w:left="77"/>
            </w:pPr>
            <w:r>
              <w:t>Acceso razonable al personal de Open House (7/26/19).</w:t>
            </w:r>
          </w:p>
          <w:p w:rsidR="00CE1218" w:rsidRDefault="001B030D">
            <w:pPr>
              <w:pStyle w:val="TableParagraph"/>
              <w:spacing w:before="6" w:line="220" w:lineRule="auto"/>
              <w:ind w:left="77"/>
            </w:pPr>
            <w:r>
              <w:t>El acceso principal al estudiante califica a través del Infinite Campus portal principal.</w:t>
            </w:r>
          </w:p>
          <w:p w:rsidR="00CE1218" w:rsidRDefault="001B030D">
            <w:pPr>
              <w:pStyle w:val="TableParagraph"/>
              <w:spacing w:before="1" w:line="220" w:lineRule="auto"/>
              <w:ind w:left="77"/>
              <w:rPr>
                <w:sz w:val="20"/>
              </w:rPr>
            </w:pPr>
            <w:r>
              <w:rPr>
                <w:sz w:val="20"/>
              </w:rPr>
              <w:t>La comunicación con el personal sobre el progreso académico del estudiante a través del correo electrónico, carta o teléfono.</w:t>
            </w:r>
          </w:p>
          <w:p w:rsidR="00CE1218" w:rsidRDefault="001B030D">
            <w:pPr>
              <w:pStyle w:val="TableParagraph"/>
              <w:spacing w:line="214" w:lineRule="exact"/>
              <w:ind w:left="77"/>
              <w:rPr>
                <w:sz w:val="20"/>
              </w:rPr>
            </w:pPr>
            <w:r>
              <w:rPr>
                <w:sz w:val="20"/>
              </w:rPr>
              <w:t>Observaciones disponibles bajo petición.</w:t>
            </w:r>
          </w:p>
        </w:tc>
      </w:tr>
    </w:tbl>
    <w:p w:rsidR="00CE1218" w:rsidRDefault="00BA1E4C">
      <w:pPr>
        <w:pStyle w:val="BodyText"/>
      </w:pPr>
      <w:r>
        <w:pict>
          <v:rect id="_x0000_s1127" style="position:absolute;margin-left:39.1pt;margin-top:432.6pt;width:244.55pt;height:322.4pt;z-index:-251645952;mso-position-horizontal-relative:page;mso-position-vertical-relative:page" stroked="f">
            <w10:wrap anchorx="page" anchory="page"/>
          </v:rect>
        </w:pict>
      </w:r>
      <w:r>
        <w:pict>
          <v:rect id="_x0000_s1126" style="position:absolute;margin-left:284.9pt;margin-top:141.05pt;width:289.25pt;height:258.9pt;z-index:-251644928;mso-position-horizontal-relative:page;mso-position-vertical-relative:page" stroked="f">
            <w10:wrap anchorx="page" anchory="page"/>
          </v:rect>
        </w:pict>
      </w:r>
    </w:p>
    <w:p w:rsidR="00CE1218" w:rsidRDefault="00CE1218">
      <w:pPr>
        <w:sectPr w:rsidR="00CE1218">
          <w:pgSz w:w="12240" w:h="15840"/>
          <w:pgMar w:top="700" w:right="240" w:bottom="280" w:left="320" w:header="720" w:footer="720" w:gutter="0"/>
          <w:cols w:space="720"/>
        </w:sectPr>
      </w:pPr>
    </w:p>
    <w:p w:rsidR="00CE1218" w:rsidRDefault="001B030D">
      <w:pPr>
        <w:pStyle w:val="BodyText"/>
        <w:rPr>
          <w:sz w:val="20"/>
        </w:rPr>
      </w:pPr>
      <w:r>
        <w:rPr>
          <w:noProof/>
          <w:lang w:bidi="ar-SA"/>
        </w:rPr>
        <w:lastRenderedPageBreak/>
        <w:drawing>
          <wp:anchor distT="0" distB="0" distL="0" distR="0" simplePos="0" relativeHeight="251635712" behindDoc="1" locked="0" layoutInCell="1" allowOverlap="1">
            <wp:simplePos x="0" y="0"/>
            <wp:positionH relativeFrom="page">
              <wp:posOffset>3388614</wp:posOffset>
            </wp:positionH>
            <wp:positionV relativeFrom="page">
              <wp:posOffset>6186576</wp:posOffset>
            </wp:positionV>
            <wp:extent cx="822977" cy="688086"/>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33" cstate="print"/>
                    <a:stretch>
                      <a:fillRect/>
                    </a:stretch>
                  </pic:blipFill>
                  <pic:spPr>
                    <a:xfrm>
                      <a:off x="0" y="0"/>
                      <a:ext cx="822977" cy="688086"/>
                    </a:xfrm>
                    <a:prstGeom prst="rect">
                      <a:avLst/>
                    </a:prstGeom>
                  </pic:spPr>
                </pic:pic>
              </a:graphicData>
            </a:graphic>
          </wp:anchor>
        </w:drawing>
      </w:r>
      <w:r w:rsidR="00BA1E4C">
        <w:pict>
          <v:shape id="_x0000_s1125" type="#_x0000_t202" style="position:absolute;margin-left:36pt;margin-top:34.65pt;width:536.9pt;height:192.1pt;z-index:251630592;mso-position-horizontal-relative:page;mso-position-vertical-relative:page" filled="f" strokeweight="2pt">
            <v:textbox inset="0,0,0,0">
              <w:txbxContent>
                <w:p w:rsidR="00CE1218" w:rsidRDefault="001B030D">
                  <w:pPr>
                    <w:spacing w:before="20" w:line="360" w:lineRule="exact"/>
                    <w:ind w:left="2990"/>
                    <w:rPr>
                      <w:b/>
                      <w:i/>
                      <w:sz w:val="32"/>
                    </w:rPr>
                  </w:pPr>
                  <w:r>
                    <w:rPr>
                      <w:b/>
                      <w:i/>
                      <w:sz w:val="32"/>
                    </w:rPr>
                    <w:t>Nuestros objetivos para el logro estudiantil</w:t>
                  </w:r>
                </w:p>
                <w:p w:rsidR="00CE1218" w:rsidRDefault="001B030D">
                  <w:pPr>
                    <w:spacing w:before="6" w:line="220" w:lineRule="auto"/>
                    <w:ind w:left="138" w:right="155"/>
                    <w:jc w:val="center"/>
                    <w:rPr>
                      <w:sz w:val="18"/>
                    </w:rPr>
                  </w:pPr>
                  <w:r>
                    <w:rPr>
                      <w:b/>
                      <w:sz w:val="18"/>
                    </w:rPr>
                    <w:t>objetivo de distrito: </w:t>
                  </w:r>
                  <w:r>
                    <w:rPr>
                      <w:sz w:val="18"/>
                    </w:rPr>
                    <w:t>La misión de las Escuelas del Condado de Newton es proporcionar a la excelencia educativa para todos los estudiantes. Para cumplir con esta misión, se ha fijado una meta:aumentar los logros de los estudiantes.Eastside High School Objetivos</w:t>
                  </w:r>
                </w:p>
                <w:p w:rsidR="00CE1218" w:rsidRDefault="00CE1218">
                  <w:pPr>
                    <w:spacing w:line="192" w:lineRule="exact"/>
                    <w:ind w:left="138" w:right="144"/>
                    <w:jc w:val="center"/>
                    <w:rPr>
                      <w:b/>
                      <w:sz w:val="18"/>
                    </w:rPr>
                  </w:pPr>
                </w:p>
                <w:p w:rsidR="00CE1218" w:rsidRDefault="00CE1218">
                  <w:pPr>
                    <w:spacing w:before="167"/>
                    <w:ind w:left="138" w:right="140"/>
                    <w:jc w:val="center"/>
                    <w:rPr>
                      <w:b/>
                      <w:sz w:val="18"/>
                    </w:rPr>
                  </w:pPr>
                </w:p>
                <w:p w:rsidR="00CE1218" w:rsidRDefault="001B030D">
                  <w:pPr>
                    <w:numPr>
                      <w:ilvl w:val="0"/>
                      <w:numId w:val="10"/>
                    </w:numPr>
                    <w:tabs>
                      <w:tab w:val="left" w:pos="416"/>
                      <w:tab w:val="left" w:pos="417"/>
                    </w:tabs>
                    <w:spacing w:before="14" w:line="223" w:lineRule="auto"/>
                    <w:ind w:right="279"/>
                    <w:rPr>
                      <w:sz w:val="18"/>
                    </w:rPr>
                  </w:pPr>
                  <w:r>
                    <w:rPr>
                      <w:sz w:val="18"/>
                    </w:rPr>
                    <w:t>Aumentar el porcentaje de estudiantes que han puntuado en o por encima del nivel 3 domina sobre el rango del componente escrito en inglés/Artes del Lenguaje parte de la Georgia hitos evaluaciones de fin de curso al final del año escolar 2019-2020.</w:t>
                  </w:r>
                </w:p>
                <w:p w:rsidR="00CE1218" w:rsidRDefault="001B030D">
                  <w:pPr>
                    <w:numPr>
                      <w:ilvl w:val="0"/>
                      <w:numId w:val="10"/>
                    </w:numPr>
                    <w:tabs>
                      <w:tab w:val="left" w:pos="416"/>
                      <w:tab w:val="left" w:pos="417"/>
                    </w:tabs>
                    <w:spacing w:before="14" w:line="223" w:lineRule="auto"/>
                    <w:ind w:right="75"/>
                    <w:rPr>
                      <w:sz w:val="18"/>
                    </w:rPr>
                  </w:pPr>
                  <w:r>
                    <w:rPr>
                      <w:sz w:val="18"/>
                    </w:rPr>
                    <w:t>Aumentar el porcentaje de estudiantes que han puntuado en o por encima del nivel 3 proficient rango en la escritura de la Matemática parte componente de la Geor- gia hitos las evaluaciones de fin de curso al final del año escolar 2019-2020.contenido área de enfoque para el noveno grado</w:t>
                  </w:r>
                </w:p>
                <w:p w:rsidR="00CE1218" w:rsidRDefault="001B030D">
                  <w:pPr>
                    <w:spacing w:line="191" w:lineRule="exact"/>
                    <w:ind w:left="138" w:right="141"/>
                    <w:jc w:val="center"/>
                    <w:rPr>
                      <w:b/>
                      <w:sz w:val="18"/>
                    </w:rPr>
                  </w:pPr>
                  <w:r>
                    <w:rPr>
                      <w:b/>
                      <w:sz w:val="18"/>
                    </w:rPr>
                    <w:t> ELA</w:t>
                  </w:r>
                </w:p>
                <w:p w:rsidR="00CE1218" w:rsidRDefault="001B030D">
                  <w:pPr>
                    <w:numPr>
                      <w:ilvl w:val="0"/>
                      <w:numId w:val="10"/>
                    </w:numPr>
                    <w:tabs>
                      <w:tab w:val="left" w:pos="416"/>
                      <w:tab w:val="left" w:pos="417"/>
                    </w:tabs>
                    <w:spacing w:line="235" w:lineRule="exact"/>
                    <w:rPr>
                      <w:sz w:val="18"/>
                    </w:rPr>
                  </w:pPr>
                  <w:r>
                    <w:rPr>
                      <w:sz w:val="18"/>
                    </w:rPr>
                    <w:t>Los elementos críticos de writingContent área de enfoque para el noveno grado en</w:t>
                  </w:r>
                </w:p>
                <w:p w:rsidR="00CE1218" w:rsidRDefault="001B030D">
                  <w:pPr>
                    <w:spacing w:line="198" w:lineRule="exact"/>
                    <w:ind w:left="138" w:right="138"/>
                    <w:jc w:val="center"/>
                    <w:rPr>
                      <w:b/>
                      <w:sz w:val="18"/>
                    </w:rPr>
                  </w:pPr>
                  <w:r>
                    <w:rPr>
                      <w:b/>
                      <w:sz w:val="18"/>
                    </w:rPr>
                    <w:t> Matemáticas</w:t>
                  </w:r>
                </w:p>
                <w:p w:rsidR="00CE1218" w:rsidRDefault="00CE1218">
                  <w:pPr>
                    <w:pStyle w:val="BodyText"/>
                    <w:spacing w:before="5"/>
                    <w:rPr>
                      <w:sz w:val="16"/>
                    </w:rPr>
                  </w:pPr>
                </w:p>
                <w:p w:rsidR="00CE1218" w:rsidRDefault="001B030D">
                  <w:pPr>
                    <w:numPr>
                      <w:ilvl w:val="0"/>
                      <w:numId w:val="10"/>
                    </w:numPr>
                    <w:tabs>
                      <w:tab w:val="left" w:pos="416"/>
                      <w:tab w:val="left" w:pos="417"/>
                    </w:tabs>
                    <w:spacing w:before="1"/>
                    <w:rPr>
                      <w:sz w:val="18"/>
                    </w:rPr>
                  </w:pPr>
                  <w:r>
                    <w:rPr>
                      <w:b/>
                      <w:sz w:val="18"/>
                    </w:rPr>
                    <w:t>Utilizando </w:t>
                  </w:r>
                  <w:r>
                    <w:rPr>
                      <w:sz w:val="18"/>
                    </w:rPr>
                    <w:t>una </w:t>
                  </w:r>
                  <w:r>
                    <w:rPr>
                      <w:spacing w:val="6"/>
                      <w:sz w:val="18"/>
                    </w:rPr>
                    <w:t> </w:t>
                  </w:r>
                  <w:r>
                    <w:rPr>
                      <w:spacing w:val="3"/>
                      <w:sz w:val="18"/>
                    </w:rPr>
                    <w:t>calculadora gráfica </w:t>
                  </w:r>
                  <w:r>
                    <w:rPr>
                      <w:spacing w:val="6"/>
                      <w:sz w:val="18"/>
                    </w:rPr>
                    <w:t>y </w:t>
                  </w:r>
                  <w:r>
                    <w:rPr>
                      <w:spacing w:val="3"/>
                      <w:sz w:val="18"/>
                    </w:rPr>
                    <w:t>otras </w:t>
                  </w:r>
                  <w:r>
                    <w:rPr>
                      <w:sz w:val="18"/>
                    </w:rPr>
                    <w:t>herramientas </w:t>
                  </w:r>
                  <w:r>
                    <w:rPr>
                      <w:spacing w:val="5"/>
                      <w:sz w:val="18"/>
                    </w:rPr>
                    <w:t>para </w:t>
                  </w:r>
                  <w:r>
                    <w:rPr>
                      <w:sz w:val="18"/>
                    </w:rPr>
                    <w:t>solucionar problemas</w:t>
                  </w:r>
                </w:p>
              </w:txbxContent>
            </v:textbox>
            <w10:wrap anchorx="page" anchory="page"/>
          </v:shape>
        </w:pic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CE1218">
      <w:pPr>
        <w:pStyle w:val="BodyText"/>
        <w:spacing w:before="2" w:after="1"/>
        <w:rPr>
          <w:sz w:val="21"/>
        </w:rPr>
      </w:pPr>
    </w:p>
    <w:p w:rsidR="00CE1218" w:rsidRDefault="00BA1E4C">
      <w:pPr>
        <w:pStyle w:val="BodyText"/>
        <w:ind w:left="400"/>
        <w:rPr>
          <w:sz w:val="20"/>
        </w:rPr>
      </w:pPr>
      <w:r>
        <w:rPr>
          <w:position w:val="-1"/>
          <w:sz w:val="20"/>
        </w:rPr>
      </w:r>
      <w:r>
        <w:rPr>
          <w:position w:val="-1"/>
          <w:sz w:val="20"/>
        </w:rPr>
        <w:pict>
          <v:shape id="_x0000_s1244" type="#_x0000_t202" style="width:536.9pt;height:46.65pt;mso-left-percent:-10001;mso-top-percent:-10001;mso-position-horizontal:absolute;mso-position-horizontal-relative:char;mso-position-vertical:absolute;mso-position-vertical-relative:line;mso-left-percent:-10001;mso-top-percent:-10001" fillcolor="#d9d9d9" strokeweight="2pt">
            <v:textbox inset="0,0,0,0">
              <w:txbxContent>
                <w:p w:rsidR="00CE1218" w:rsidRDefault="001B030D">
                  <w:pPr>
                    <w:spacing w:before="220"/>
                    <w:ind w:left="1243"/>
                    <w:rPr>
                      <w:b/>
                      <w:i/>
                      <w:sz w:val="36"/>
                    </w:rPr>
                  </w:pPr>
                  <w:bookmarkStart w:id="279" w:name="Page13"/>
                  <w:bookmarkEnd w:id="279"/>
                  <w:r>
                    <w:rPr>
                      <w:b/>
                      <w:i/>
                      <w:sz w:val="36"/>
                    </w:rPr>
                    <w:t>Profesores, estudiantes y padres juntos para el éxito</w:t>
                  </w:r>
                </w:p>
              </w:txbxContent>
            </v:textbox>
            <w10:anchorlock/>
          </v:shape>
        </w:pict>
      </w:r>
    </w:p>
    <w:p w:rsidR="00CE1218" w:rsidRDefault="00CE1218">
      <w:pPr>
        <w:pStyle w:val="BodyText"/>
        <w:spacing w:before="9"/>
        <w:rPr>
          <w:sz w:val="7"/>
        </w:rPr>
      </w:pPr>
    </w:p>
    <w:tbl>
      <w:tblPr>
        <w:tblW w:w="0" w:type="auto"/>
        <w:tblInd w:w="45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205"/>
        <w:gridCol w:w="5499"/>
      </w:tblGrid>
      <w:tr w:rsidR="00CE1218">
        <w:trPr>
          <w:trHeight w:val="5029"/>
        </w:trPr>
        <w:tc>
          <w:tcPr>
            <w:tcW w:w="5205" w:type="dxa"/>
          </w:tcPr>
          <w:p w:rsidR="00CE1218" w:rsidRDefault="001B030D">
            <w:pPr>
              <w:pStyle w:val="TableParagraph"/>
              <w:spacing w:before="17" w:line="357" w:lineRule="exact"/>
              <w:ind w:left="1438"/>
              <w:rPr>
                <w:b/>
                <w:i/>
                <w:sz w:val="32"/>
              </w:rPr>
            </w:pPr>
            <w:r>
              <w:rPr>
                <w:b/>
                <w:i/>
                <w:sz w:val="32"/>
              </w:rPr>
              <w:t>Profesores/escuelas</w:t>
            </w:r>
          </w:p>
          <w:p w:rsidR="00CE1218" w:rsidRDefault="001B030D">
            <w:pPr>
              <w:pStyle w:val="TableParagraph"/>
              <w:spacing w:line="265" w:lineRule="exact"/>
              <w:ind w:left="57"/>
              <w:rPr>
                <w:sz w:val="24"/>
              </w:rPr>
            </w:pPr>
            <w:r>
              <w:rPr>
                <w:sz w:val="24"/>
              </w:rPr>
              <w:t>Eastside High School la facultad y el personal:</w:t>
            </w:r>
          </w:p>
          <w:p w:rsidR="00CE1218" w:rsidRDefault="00CE1218">
            <w:pPr>
              <w:pStyle w:val="TableParagraph"/>
              <w:rPr>
                <w:sz w:val="26"/>
              </w:rPr>
            </w:pPr>
          </w:p>
          <w:p w:rsidR="00CE1218" w:rsidRDefault="001B030D">
            <w:pPr>
              <w:pStyle w:val="TableParagraph"/>
              <w:spacing w:before="207" w:line="220" w:lineRule="auto"/>
              <w:ind w:left="57" w:right="349"/>
              <w:rPr>
                <w:sz w:val="24"/>
              </w:rPr>
            </w:pPr>
            <w:r>
              <w:rPr>
                <w:sz w:val="24"/>
              </w:rPr>
              <w:t xml:space="preserve">Ofrecen una "Preparación para el fin de </w:t>
            </w:r>
            <w:proofErr w:type="spellStart"/>
            <w:r>
              <w:rPr>
                <w:sz w:val="24"/>
              </w:rPr>
              <w:t>curso</w:t>
            </w:r>
            <w:proofErr w:type="spellEnd"/>
            <w:r>
              <w:rPr>
                <w:sz w:val="24"/>
              </w:rPr>
              <w:t xml:space="preserve"> </w:t>
            </w:r>
            <w:proofErr w:type="spellStart"/>
            <w:r>
              <w:rPr>
                <w:sz w:val="24"/>
              </w:rPr>
              <w:t>evaluaciones</w:t>
            </w:r>
            <w:proofErr w:type="spellEnd"/>
            <w:r>
              <w:rPr>
                <w:sz w:val="24"/>
              </w:rPr>
              <w:t xml:space="preserve"> " Taller </w:t>
            </w:r>
            <w:proofErr w:type="spellStart"/>
            <w:r>
              <w:rPr>
                <w:sz w:val="24"/>
              </w:rPr>
              <w:t>donde</w:t>
            </w:r>
            <w:proofErr w:type="spellEnd"/>
            <w:r>
              <w:rPr>
                <w:sz w:val="24"/>
              </w:rPr>
              <w:t xml:space="preserve"> </w:t>
            </w:r>
            <w:proofErr w:type="spellStart"/>
            <w:r>
              <w:rPr>
                <w:sz w:val="24"/>
              </w:rPr>
              <w:t>estudio</w:t>
            </w:r>
            <w:proofErr w:type="spellEnd"/>
            <w:r>
              <w:rPr>
                <w:sz w:val="24"/>
              </w:rPr>
              <w:t xml:space="preserve"> </w:t>
            </w:r>
            <w:proofErr w:type="spellStart"/>
            <w:r>
              <w:rPr>
                <w:sz w:val="24"/>
              </w:rPr>
              <w:t>consejos</w:t>
            </w:r>
            <w:proofErr w:type="spellEnd"/>
            <w:r>
              <w:rPr>
                <w:sz w:val="24"/>
              </w:rPr>
              <w:t xml:space="preserve">, </w:t>
            </w:r>
            <w:proofErr w:type="spellStart"/>
            <w:r>
              <w:rPr>
                <w:sz w:val="24"/>
              </w:rPr>
              <w:t>estrategias</w:t>
            </w:r>
            <w:proofErr w:type="spellEnd"/>
            <w:r>
              <w:rPr>
                <w:sz w:val="24"/>
              </w:rPr>
              <w:t xml:space="preserve"> para</w:t>
            </w:r>
          </w:p>
          <w:p w:rsidR="00CE1218" w:rsidRDefault="001B030D">
            <w:pPr>
              <w:pStyle w:val="TableParagraph"/>
              <w:spacing w:before="1" w:line="220" w:lineRule="auto"/>
              <w:ind w:left="57" w:right="36"/>
              <w:rPr>
                <w:sz w:val="24"/>
              </w:rPr>
            </w:pPr>
            <w:r>
              <w:rPr>
                <w:sz w:val="24"/>
              </w:rPr>
              <w:t xml:space="preserve">Preparación de las evaluaciones, y la prueba de </w:t>
            </w:r>
            <w:proofErr w:type="spellStart"/>
            <w:r>
              <w:rPr>
                <w:sz w:val="24"/>
              </w:rPr>
              <w:t>toma</w:t>
            </w:r>
            <w:proofErr w:type="spellEnd"/>
            <w:r>
              <w:rPr>
                <w:sz w:val="24"/>
              </w:rPr>
              <w:t xml:space="preserve"> de au- </w:t>
            </w:r>
            <w:proofErr w:type="spellStart"/>
            <w:r>
              <w:rPr>
                <w:sz w:val="24"/>
              </w:rPr>
              <w:t>gies</w:t>
            </w:r>
            <w:proofErr w:type="spellEnd"/>
            <w:r>
              <w:rPr>
                <w:sz w:val="24"/>
              </w:rPr>
              <w:t> </w:t>
            </w:r>
            <w:proofErr w:type="spellStart"/>
            <w:r>
              <w:rPr>
                <w:sz w:val="24"/>
              </w:rPr>
              <w:t>será</w:t>
            </w:r>
            <w:proofErr w:type="spellEnd"/>
            <w:r>
              <w:rPr>
                <w:sz w:val="24"/>
              </w:rPr>
              <w:t xml:space="preserve"> </w:t>
            </w:r>
            <w:proofErr w:type="spellStart"/>
            <w:r>
              <w:rPr>
                <w:sz w:val="24"/>
              </w:rPr>
              <w:t>compartida</w:t>
            </w:r>
            <w:proofErr w:type="spellEnd"/>
            <w:r>
              <w:rPr>
                <w:sz w:val="24"/>
              </w:rPr>
              <w:t xml:space="preserve">. La estrategia de </w:t>
            </w:r>
            <w:proofErr w:type="spellStart"/>
            <w:r>
              <w:rPr>
                <w:sz w:val="24"/>
              </w:rPr>
              <w:t>carrera</w:t>
            </w:r>
            <w:proofErr w:type="spellEnd"/>
            <w:r>
              <w:rPr>
                <w:sz w:val="24"/>
              </w:rPr>
              <w:t xml:space="preserve"> y tech- </w:t>
            </w:r>
            <w:proofErr w:type="spellStart"/>
            <w:r>
              <w:rPr>
                <w:sz w:val="24"/>
              </w:rPr>
              <w:t>niques</w:t>
            </w:r>
            <w:proofErr w:type="spellEnd"/>
            <w:r>
              <w:rPr>
                <w:sz w:val="24"/>
              </w:rPr>
              <w:t xml:space="preserve"> para </w:t>
            </w:r>
            <w:proofErr w:type="spellStart"/>
            <w:r>
              <w:rPr>
                <w:sz w:val="24"/>
              </w:rPr>
              <w:t>utilizar</w:t>
            </w:r>
            <w:proofErr w:type="spellEnd"/>
            <w:r>
              <w:rPr>
                <w:sz w:val="24"/>
              </w:rPr>
              <w:t xml:space="preserve"> la </w:t>
            </w:r>
            <w:proofErr w:type="spellStart"/>
            <w:r>
              <w:rPr>
                <w:sz w:val="24"/>
              </w:rPr>
              <w:t>calculadora</w:t>
            </w:r>
            <w:proofErr w:type="spellEnd"/>
            <w:r>
              <w:rPr>
                <w:sz w:val="24"/>
              </w:rPr>
              <w:t xml:space="preserve"> será compartida.</w:t>
            </w:r>
          </w:p>
          <w:p w:rsidR="00CE1218" w:rsidRDefault="00CE1218">
            <w:pPr>
              <w:pStyle w:val="TableParagraph"/>
              <w:spacing w:before="1"/>
            </w:pPr>
          </w:p>
          <w:p w:rsidR="00CE1218" w:rsidRDefault="001B030D">
            <w:pPr>
              <w:pStyle w:val="TableParagraph"/>
              <w:spacing w:line="220" w:lineRule="auto"/>
              <w:ind w:left="57" w:right="106"/>
              <w:jc w:val="both"/>
              <w:rPr>
                <w:sz w:val="24"/>
              </w:rPr>
            </w:pPr>
            <w:r>
              <w:rPr>
                <w:sz w:val="24"/>
              </w:rPr>
              <w:t xml:space="preserve">Proporcionar material de estudio online y </w:t>
            </w:r>
            <w:proofErr w:type="spellStart"/>
            <w:r>
              <w:rPr>
                <w:sz w:val="24"/>
              </w:rPr>
              <w:t>deberes</w:t>
            </w:r>
            <w:proofErr w:type="spellEnd"/>
            <w:r>
              <w:rPr>
                <w:sz w:val="24"/>
              </w:rPr>
              <w:t> </w:t>
            </w:r>
            <w:proofErr w:type="spellStart"/>
            <w:r>
              <w:rPr>
                <w:sz w:val="24"/>
              </w:rPr>
              <w:t>asistencia</w:t>
            </w:r>
            <w:proofErr w:type="spellEnd"/>
            <w:r>
              <w:rPr>
                <w:sz w:val="24"/>
              </w:rPr>
              <w:t xml:space="preserve"> a </w:t>
            </w:r>
            <w:proofErr w:type="spellStart"/>
            <w:r>
              <w:rPr>
                <w:sz w:val="24"/>
              </w:rPr>
              <w:t>través</w:t>
            </w:r>
            <w:proofErr w:type="spellEnd"/>
            <w:r>
              <w:rPr>
                <w:sz w:val="24"/>
              </w:rPr>
              <w:t xml:space="preserve"> de la web de la escuela para la escritura y las matemáticas para colmar la brecha entre el hogar y la escuela.</w:t>
            </w:r>
          </w:p>
        </w:tc>
        <w:tc>
          <w:tcPr>
            <w:tcW w:w="5499" w:type="dxa"/>
          </w:tcPr>
          <w:p w:rsidR="00CE1218" w:rsidRDefault="001B030D">
            <w:pPr>
              <w:pStyle w:val="TableParagraph"/>
              <w:spacing w:before="17" w:line="359" w:lineRule="exact"/>
              <w:ind w:left="2153" w:right="2090"/>
              <w:jc w:val="center"/>
              <w:rPr>
                <w:b/>
                <w:i/>
                <w:sz w:val="32"/>
              </w:rPr>
            </w:pPr>
            <w:r>
              <w:rPr>
                <w:b/>
                <w:i/>
                <w:sz w:val="32"/>
              </w:rPr>
              <w:t>Las familias</w:t>
            </w:r>
          </w:p>
          <w:p w:rsidR="00CE1218" w:rsidRDefault="001B030D">
            <w:pPr>
              <w:pStyle w:val="TableParagraph"/>
              <w:spacing w:before="6" w:line="220" w:lineRule="auto"/>
              <w:ind w:left="88" w:firstLine="132"/>
              <w:rPr>
                <w:sz w:val="20"/>
              </w:rPr>
            </w:pPr>
            <w:r>
              <w:rPr>
                <w:sz w:val="20"/>
              </w:rPr>
              <w:t>EHS apoyarán a sus familias el éxito de los estudiantes por asistir y participar activamente en la participación de la familia y padre de EHS</w:t>
            </w:r>
          </w:p>
          <w:p w:rsidR="00CE1218" w:rsidRDefault="001B030D">
            <w:pPr>
              <w:pStyle w:val="TableParagraph"/>
              <w:spacing w:line="217" w:lineRule="exact"/>
              <w:ind w:left="2153" w:right="2087"/>
              <w:jc w:val="center"/>
              <w:rPr>
                <w:sz w:val="20"/>
              </w:rPr>
            </w:pPr>
            <w:r>
              <w:rPr>
                <w:sz w:val="20"/>
              </w:rPr>
              <w:t>Actividades.</w:t>
            </w:r>
          </w:p>
          <w:p w:rsidR="00CE1218" w:rsidRDefault="00CE1218">
            <w:pPr>
              <w:pStyle w:val="TableParagraph"/>
            </w:pPr>
          </w:p>
          <w:p w:rsidR="00CE1218" w:rsidRDefault="001B030D">
            <w:pPr>
              <w:pStyle w:val="TableParagraph"/>
              <w:numPr>
                <w:ilvl w:val="0"/>
                <w:numId w:val="12"/>
              </w:numPr>
              <w:tabs>
                <w:tab w:val="left" w:pos="438"/>
                <w:tab w:val="left" w:pos="439"/>
              </w:tabs>
              <w:spacing w:before="182" w:line="223" w:lineRule="auto"/>
              <w:ind w:right="66"/>
              <w:rPr>
                <w:sz w:val="20"/>
              </w:rPr>
            </w:pPr>
            <w:r>
              <w:rPr>
                <w:sz w:val="20"/>
              </w:rPr>
              <w:t>Asistir a "Prepararse para las evaluaciones de fin de curso" del taller con mi hijo para manos en herramientas para ayudar a mi hijo de pre- pare para las evaluaciones de fin de curso.</w:t>
            </w:r>
          </w:p>
          <w:p w:rsidR="00CE1218" w:rsidRDefault="00CE1218">
            <w:pPr>
              <w:pStyle w:val="TableParagraph"/>
              <w:spacing w:before="6"/>
              <w:rPr>
                <w:sz w:val="19"/>
              </w:rPr>
            </w:pPr>
          </w:p>
          <w:p w:rsidR="00CE1218" w:rsidRDefault="001B030D">
            <w:pPr>
              <w:pStyle w:val="TableParagraph"/>
              <w:numPr>
                <w:ilvl w:val="0"/>
                <w:numId w:val="12"/>
              </w:numPr>
              <w:tabs>
                <w:tab w:val="left" w:pos="439"/>
              </w:tabs>
              <w:spacing w:line="223" w:lineRule="auto"/>
              <w:ind w:right="260"/>
              <w:jc w:val="both"/>
              <w:rPr>
                <w:sz w:val="20"/>
              </w:rPr>
            </w:pPr>
            <w:r>
              <w:rPr>
                <w:sz w:val="20"/>
              </w:rPr>
              <w:t>Los padres se utilice material de estudio online y deberes asistencia a través de la web de la escuela para la escritura y las matemáticas para colmar la brecha entre el hogar y la escuela.</w:t>
            </w:r>
          </w:p>
        </w:tc>
      </w:tr>
      <w:tr w:rsidR="00CE1218">
        <w:trPr>
          <w:trHeight w:val="4236"/>
        </w:trPr>
        <w:tc>
          <w:tcPr>
            <w:tcW w:w="10704" w:type="dxa"/>
            <w:gridSpan w:val="2"/>
          </w:tcPr>
          <w:p w:rsidR="00CE1218" w:rsidRDefault="001B030D">
            <w:pPr>
              <w:pStyle w:val="TableParagraph"/>
              <w:spacing w:before="18"/>
              <w:ind w:left="4820" w:right="4768"/>
              <w:jc w:val="center"/>
              <w:rPr>
                <w:b/>
                <w:i/>
                <w:sz w:val="32"/>
              </w:rPr>
            </w:pPr>
            <w:r>
              <w:rPr>
                <w:b/>
                <w:i/>
                <w:sz w:val="32"/>
              </w:rPr>
              <w:t>Estudiante</w:t>
            </w:r>
          </w:p>
          <w:p w:rsidR="00CE1218" w:rsidRDefault="00CE1218">
            <w:pPr>
              <w:pStyle w:val="TableParagraph"/>
              <w:spacing w:before="1"/>
              <w:rPr>
                <w:sz w:val="27"/>
              </w:rPr>
            </w:pPr>
          </w:p>
          <w:p w:rsidR="00CE1218" w:rsidRDefault="001B030D">
            <w:pPr>
              <w:pStyle w:val="TableParagraph"/>
              <w:ind w:left="2765"/>
              <w:rPr>
                <w:sz w:val="24"/>
              </w:rPr>
            </w:pPr>
            <w:bookmarkStart w:id="280" w:name="All__Eastside_High_School_students_in_11"/>
            <w:bookmarkEnd w:id="280"/>
            <w:r>
              <w:rPr>
                <w:sz w:val="24"/>
              </w:rPr>
              <w:t>Todos Eastside High School los estudiantes de 11º grado:</w:t>
            </w:r>
          </w:p>
          <w:p w:rsidR="00CE1218" w:rsidRDefault="00CE1218">
            <w:pPr>
              <w:pStyle w:val="TableParagraph"/>
              <w:spacing w:before="10"/>
              <w:rPr>
                <w:sz w:val="21"/>
              </w:rPr>
            </w:pPr>
          </w:p>
          <w:p w:rsidR="00CE1218" w:rsidRDefault="001B030D">
            <w:pPr>
              <w:pStyle w:val="TableParagraph"/>
              <w:numPr>
                <w:ilvl w:val="0"/>
                <w:numId w:val="11"/>
              </w:numPr>
              <w:tabs>
                <w:tab w:val="left" w:pos="453"/>
                <w:tab w:val="left" w:pos="454"/>
              </w:tabs>
              <w:spacing w:line="220" w:lineRule="auto"/>
              <w:ind w:right="341"/>
              <w:rPr>
                <w:sz w:val="24"/>
              </w:rPr>
            </w:pPr>
            <w:r>
              <w:rPr>
                <w:sz w:val="24"/>
              </w:rPr>
              <w:t xml:space="preserve">Llévese a casa folletos sobre nuestro "College y la carrera de noche" y "Preparación para el fin de curso evaluaciones " Taller para </w:t>
            </w:r>
            <w:proofErr w:type="spellStart"/>
            <w:r>
              <w:rPr>
                <w:sz w:val="24"/>
              </w:rPr>
              <w:t>notificar</w:t>
            </w:r>
            <w:proofErr w:type="spellEnd"/>
            <w:r>
              <w:rPr>
                <w:sz w:val="24"/>
              </w:rPr>
              <w:t xml:space="preserve"> a </w:t>
            </w:r>
            <w:proofErr w:type="spellStart"/>
            <w:r>
              <w:rPr>
                <w:sz w:val="24"/>
              </w:rPr>
              <w:t>los</w:t>
            </w:r>
            <w:proofErr w:type="spellEnd"/>
            <w:r>
              <w:rPr>
                <w:sz w:val="24"/>
              </w:rPr>
              <w:t xml:space="preserve"> padres </w:t>
            </w:r>
            <w:proofErr w:type="spellStart"/>
            <w:r>
              <w:rPr>
                <w:sz w:val="24"/>
              </w:rPr>
              <w:t>sobre</w:t>
            </w:r>
            <w:proofErr w:type="spellEnd"/>
            <w:r>
              <w:rPr>
                <w:sz w:val="24"/>
              </w:rPr>
              <w:t xml:space="preserve"> las </w:t>
            </w:r>
            <w:proofErr w:type="spellStart"/>
            <w:r>
              <w:rPr>
                <w:sz w:val="24"/>
              </w:rPr>
              <w:t>oportunidades</w:t>
            </w:r>
            <w:proofErr w:type="spellEnd"/>
            <w:r>
              <w:rPr>
                <w:sz w:val="24"/>
              </w:rPr>
              <w:t xml:space="preserve"> de </w:t>
            </w:r>
            <w:proofErr w:type="spellStart"/>
            <w:r>
              <w:rPr>
                <w:sz w:val="24"/>
              </w:rPr>
              <w:t>aprendizaje</w:t>
            </w:r>
            <w:proofErr w:type="spellEnd"/>
            <w:r>
              <w:rPr>
                <w:sz w:val="24"/>
              </w:rPr>
              <w:t xml:space="preserve"> y de </w:t>
            </w:r>
            <w:proofErr w:type="spellStart"/>
            <w:r>
              <w:rPr>
                <w:sz w:val="24"/>
              </w:rPr>
              <w:t>asistir</w:t>
            </w:r>
            <w:proofErr w:type="spellEnd"/>
            <w:r>
              <w:rPr>
                <w:sz w:val="24"/>
              </w:rPr>
              <w:t xml:space="preserve"> a </w:t>
            </w:r>
            <w:proofErr w:type="spellStart"/>
            <w:r>
              <w:rPr>
                <w:sz w:val="24"/>
              </w:rPr>
              <w:t>estos</w:t>
            </w:r>
            <w:proofErr w:type="spellEnd"/>
            <w:r>
              <w:rPr>
                <w:sz w:val="24"/>
              </w:rPr>
              <w:t xml:space="preserve"> </w:t>
            </w:r>
            <w:proofErr w:type="spellStart"/>
            <w:r>
              <w:rPr>
                <w:sz w:val="24"/>
              </w:rPr>
              <w:t>talleres</w:t>
            </w:r>
            <w:proofErr w:type="spellEnd"/>
            <w:r>
              <w:rPr>
                <w:sz w:val="24"/>
              </w:rPr>
              <w:t xml:space="preserve"> con </w:t>
            </w:r>
            <w:proofErr w:type="spellStart"/>
            <w:r>
              <w:rPr>
                <w:sz w:val="24"/>
              </w:rPr>
              <w:t>mis</w:t>
            </w:r>
            <w:proofErr w:type="spellEnd"/>
            <w:r>
              <w:rPr>
                <w:sz w:val="24"/>
              </w:rPr>
              <w:t xml:space="preserve"> padres para </w:t>
            </w:r>
            <w:proofErr w:type="spellStart"/>
            <w:r>
              <w:rPr>
                <w:sz w:val="24"/>
              </w:rPr>
              <w:t>recibir</w:t>
            </w:r>
            <w:proofErr w:type="spellEnd"/>
            <w:r>
              <w:rPr>
                <w:sz w:val="24"/>
              </w:rPr>
              <w:t xml:space="preserve"> la </w:t>
            </w:r>
            <w:proofErr w:type="spellStart"/>
            <w:r>
              <w:rPr>
                <w:sz w:val="24"/>
              </w:rPr>
              <w:t>práctica</w:t>
            </w:r>
            <w:proofErr w:type="spellEnd"/>
            <w:r>
              <w:rPr>
                <w:sz w:val="24"/>
              </w:rPr>
              <w:t xml:space="preserve">, </w:t>
            </w:r>
            <w:proofErr w:type="spellStart"/>
            <w:r>
              <w:rPr>
                <w:sz w:val="24"/>
              </w:rPr>
              <w:t>estrategias</w:t>
            </w:r>
            <w:proofErr w:type="spellEnd"/>
            <w:r>
              <w:rPr>
                <w:sz w:val="24"/>
              </w:rPr>
              <w:t xml:space="preserve">, y </w:t>
            </w:r>
            <w:proofErr w:type="spellStart"/>
            <w:r>
              <w:rPr>
                <w:sz w:val="24"/>
              </w:rPr>
              <w:t>apoyo</w:t>
            </w:r>
            <w:proofErr w:type="spellEnd"/>
            <w:r>
              <w:rPr>
                <w:sz w:val="24"/>
              </w:rPr>
              <w:t xml:space="preserve"> con las </w:t>
            </w:r>
            <w:proofErr w:type="spellStart"/>
            <w:r>
              <w:rPr>
                <w:sz w:val="24"/>
              </w:rPr>
              <w:t>habilidades</w:t>
            </w:r>
            <w:proofErr w:type="spellEnd"/>
            <w:r>
              <w:rPr>
                <w:sz w:val="24"/>
              </w:rPr>
              <w:t xml:space="preserve"> de </w:t>
            </w:r>
            <w:proofErr w:type="spellStart"/>
            <w:r>
              <w:rPr>
                <w:sz w:val="24"/>
              </w:rPr>
              <w:t>escritura</w:t>
            </w:r>
            <w:proofErr w:type="spellEnd"/>
            <w:r>
              <w:rPr>
                <w:sz w:val="24"/>
              </w:rPr>
              <w:t xml:space="preserve"> y </w:t>
            </w:r>
            <w:proofErr w:type="spellStart"/>
            <w:r>
              <w:rPr>
                <w:sz w:val="24"/>
              </w:rPr>
              <w:t>habilidades</w:t>
            </w:r>
            <w:proofErr w:type="spellEnd"/>
            <w:r>
              <w:rPr>
                <w:sz w:val="24"/>
              </w:rPr>
              <w:t xml:space="preserve"> para resolver </w:t>
            </w:r>
            <w:proofErr w:type="spellStart"/>
            <w:r>
              <w:rPr>
                <w:sz w:val="24"/>
              </w:rPr>
              <w:t>problemas</w:t>
            </w:r>
            <w:proofErr w:type="spellEnd"/>
            <w:r>
              <w:rPr>
                <w:sz w:val="24"/>
              </w:rPr>
              <w:t xml:space="preserve"> </w:t>
            </w:r>
            <w:proofErr w:type="spellStart"/>
            <w:r>
              <w:rPr>
                <w:sz w:val="24"/>
              </w:rPr>
              <w:t>matemáticos</w:t>
            </w:r>
            <w:proofErr w:type="spellEnd"/>
            <w:r>
              <w:rPr>
                <w:sz w:val="24"/>
              </w:rPr>
              <w:t xml:space="preserve"> .</w:t>
            </w:r>
          </w:p>
          <w:p w:rsidR="00CE1218" w:rsidRDefault="00CE1218">
            <w:pPr>
              <w:pStyle w:val="TableParagraph"/>
              <w:spacing w:before="6"/>
              <w:rPr>
                <w:sz w:val="20"/>
              </w:rPr>
            </w:pPr>
          </w:p>
          <w:p w:rsidR="00CE1218" w:rsidRDefault="001B030D">
            <w:pPr>
              <w:pStyle w:val="TableParagraph"/>
              <w:numPr>
                <w:ilvl w:val="0"/>
                <w:numId w:val="11"/>
              </w:numPr>
              <w:tabs>
                <w:tab w:val="left" w:pos="453"/>
                <w:tab w:val="left" w:pos="454"/>
              </w:tabs>
              <w:rPr>
                <w:sz w:val="24"/>
              </w:rPr>
            </w:pPr>
            <w:r>
              <w:rPr>
                <w:sz w:val="24"/>
              </w:rPr>
              <w:t>Trabajar con mis padres y mi familia en casa utilizando la estrategia de carrera para mejorar mis habilidades de escritura.</w:t>
            </w:r>
          </w:p>
          <w:p w:rsidR="00CE1218" w:rsidRDefault="001B030D">
            <w:pPr>
              <w:pStyle w:val="TableParagraph"/>
              <w:numPr>
                <w:ilvl w:val="0"/>
                <w:numId w:val="11"/>
              </w:numPr>
              <w:tabs>
                <w:tab w:val="left" w:pos="453"/>
                <w:tab w:val="left" w:pos="454"/>
              </w:tabs>
              <w:spacing w:before="233"/>
              <w:rPr>
                <w:sz w:val="24"/>
              </w:rPr>
            </w:pPr>
            <w:r>
              <w:rPr>
                <w:sz w:val="24"/>
              </w:rPr>
              <w:t>Trabajar con mis padres y mi familia en casa utilizando una calculadora gráfica y otras herramientas para solucionar problemas.</w:t>
            </w:r>
          </w:p>
          <w:p w:rsidR="00CE1218" w:rsidRDefault="00CE1218">
            <w:pPr>
              <w:pStyle w:val="TableParagraph"/>
              <w:spacing w:before="9"/>
              <w:rPr>
                <w:sz w:val="21"/>
              </w:rPr>
            </w:pPr>
          </w:p>
          <w:p w:rsidR="00CE1218" w:rsidRDefault="001B030D">
            <w:pPr>
              <w:pStyle w:val="TableParagraph"/>
              <w:numPr>
                <w:ilvl w:val="0"/>
                <w:numId w:val="11"/>
              </w:numPr>
              <w:tabs>
                <w:tab w:val="left" w:pos="453"/>
                <w:tab w:val="left" w:pos="454"/>
              </w:tabs>
              <w:spacing w:line="220" w:lineRule="auto"/>
              <w:ind w:right="404"/>
              <w:rPr>
                <w:sz w:val="24"/>
              </w:rPr>
            </w:pPr>
            <w:r>
              <w:rPr>
                <w:sz w:val="24"/>
              </w:rPr>
              <w:lastRenderedPageBreak/>
              <w:t>Utilice material de estudio online y asistencia con los deberes escolares a través de la web de la escuela para la práctica de la escritura y las matemáticas.</w:t>
            </w:r>
          </w:p>
        </w:tc>
      </w:tr>
    </w:tbl>
    <w:p w:rsidR="00CE1218" w:rsidRDefault="00CE1218">
      <w:pPr>
        <w:spacing w:line="220" w:lineRule="auto"/>
        <w:rPr>
          <w:sz w:val="24"/>
        </w:rPr>
        <w:sectPr w:rsidR="00CE1218">
          <w:pgSz w:w="12240" w:h="15840"/>
          <w:pgMar w:top="700" w:right="240" w:bottom="280" w:left="320" w:header="720" w:footer="720" w:gutter="0"/>
          <w:cols w:space="720"/>
        </w:sectPr>
      </w:pPr>
    </w:p>
    <w:tbl>
      <w:tblPr>
        <w:tblW w:w="0" w:type="auto"/>
        <w:tblInd w:w="48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4947"/>
        <w:gridCol w:w="5763"/>
      </w:tblGrid>
      <w:tr w:rsidR="00CE1218">
        <w:trPr>
          <w:trHeight w:val="2040"/>
        </w:trPr>
        <w:tc>
          <w:tcPr>
            <w:tcW w:w="10710" w:type="dxa"/>
            <w:gridSpan w:val="2"/>
            <w:shd w:val="clear" w:color="auto" w:fill="92D050"/>
          </w:tcPr>
          <w:p w:rsidR="00CE1218" w:rsidRDefault="001B030D">
            <w:pPr>
              <w:pStyle w:val="TableParagraph"/>
              <w:spacing w:before="12" w:line="342" w:lineRule="exact"/>
              <w:ind w:left="3756" w:right="3698"/>
              <w:jc w:val="center"/>
              <w:rPr>
                <w:b/>
                <w:i/>
                <w:sz w:val="32"/>
              </w:rPr>
            </w:pPr>
            <w:bookmarkStart w:id="281" w:name="School-Parent_Compact_"/>
            <w:bookmarkEnd w:id="281"/>
            <w:r>
              <w:rPr>
                <w:b/>
                <w:i/>
                <w:sz w:val="32"/>
              </w:rPr>
              <w:lastRenderedPageBreak/>
              <w:t>School-Parent Compact</w:t>
            </w:r>
          </w:p>
          <w:p w:rsidR="00CE1218" w:rsidRDefault="001B030D">
            <w:pPr>
              <w:pStyle w:val="TableParagraph"/>
              <w:spacing w:line="518" w:lineRule="exact"/>
              <w:ind w:left="3756" w:right="3695"/>
              <w:jc w:val="center"/>
              <w:rPr>
                <w:b/>
                <w:i/>
                <w:sz w:val="48"/>
              </w:rPr>
            </w:pPr>
            <w:bookmarkStart w:id="282" w:name="12th_Grade_"/>
            <w:bookmarkEnd w:id="282"/>
            <w:r>
              <w:rPr>
                <w:b/>
                <w:i/>
                <w:sz w:val="48"/>
              </w:rPr>
              <w:t>El grado 12º</w:t>
            </w:r>
          </w:p>
          <w:p w:rsidR="00CE1218" w:rsidRDefault="001B030D">
            <w:pPr>
              <w:pStyle w:val="TableParagraph"/>
              <w:spacing w:line="222" w:lineRule="exact"/>
              <w:ind w:left="3756" w:right="3695"/>
              <w:jc w:val="center"/>
              <w:rPr>
                <w:sz w:val="20"/>
              </w:rPr>
            </w:pPr>
            <w:bookmarkStart w:id="283" w:name="2019-2020_"/>
            <w:bookmarkEnd w:id="283"/>
            <w:r>
              <w:rPr>
                <w:sz w:val="20"/>
              </w:rPr>
              <w:t>2019-2020</w:t>
            </w:r>
          </w:p>
          <w:p w:rsidR="00CE1218" w:rsidRDefault="001B030D">
            <w:pPr>
              <w:pStyle w:val="TableParagraph"/>
              <w:spacing w:before="192"/>
              <w:ind w:left="3756" w:right="3697"/>
              <w:jc w:val="center"/>
              <w:rPr>
                <w:sz w:val="20"/>
              </w:rPr>
            </w:pPr>
            <w:bookmarkStart w:id="284" w:name="Revised_07/30/2019_"/>
            <w:bookmarkEnd w:id="284"/>
            <w:r>
              <w:rPr>
                <w:sz w:val="20"/>
              </w:rPr>
              <w:t>Revisado 07/30/2019</w:t>
            </w:r>
          </w:p>
        </w:tc>
      </w:tr>
      <w:tr w:rsidR="00CE1218">
        <w:trPr>
          <w:trHeight w:val="5087"/>
        </w:trPr>
        <w:tc>
          <w:tcPr>
            <w:tcW w:w="4947" w:type="dxa"/>
            <w:vMerge w:val="restart"/>
            <w:tcBorders>
              <w:left w:val="single" w:sz="18" w:space="0" w:color="000000"/>
            </w:tcBorders>
          </w:tcPr>
          <w:p w:rsidR="00CE1218" w:rsidRDefault="001B030D">
            <w:pPr>
              <w:pStyle w:val="TableParagraph"/>
              <w:spacing w:before="7" w:line="351" w:lineRule="exact"/>
              <w:ind w:left="1834" w:right="1775"/>
              <w:jc w:val="center"/>
              <w:rPr>
                <w:b/>
                <w:i/>
                <w:sz w:val="32"/>
              </w:rPr>
            </w:pPr>
            <w:bookmarkStart w:id="285" w:name="Page14"/>
            <w:bookmarkStart w:id="286" w:name="What_is_a__School-Parent_Compact__"/>
            <w:bookmarkEnd w:id="285"/>
            <w:bookmarkEnd w:id="286"/>
            <w:r>
              <w:rPr>
                <w:b/>
                <w:i/>
                <w:sz w:val="32"/>
              </w:rPr>
              <w:t>¿Qué es un</w:t>
            </w:r>
          </w:p>
          <w:p w:rsidR="00CE1218" w:rsidRDefault="001B030D">
            <w:pPr>
              <w:pStyle w:val="TableParagraph"/>
              <w:spacing w:line="351" w:lineRule="exact"/>
              <w:ind w:left="942"/>
              <w:rPr>
                <w:b/>
                <w:i/>
                <w:sz w:val="32"/>
              </w:rPr>
            </w:pPr>
            <w:r>
              <w:rPr>
                <w:b/>
                <w:i/>
                <w:sz w:val="32"/>
              </w:rPr>
              <w:t>School-Parent Compact</w:t>
            </w:r>
          </w:p>
          <w:p w:rsidR="00CE1218" w:rsidRDefault="001B030D">
            <w:pPr>
              <w:pStyle w:val="TableParagraph"/>
              <w:spacing w:before="293" w:line="220" w:lineRule="auto"/>
              <w:ind w:left="89" w:right="220"/>
              <w:rPr>
                <w:sz w:val="24"/>
              </w:rPr>
            </w:pPr>
            <w:bookmarkStart w:id="287" w:name="This_written_document_serves_as_an_agree"/>
            <w:bookmarkEnd w:id="287"/>
            <w:r>
              <w:rPr>
                <w:sz w:val="24"/>
              </w:rPr>
              <w:t>Este documento escrito sirve como un acuerdo entre todos los desarrolladores- padres, alumnos y personal de EHS- que habrá una efectiva, col-</w:t>
            </w:r>
          </w:p>
          <w:p w:rsidR="00CE1218" w:rsidRDefault="001B030D">
            <w:pPr>
              <w:pStyle w:val="TableParagraph"/>
              <w:spacing w:line="220" w:lineRule="auto"/>
              <w:ind w:left="89" w:right="26"/>
              <w:rPr>
                <w:sz w:val="24"/>
              </w:rPr>
            </w:pPr>
            <w:proofErr w:type="spellStart"/>
            <w:r>
              <w:rPr>
                <w:sz w:val="24"/>
              </w:rPr>
              <w:t>Laborative</w:t>
            </w:r>
            <w:proofErr w:type="spellEnd"/>
            <w:r>
              <w:rPr>
                <w:sz w:val="24"/>
              </w:rPr>
              <w:t> </w:t>
            </w:r>
            <w:proofErr w:type="spellStart"/>
            <w:r>
              <w:rPr>
                <w:sz w:val="24"/>
              </w:rPr>
              <w:t>relación</w:t>
            </w:r>
            <w:proofErr w:type="spellEnd"/>
            <w:r>
              <w:rPr>
                <w:sz w:val="24"/>
              </w:rPr>
              <w:t xml:space="preserve"> entre la </w:t>
            </w:r>
            <w:proofErr w:type="spellStart"/>
            <w:r>
              <w:rPr>
                <w:sz w:val="24"/>
              </w:rPr>
              <w:t>escuela</w:t>
            </w:r>
            <w:proofErr w:type="spellEnd"/>
            <w:r>
              <w:rPr>
                <w:sz w:val="24"/>
              </w:rPr>
              <w:t xml:space="preserve"> y la comunidad como un medio para ayudar a significar éxito para cada alumno adolescente.</w:t>
            </w:r>
          </w:p>
          <w:p w:rsidR="00CE1218" w:rsidRDefault="001B030D">
            <w:pPr>
              <w:pStyle w:val="TableParagraph"/>
              <w:spacing w:line="249" w:lineRule="exact"/>
              <w:ind w:left="89"/>
              <w:rPr>
                <w:sz w:val="24"/>
              </w:rPr>
            </w:pPr>
            <w:bookmarkStart w:id="288" w:name="An_effective_compact_is_:_"/>
            <w:bookmarkEnd w:id="288"/>
            <w:r>
              <w:rPr>
                <w:sz w:val="24"/>
              </w:rPr>
              <w:t>Un eficaz compact es :</w:t>
            </w:r>
          </w:p>
          <w:p w:rsidR="00CE1218" w:rsidRDefault="001B030D">
            <w:pPr>
              <w:pStyle w:val="TableParagraph"/>
              <w:numPr>
                <w:ilvl w:val="0"/>
                <w:numId w:val="9"/>
              </w:numPr>
              <w:tabs>
                <w:tab w:val="left" w:pos="450"/>
                <w:tab w:val="left" w:pos="451"/>
              </w:tabs>
              <w:spacing w:line="254" w:lineRule="exact"/>
              <w:rPr>
                <w:sz w:val="24"/>
              </w:rPr>
            </w:pPr>
            <w:bookmarkStart w:id="289" w:name="_Linked_to_learning._"/>
            <w:bookmarkEnd w:id="289"/>
            <w:r>
              <w:rPr>
                <w:sz w:val="24"/>
              </w:rPr>
              <w:t>Vinculadas a la enseñanza.</w:t>
            </w:r>
          </w:p>
          <w:p w:rsidR="00CE1218" w:rsidRDefault="001B030D">
            <w:pPr>
              <w:pStyle w:val="TableParagraph"/>
              <w:numPr>
                <w:ilvl w:val="0"/>
                <w:numId w:val="9"/>
              </w:numPr>
              <w:tabs>
                <w:tab w:val="left" w:pos="450"/>
                <w:tab w:val="left" w:pos="451"/>
              </w:tabs>
              <w:spacing w:before="6" w:line="220" w:lineRule="auto"/>
              <w:ind w:right="320"/>
              <w:rPr>
                <w:sz w:val="24"/>
              </w:rPr>
            </w:pPr>
            <w:bookmarkStart w:id="290" w:name="_Builds_effective_family_and_school_par"/>
            <w:bookmarkEnd w:id="290"/>
            <w:r>
              <w:rPr>
                <w:sz w:val="24"/>
              </w:rPr>
              <w:t>Construye y eficaces para la familia escuela socio- los buques.</w:t>
            </w:r>
          </w:p>
          <w:p w:rsidR="00CE1218" w:rsidRDefault="001B030D">
            <w:pPr>
              <w:pStyle w:val="TableParagraph"/>
              <w:numPr>
                <w:ilvl w:val="0"/>
                <w:numId w:val="9"/>
              </w:numPr>
              <w:tabs>
                <w:tab w:val="left" w:pos="450"/>
                <w:tab w:val="left" w:pos="451"/>
              </w:tabs>
              <w:spacing w:line="301" w:lineRule="exact"/>
              <w:rPr>
                <w:sz w:val="28"/>
              </w:rPr>
            </w:pPr>
            <w:bookmarkStart w:id="291" w:name="_Is_developmental_for_parents_and_stude"/>
            <w:bookmarkEnd w:id="291"/>
            <w:r>
              <w:rPr>
                <w:sz w:val="24"/>
              </w:rPr>
              <w:t>Desarrollo para padres y estudiantes</w:t>
            </w:r>
            <w:r>
              <w:rPr>
                <w:sz w:val="28"/>
              </w:rPr>
              <w:t>.</w:t>
            </w:r>
          </w:p>
        </w:tc>
        <w:tc>
          <w:tcPr>
            <w:tcW w:w="5763" w:type="dxa"/>
          </w:tcPr>
          <w:p w:rsidR="00CE1218" w:rsidRDefault="001B030D">
            <w:pPr>
              <w:pStyle w:val="TableParagraph"/>
              <w:spacing w:before="11"/>
              <w:ind w:left="819"/>
              <w:rPr>
                <w:b/>
                <w:i/>
                <w:sz w:val="32"/>
              </w:rPr>
            </w:pPr>
            <w:bookmarkStart w:id="292" w:name="Activities_to_Build_Partnerships_"/>
            <w:bookmarkEnd w:id="292"/>
            <w:r>
              <w:rPr>
                <w:b/>
                <w:i/>
                <w:sz w:val="32"/>
              </w:rPr>
              <w:t>Actividades para construir alianzas</w:t>
            </w:r>
          </w:p>
          <w:p w:rsidR="00CE1218" w:rsidRDefault="001B030D">
            <w:pPr>
              <w:pStyle w:val="TableParagraph"/>
              <w:numPr>
                <w:ilvl w:val="0"/>
                <w:numId w:val="8"/>
              </w:numPr>
              <w:tabs>
                <w:tab w:val="left" w:pos="437"/>
                <w:tab w:val="left" w:pos="438"/>
              </w:tabs>
              <w:spacing w:before="288" w:line="220" w:lineRule="auto"/>
              <w:ind w:right="438"/>
              <w:rPr>
                <w:sz w:val="28"/>
              </w:rPr>
            </w:pPr>
            <w:bookmarkStart w:id="293" w:name="_Fall_Open_House_—_July_26,_2019_@_5:00"/>
            <w:bookmarkEnd w:id="293"/>
            <w:r>
              <w:rPr>
                <w:sz w:val="28"/>
              </w:rPr>
              <w:t>Caída Open House - Julio 26, 2019 @ 5:00 - 7:00 PM</w:t>
            </w:r>
          </w:p>
          <w:p w:rsidR="00CE1218" w:rsidRDefault="001B030D">
            <w:pPr>
              <w:pStyle w:val="TableParagraph"/>
              <w:numPr>
                <w:ilvl w:val="0"/>
                <w:numId w:val="8"/>
              </w:numPr>
              <w:tabs>
                <w:tab w:val="left" w:pos="437"/>
                <w:tab w:val="left" w:pos="438"/>
              </w:tabs>
              <w:spacing w:before="1" w:line="220" w:lineRule="auto"/>
              <w:ind w:right="341"/>
              <w:rPr>
                <w:sz w:val="28"/>
              </w:rPr>
            </w:pPr>
            <w:bookmarkStart w:id="294" w:name="_Title_I__Annual_Parent_Orientation_—Au"/>
            <w:bookmarkEnd w:id="294"/>
            <w:r>
              <w:rPr>
                <w:spacing w:val="-3"/>
                <w:sz w:val="28"/>
              </w:rPr>
              <w:t> </w:t>
            </w:r>
            <w:r>
              <w:rPr>
                <w:sz w:val="28"/>
              </w:rPr>
              <w:t>Orientación Anual para Padres de Título I - Agosto 29, 2019 @ 5:30 PM</w:t>
            </w:r>
          </w:p>
          <w:p w:rsidR="00CE1218" w:rsidRDefault="001B030D">
            <w:pPr>
              <w:pStyle w:val="TableParagraph"/>
              <w:numPr>
                <w:ilvl w:val="0"/>
                <w:numId w:val="8"/>
              </w:numPr>
              <w:tabs>
                <w:tab w:val="left" w:pos="437"/>
                <w:tab w:val="left" w:pos="438"/>
              </w:tabs>
              <w:spacing w:line="291" w:lineRule="exact"/>
              <w:rPr>
                <w:sz w:val="28"/>
              </w:rPr>
            </w:pPr>
            <w:bookmarkStart w:id="295" w:name="_College_&amp;_Career_Night_—_November_7,_2"/>
            <w:bookmarkEnd w:id="295"/>
            <w:r>
              <w:rPr>
                <w:sz w:val="28"/>
              </w:rPr>
              <w:t>College &amp; carrera en la noche - Noviembre 7, 2019</w:t>
            </w:r>
          </w:p>
          <w:p w:rsidR="00CE1218" w:rsidRDefault="001B030D">
            <w:pPr>
              <w:pStyle w:val="TableParagraph"/>
              <w:spacing w:line="297" w:lineRule="exact"/>
              <w:ind w:left="495"/>
              <w:rPr>
                <w:sz w:val="28"/>
              </w:rPr>
            </w:pPr>
            <w:bookmarkStart w:id="296" w:name="______@_5:30_PM_"/>
            <w:bookmarkEnd w:id="296"/>
            <w:r>
              <w:rPr>
                <w:sz w:val="28"/>
              </w:rPr>
              <w:t>@ 5:30 PM</w:t>
            </w:r>
          </w:p>
          <w:p w:rsidR="00CE1218" w:rsidRDefault="001B030D">
            <w:pPr>
              <w:pStyle w:val="TableParagraph"/>
              <w:numPr>
                <w:ilvl w:val="0"/>
                <w:numId w:val="8"/>
              </w:numPr>
              <w:tabs>
                <w:tab w:val="left" w:pos="437"/>
                <w:tab w:val="left" w:pos="438"/>
              </w:tabs>
              <w:spacing w:before="8" w:line="220" w:lineRule="auto"/>
              <w:ind w:right="97"/>
              <w:rPr>
                <w:sz w:val="28"/>
              </w:rPr>
            </w:pPr>
            <w:bookmarkStart w:id="297" w:name="_Preparing_for_the_End_of_Course_Assess"/>
            <w:bookmarkEnd w:id="297"/>
            <w:r>
              <w:rPr>
                <w:sz w:val="28"/>
              </w:rPr>
              <w:t>Preparación para las evaluaciones de fin de curso- Febrero 6, 2020 @ 5:30 PM</w:t>
            </w:r>
          </w:p>
          <w:p w:rsidR="00CE1218" w:rsidRDefault="001B030D">
            <w:pPr>
              <w:pStyle w:val="TableParagraph"/>
              <w:numPr>
                <w:ilvl w:val="0"/>
                <w:numId w:val="8"/>
              </w:numPr>
              <w:tabs>
                <w:tab w:val="left" w:pos="437"/>
                <w:tab w:val="left" w:pos="438"/>
              </w:tabs>
              <w:spacing w:before="1" w:line="220" w:lineRule="auto"/>
              <w:ind w:right="495"/>
              <w:rPr>
                <w:sz w:val="28"/>
              </w:rPr>
            </w:pPr>
            <w:bookmarkStart w:id="298" w:name="_Title_I_Annual_Parent_Revision_Meeting"/>
            <w:bookmarkEnd w:id="298"/>
            <w:r>
              <w:rPr>
                <w:spacing w:val="-3"/>
                <w:sz w:val="28"/>
              </w:rPr>
              <w:t>Título </w:t>
            </w:r>
            <w:r>
              <w:rPr>
                <w:sz w:val="28"/>
              </w:rPr>
              <w:t>I Reunión de Revisión Anual para Padres - Marzo 12, 2020 @ 5:30 PM</w:t>
            </w:r>
          </w:p>
          <w:p w:rsidR="00CE1218" w:rsidRDefault="001B030D">
            <w:pPr>
              <w:pStyle w:val="TableParagraph"/>
              <w:numPr>
                <w:ilvl w:val="0"/>
                <w:numId w:val="8"/>
              </w:numPr>
              <w:tabs>
                <w:tab w:val="left" w:pos="437"/>
                <w:tab w:val="left" w:pos="438"/>
              </w:tabs>
              <w:spacing w:line="220" w:lineRule="auto"/>
              <w:ind w:right="443"/>
              <w:rPr>
                <w:sz w:val="28"/>
              </w:rPr>
            </w:pPr>
            <w:bookmarkStart w:id="299" w:name="_Parent_Teacher_Conferences__—_Septembe"/>
            <w:bookmarkEnd w:id="299"/>
            <w:r>
              <w:rPr>
                <w:sz w:val="28"/>
              </w:rPr>
              <w:t> </w:t>
            </w:r>
            <w:r>
              <w:rPr>
                <w:spacing w:val="-4"/>
                <w:sz w:val="28"/>
              </w:rPr>
              <w:t> </w:t>
            </w:r>
            <w:r>
              <w:rPr>
                <w:sz w:val="28"/>
              </w:rPr>
              <w:t>Las conferencias de padres y maestros - 13 de septiembre de 2019; el 7 de febrero, 2020</w:t>
            </w:r>
          </w:p>
        </w:tc>
      </w:tr>
      <w:tr w:rsidR="00CE1218">
        <w:trPr>
          <w:trHeight w:val="384"/>
        </w:trPr>
        <w:tc>
          <w:tcPr>
            <w:tcW w:w="4947" w:type="dxa"/>
            <w:vMerge/>
            <w:tcBorders>
              <w:top w:val="nil"/>
              <w:left w:val="single" w:sz="18" w:space="0" w:color="000000"/>
            </w:tcBorders>
          </w:tcPr>
          <w:p w:rsidR="00CE1218" w:rsidRDefault="00CE1218">
            <w:pPr>
              <w:rPr>
                <w:sz w:val="2"/>
                <w:szCs w:val="2"/>
              </w:rPr>
            </w:pPr>
          </w:p>
        </w:tc>
        <w:tc>
          <w:tcPr>
            <w:tcW w:w="5763" w:type="dxa"/>
            <w:vMerge w:val="restart"/>
          </w:tcPr>
          <w:p w:rsidR="00CE1218" w:rsidRDefault="001B030D">
            <w:pPr>
              <w:pStyle w:val="TableParagraph"/>
              <w:spacing w:before="13"/>
              <w:ind w:left="113"/>
              <w:rPr>
                <w:b/>
                <w:i/>
                <w:sz w:val="32"/>
              </w:rPr>
            </w:pPr>
            <w:bookmarkStart w:id="300" w:name="Communications_About_Student_Learning_"/>
            <w:bookmarkEnd w:id="300"/>
            <w:r>
              <w:rPr>
                <w:b/>
                <w:i/>
                <w:sz w:val="32"/>
              </w:rPr>
              <w:t>Comunicaciones sobre el aprendizaje de los estudiantes</w:t>
            </w:r>
          </w:p>
          <w:p w:rsidR="00CE1218" w:rsidRDefault="001B030D">
            <w:pPr>
              <w:pStyle w:val="TableParagraph"/>
              <w:spacing w:before="229" w:line="220" w:lineRule="auto"/>
              <w:ind w:left="77" w:right="211"/>
              <w:jc w:val="both"/>
            </w:pPr>
            <w:bookmarkStart w:id="301" w:name="Jointly_Developed_"/>
            <w:bookmarkStart w:id="302" w:name="Eastside_High_School_is_committed_to_pro"/>
            <w:bookmarkEnd w:id="301"/>
            <w:bookmarkEnd w:id="302"/>
            <w:r>
              <w:t>Eastside High School está comprometida a proporcionar comunicación regular  con los padres a través de la correspondencia de correo electrónico, sitio web, actualizaciones, y los medios de comunicación social de puestos.</w:t>
            </w:r>
          </w:p>
          <w:p w:rsidR="00CE1218" w:rsidRDefault="001B030D">
            <w:pPr>
              <w:pStyle w:val="TableParagraph"/>
              <w:spacing w:line="237" w:lineRule="exact"/>
              <w:ind w:left="77"/>
              <w:jc w:val="both"/>
            </w:pPr>
            <w:bookmarkStart w:id="303" w:name="The_parents,_students,_and_staff_of_East"/>
            <w:bookmarkStart w:id="304" w:name="In_addition,_EHS_will_provide:_"/>
            <w:bookmarkEnd w:id="303"/>
            <w:bookmarkEnd w:id="304"/>
            <w:r>
              <w:t>Además, EHS proporcionará:</w:t>
            </w:r>
          </w:p>
          <w:p w:rsidR="00CE1218" w:rsidRDefault="001B030D">
            <w:pPr>
              <w:pStyle w:val="TableParagraph"/>
              <w:spacing w:before="215" w:line="243" w:lineRule="exact"/>
              <w:ind w:left="77"/>
              <w:jc w:val="both"/>
            </w:pPr>
            <w:bookmarkStart w:id="305" w:name="Parent-teacher_conferences_twice_a_year:"/>
            <w:bookmarkEnd w:id="305"/>
            <w:r>
              <w:t>Las conferencias entre padres y maestros dos veces al año:</w:t>
            </w:r>
          </w:p>
          <w:p w:rsidR="00CE1218" w:rsidRDefault="001B030D">
            <w:pPr>
              <w:pStyle w:val="TableParagraph"/>
              <w:spacing w:line="243" w:lineRule="exact"/>
              <w:ind w:left="2221" w:right="2095"/>
              <w:jc w:val="center"/>
            </w:pPr>
            <w:bookmarkStart w:id="306" w:name="____9/13/19;_2/7/20_"/>
            <w:bookmarkEnd w:id="306"/>
            <w:r>
              <w:t>13/09/19; 07/02/20</w:t>
            </w:r>
          </w:p>
          <w:p w:rsidR="00CE1218" w:rsidRDefault="001B030D">
            <w:pPr>
              <w:pStyle w:val="TableParagraph"/>
              <w:spacing w:before="213" w:line="250" w:lineRule="exact"/>
              <w:ind w:left="77"/>
              <w:jc w:val="both"/>
            </w:pPr>
            <w:bookmarkStart w:id="307" w:name="Progress_Reports_sent_home_every_4.5_wee"/>
            <w:bookmarkEnd w:id="307"/>
            <w:r>
              <w:t>Informes de progreso enviado a casa cada 4,5 semanas</w:t>
            </w:r>
          </w:p>
          <w:p w:rsidR="00CE1218" w:rsidRDefault="001B030D">
            <w:pPr>
              <w:pStyle w:val="TableParagraph"/>
              <w:numPr>
                <w:ilvl w:val="0"/>
                <w:numId w:val="7"/>
              </w:numPr>
              <w:tabs>
                <w:tab w:val="left" w:pos="438"/>
              </w:tabs>
              <w:spacing w:line="247" w:lineRule="exact"/>
              <w:jc w:val="both"/>
            </w:pPr>
            <w:bookmarkStart w:id="308" w:name="_September_5,_2019_"/>
            <w:bookmarkEnd w:id="308"/>
            <w:r>
              <w:t>Septiembre 5, 2019</w:t>
            </w:r>
          </w:p>
          <w:p w:rsidR="00CE1218" w:rsidRDefault="001B030D">
            <w:pPr>
              <w:pStyle w:val="TableParagraph"/>
              <w:numPr>
                <w:ilvl w:val="0"/>
                <w:numId w:val="7"/>
              </w:numPr>
              <w:tabs>
                <w:tab w:val="left" w:pos="438"/>
              </w:tabs>
              <w:spacing w:line="248" w:lineRule="exact"/>
              <w:jc w:val="both"/>
            </w:pPr>
            <w:bookmarkStart w:id="309" w:name="_October_17,_2019_"/>
            <w:bookmarkEnd w:id="309"/>
            <w:r>
              <w:t>Octubre 17, 2019</w:t>
            </w:r>
          </w:p>
          <w:p w:rsidR="00CE1218" w:rsidRDefault="001B030D">
            <w:pPr>
              <w:pStyle w:val="TableParagraph"/>
              <w:numPr>
                <w:ilvl w:val="0"/>
                <w:numId w:val="7"/>
              </w:numPr>
              <w:tabs>
                <w:tab w:val="left" w:pos="438"/>
              </w:tabs>
              <w:spacing w:line="250" w:lineRule="exact"/>
              <w:jc w:val="both"/>
            </w:pPr>
            <w:bookmarkStart w:id="310" w:name="_November_14,_2019_"/>
            <w:bookmarkEnd w:id="310"/>
            <w:r>
              <w:t>Noviembre 14, 2019</w:t>
            </w:r>
          </w:p>
          <w:p w:rsidR="00CE1218" w:rsidRDefault="001B030D">
            <w:pPr>
              <w:pStyle w:val="TableParagraph"/>
              <w:numPr>
                <w:ilvl w:val="0"/>
                <w:numId w:val="7"/>
              </w:numPr>
              <w:tabs>
                <w:tab w:val="left" w:pos="438"/>
              </w:tabs>
              <w:spacing w:line="248" w:lineRule="exact"/>
              <w:jc w:val="both"/>
            </w:pPr>
            <w:bookmarkStart w:id="311" w:name="_January_9,_2020_"/>
            <w:bookmarkEnd w:id="311"/>
            <w:r>
              <w:t>Enero 9, 2020</w:t>
            </w:r>
          </w:p>
          <w:p w:rsidR="00CE1218" w:rsidRDefault="001B030D">
            <w:pPr>
              <w:pStyle w:val="TableParagraph"/>
              <w:numPr>
                <w:ilvl w:val="0"/>
                <w:numId w:val="7"/>
              </w:numPr>
              <w:tabs>
                <w:tab w:val="left" w:pos="438"/>
              </w:tabs>
              <w:spacing w:line="249" w:lineRule="exact"/>
              <w:jc w:val="both"/>
            </w:pPr>
            <w:bookmarkStart w:id="312" w:name="Parents_are_welcome_to_contribute_com-me"/>
            <w:bookmarkStart w:id="313" w:name="_February_13,_2020_"/>
            <w:bookmarkEnd w:id="312"/>
            <w:bookmarkEnd w:id="313"/>
            <w:r>
              <w:t>Febrero 13, 2020</w:t>
            </w:r>
          </w:p>
          <w:p w:rsidR="00CE1218" w:rsidRDefault="001B030D">
            <w:pPr>
              <w:pStyle w:val="TableParagraph"/>
              <w:numPr>
                <w:ilvl w:val="0"/>
                <w:numId w:val="7"/>
              </w:numPr>
              <w:tabs>
                <w:tab w:val="left" w:pos="438"/>
              </w:tabs>
              <w:spacing w:line="249" w:lineRule="exact"/>
              <w:jc w:val="both"/>
            </w:pPr>
            <w:bookmarkStart w:id="314" w:name="_March_19,_2020_"/>
            <w:bookmarkEnd w:id="314"/>
            <w:r>
              <w:t>Marzo 19, 2020</w:t>
            </w:r>
          </w:p>
          <w:p w:rsidR="00CE1218" w:rsidRDefault="001B030D">
            <w:pPr>
              <w:pStyle w:val="TableParagraph"/>
              <w:numPr>
                <w:ilvl w:val="0"/>
                <w:numId w:val="7"/>
              </w:numPr>
              <w:tabs>
                <w:tab w:val="left" w:pos="438"/>
              </w:tabs>
              <w:spacing w:line="248" w:lineRule="exact"/>
              <w:jc w:val="both"/>
            </w:pPr>
            <w:bookmarkStart w:id="315" w:name="_April_23,_2020_"/>
            <w:bookmarkEnd w:id="315"/>
            <w:r>
              <w:t>Abril 23, 2020</w:t>
            </w:r>
          </w:p>
          <w:p w:rsidR="00CE1218" w:rsidRDefault="001B030D">
            <w:pPr>
              <w:pStyle w:val="TableParagraph"/>
              <w:numPr>
                <w:ilvl w:val="0"/>
                <w:numId w:val="7"/>
              </w:numPr>
              <w:tabs>
                <w:tab w:val="left" w:pos="438"/>
              </w:tabs>
              <w:spacing w:line="251" w:lineRule="exact"/>
              <w:jc w:val="both"/>
            </w:pPr>
            <w:bookmarkStart w:id="316" w:name="_May_22,_2020_"/>
            <w:bookmarkEnd w:id="316"/>
            <w:r>
              <w:t>Mayo 22, 2020</w:t>
            </w:r>
          </w:p>
          <w:p w:rsidR="00CE1218" w:rsidRDefault="001B030D">
            <w:pPr>
              <w:pStyle w:val="TableParagraph"/>
              <w:spacing w:before="215" w:line="243" w:lineRule="exact"/>
              <w:ind w:left="77"/>
              <w:jc w:val="both"/>
            </w:pPr>
            <w:bookmarkStart w:id="317" w:name="Contact_Monique_Mitchell_"/>
            <w:bookmarkStart w:id="318" w:name="Reasonable_access_to_staff_at_Open_House"/>
            <w:bookmarkEnd w:id="317"/>
            <w:bookmarkEnd w:id="318"/>
            <w:r>
              <w:t>Acceso razonable al personal de Open House (7/26/19).</w:t>
            </w:r>
          </w:p>
          <w:p w:rsidR="00CE1218" w:rsidRDefault="001B030D">
            <w:pPr>
              <w:pStyle w:val="TableParagraph"/>
              <w:spacing w:before="6" w:line="220" w:lineRule="auto"/>
              <w:ind w:left="77"/>
            </w:pPr>
            <w:bookmarkStart w:id="319" w:name="770-784-2920_x4336_"/>
            <w:bookmarkStart w:id="320" w:name="Parent_access_to__student_grades_through"/>
            <w:bookmarkEnd w:id="319"/>
            <w:bookmarkEnd w:id="320"/>
            <w:r>
              <w:t>El acceso principal al estudiante califica a través del Infinite Campus portal principal.</w:t>
            </w:r>
          </w:p>
          <w:p w:rsidR="00CE1218" w:rsidRDefault="001B030D">
            <w:pPr>
              <w:pStyle w:val="TableParagraph"/>
              <w:spacing w:before="1" w:line="220" w:lineRule="auto"/>
              <w:ind w:left="77"/>
              <w:rPr>
                <w:sz w:val="20"/>
              </w:rPr>
            </w:pPr>
            <w:bookmarkStart w:id="321" w:name="Communication_with_staff_on_student_acad"/>
            <w:bookmarkEnd w:id="321"/>
            <w:r>
              <w:rPr>
                <w:sz w:val="20"/>
              </w:rPr>
              <w:t>La comunicación con el personal sobre el progreso académico del estudiante a través del correo electrónico,</w:t>
            </w:r>
            <w:bookmarkStart w:id="322" w:name="mitchell.monique@newton.k12.ga.us_"/>
            <w:bookmarkEnd w:id="322"/>
            <w:r>
              <w:rPr>
                <w:sz w:val="20"/>
              </w:rPr>
              <w:t> carta o teléfono.</w:t>
            </w:r>
          </w:p>
          <w:p w:rsidR="00CE1218" w:rsidRDefault="001B030D">
            <w:pPr>
              <w:pStyle w:val="TableParagraph"/>
              <w:spacing w:line="214" w:lineRule="exact"/>
              <w:ind w:left="77"/>
              <w:jc w:val="both"/>
              <w:rPr>
                <w:sz w:val="20"/>
              </w:rPr>
            </w:pPr>
            <w:bookmarkStart w:id="323" w:name="Observations_available_upon_request._"/>
            <w:bookmarkEnd w:id="323"/>
            <w:r>
              <w:rPr>
                <w:sz w:val="20"/>
              </w:rPr>
              <w:t>Observaciones disponibles bajo petición.</w:t>
            </w:r>
          </w:p>
        </w:tc>
      </w:tr>
      <w:tr w:rsidR="00CE1218">
        <w:trPr>
          <w:trHeight w:val="6627"/>
        </w:trPr>
        <w:tc>
          <w:tcPr>
            <w:tcW w:w="4947" w:type="dxa"/>
          </w:tcPr>
          <w:p w:rsidR="00CE1218" w:rsidRDefault="001B030D">
            <w:pPr>
              <w:pStyle w:val="TableParagraph"/>
              <w:spacing w:before="13"/>
              <w:ind w:left="1289"/>
              <w:rPr>
                <w:b/>
                <w:i/>
                <w:sz w:val="32"/>
              </w:rPr>
            </w:pPr>
            <w:r>
              <w:rPr>
                <w:b/>
                <w:i/>
                <w:sz w:val="32"/>
              </w:rPr>
              <w:t>Desarrollado conjuntamente</w:t>
            </w:r>
          </w:p>
          <w:p w:rsidR="00CE1218" w:rsidRDefault="00CE1218">
            <w:pPr>
              <w:pStyle w:val="TableParagraph"/>
              <w:spacing w:before="10"/>
              <w:rPr>
                <w:sz w:val="50"/>
              </w:rPr>
            </w:pPr>
          </w:p>
          <w:p w:rsidR="00CE1218" w:rsidRDefault="001B030D">
            <w:pPr>
              <w:pStyle w:val="TableParagraph"/>
              <w:spacing w:line="220" w:lineRule="auto"/>
              <w:ind w:left="72" w:right="5"/>
              <w:rPr>
                <w:sz w:val="28"/>
              </w:rPr>
            </w:pPr>
            <w:r>
              <w:rPr>
                <w:sz w:val="28"/>
              </w:rPr>
              <w:t xml:space="preserve">Los padres, estudiantes y personal de Eastside High School ha desarrollado esta School-Parent compacta para el logro. Los maestros sugerido estrategias para practicar </w:t>
            </w:r>
            <w:proofErr w:type="spellStart"/>
            <w:r>
              <w:rPr>
                <w:sz w:val="28"/>
              </w:rPr>
              <w:t>en</w:t>
            </w:r>
            <w:proofErr w:type="spellEnd"/>
            <w:r>
              <w:rPr>
                <w:sz w:val="28"/>
              </w:rPr>
              <w:t xml:space="preserve"> casa, par- las </w:t>
            </w:r>
            <w:proofErr w:type="spellStart"/>
            <w:r>
              <w:rPr>
                <w:sz w:val="28"/>
              </w:rPr>
              <w:t>pne</w:t>
            </w:r>
            <w:proofErr w:type="spellEnd"/>
            <w:r>
              <w:rPr>
                <w:sz w:val="28"/>
              </w:rPr>
              <w:t> </w:t>
            </w:r>
            <w:proofErr w:type="spellStart"/>
            <w:r>
              <w:rPr>
                <w:sz w:val="28"/>
              </w:rPr>
              <w:t>agrega</w:t>
            </w:r>
            <w:proofErr w:type="spellEnd"/>
            <w:r>
              <w:rPr>
                <w:sz w:val="28"/>
              </w:rPr>
              <w:t xml:space="preserve"> </w:t>
            </w:r>
            <w:proofErr w:type="spellStart"/>
            <w:r>
              <w:rPr>
                <w:sz w:val="28"/>
              </w:rPr>
              <w:t>puntos</w:t>
            </w:r>
            <w:proofErr w:type="spellEnd"/>
            <w:r>
              <w:rPr>
                <w:sz w:val="28"/>
              </w:rPr>
              <w:t xml:space="preserve"> de </w:t>
            </w:r>
            <w:proofErr w:type="spellStart"/>
            <w:r>
              <w:rPr>
                <w:sz w:val="28"/>
              </w:rPr>
              <w:t>aclaración</w:t>
            </w:r>
            <w:proofErr w:type="spellEnd"/>
            <w:r>
              <w:rPr>
                <w:sz w:val="28"/>
              </w:rPr>
              <w:t>, y </w:t>
            </w:r>
            <w:proofErr w:type="spellStart"/>
            <w:r>
              <w:rPr>
                <w:sz w:val="28"/>
              </w:rPr>
              <w:t>estudian</w:t>
            </w:r>
            <w:proofErr w:type="spellEnd"/>
            <w:r>
              <w:rPr>
                <w:sz w:val="28"/>
              </w:rPr>
              <w:t xml:space="preserve">- </w:t>
            </w:r>
            <w:proofErr w:type="spellStart"/>
            <w:r>
              <w:rPr>
                <w:sz w:val="28"/>
              </w:rPr>
              <w:t>tes</w:t>
            </w:r>
            <w:proofErr w:type="spellEnd"/>
            <w:r>
              <w:rPr>
                <w:sz w:val="28"/>
              </w:rPr>
              <w:t xml:space="preserve"> </w:t>
            </w:r>
            <w:proofErr w:type="spellStart"/>
            <w:r>
              <w:rPr>
                <w:sz w:val="28"/>
              </w:rPr>
              <w:t>explicó</w:t>
            </w:r>
            <w:proofErr w:type="spellEnd"/>
            <w:r>
              <w:rPr>
                <w:sz w:val="28"/>
              </w:rPr>
              <w:t xml:space="preserve"> </w:t>
            </w:r>
            <w:proofErr w:type="spellStart"/>
            <w:r>
              <w:rPr>
                <w:sz w:val="28"/>
              </w:rPr>
              <w:t>los</w:t>
            </w:r>
            <w:proofErr w:type="spellEnd"/>
            <w:r>
              <w:rPr>
                <w:sz w:val="28"/>
              </w:rPr>
              <w:t xml:space="preserve"> </w:t>
            </w:r>
            <w:proofErr w:type="spellStart"/>
            <w:r>
              <w:rPr>
                <w:sz w:val="28"/>
              </w:rPr>
              <w:t>tipos</w:t>
            </w:r>
            <w:proofErr w:type="spellEnd"/>
            <w:r>
              <w:rPr>
                <w:sz w:val="28"/>
              </w:rPr>
              <w:t xml:space="preserve"> de </w:t>
            </w:r>
            <w:proofErr w:type="spellStart"/>
            <w:r>
              <w:rPr>
                <w:sz w:val="28"/>
              </w:rPr>
              <w:t>apoyo</w:t>
            </w:r>
            <w:proofErr w:type="spellEnd"/>
            <w:r>
              <w:rPr>
                <w:sz w:val="28"/>
              </w:rPr>
              <w:t xml:space="preserve"> que </w:t>
            </w:r>
            <w:proofErr w:type="spellStart"/>
            <w:r>
              <w:rPr>
                <w:sz w:val="28"/>
              </w:rPr>
              <w:t>sentía</w:t>
            </w:r>
            <w:proofErr w:type="spellEnd"/>
            <w:r>
              <w:rPr>
                <w:sz w:val="28"/>
              </w:rPr>
              <w:t xml:space="preserve"> </w:t>
            </w:r>
            <w:proofErr w:type="spellStart"/>
            <w:r>
              <w:rPr>
                <w:sz w:val="28"/>
              </w:rPr>
              <w:t>sería</w:t>
            </w:r>
            <w:proofErr w:type="spellEnd"/>
            <w:r>
              <w:rPr>
                <w:sz w:val="28"/>
              </w:rPr>
              <w:t xml:space="preserve"> </w:t>
            </w:r>
            <w:proofErr w:type="spellStart"/>
            <w:r>
              <w:rPr>
                <w:sz w:val="28"/>
              </w:rPr>
              <w:t>más</w:t>
            </w:r>
            <w:proofErr w:type="spellEnd"/>
            <w:r>
              <w:rPr>
                <w:sz w:val="28"/>
              </w:rPr>
              <w:t xml:space="preserve"> </w:t>
            </w:r>
            <w:proofErr w:type="spellStart"/>
            <w:r>
              <w:rPr>
                <w:sz w:val="28"/>
              </w:rPr>
              <w:t>beneficioso</w:t>
            </w:r>
            <w:proofErr w:type="spellEnd"/>
            <w:r>
              <w:rPr>
                <w:sz w:val="28"/>
              </w:rPr>
              <w:t xml:space="preserve"> para </w:t>
            </w:r>
            <w:proofErr w:type="spellStart"/>
            <w:r>
              <w:rPr>
                <w:sz w:val="28"/>
              </w:rPr>
              <w:t>su</w:t>
            </w:r>
            <w:proofErr w:type="spellEnd"/>
            <w:r>
              <w:rPr>
                <w:sz w:val="28"/>
              </w:rPr>
              <w:t xml:space="preserve"> </w:t>
            </w:r>
            <w:proofErr w:type="spellStart"/>
            <w:r>
              <w:rPr>
                <w:sz w:val="28"/>
              </w:rPr>
              <w:t>éxito</w:t>
            </w:r>
            <w:proofErr w:type="spellEnd"/>
            <w:r>
              <w:rPr>
                <w:sz w:val="28"/>
              </w:rPr>
              <w:t>.</w:t>
            </w:r>
          </w:p>
          <w:p w:rsidR="00CE1218" w:rsidRDefault="001B030D">
            <w:pPr>
              <w:pStyle w:val="TableParagraph"/>
              <w:spacing w:before="2" w:line="220" w:lineRule="auto"/>
              <w:ind w:left="72" w:right="340"/>
              <w:rPr>
                <w:sz w:val="28"/>
              </w:rPr>
            </w:pPr>
            <w:r>
              <w:rPr>
                <w:sz w:val="28"/>
              </w:rPr>
              <w:t xml:space="preserve">Los padres son bienvenidos a </w:t>
            </w:r>
            <w:proofErr w:type="spellStart"/>
            <w:r>
              <w:rPr>
                <w:sz w:val="28"/>
              </w:rPr>
              <w:t>contribuir</w:t>
            </w:r>
            <w:proofErr w:type="spellEnd"/>
            <w:r>
              <w:rPr>
                <w:sz w:val="28"/>
              </w:rPr>
              <w:t xml:space="preserve"> com- </w:t>
            </w:r>
            <w:proofErr w:type="spellStart"/>
            <w:r>
              <w:rPr>
                <w:sz w:val="28"/>
              </w:rPr>
              <w:t>ciones</w:t>
            </w:r>
            <w:proofErr w:type="spellEnd"/>
            <w:r>
              <w:rPr>
                <w:sz w:val="28"/>
              </w:rPr>
              <w:t> </w:t>
            </w:r>
            <w:proofErr w:type="spellStart"/>
            <w:r>
              <w:rPr>
                <w:sz w:val="28"/>
              </w:rPr>
              <w:t>en</w:t>
            </w:r>
            <w:proofErr w:type="spellEnd"/>
            <w:r>
              <w:rPr>
                <w:sz w:val="28"/>
              </w:rPr>
              <w:t xml:space="preserve"> </w:t>
            </w:r>
            <w:proofErr w:type="spellStart"/>
            <w:r>
              <w:rPr>
                <w:sz w:val="28"/>
              </w:rPr>
              <w:t>cualquier</w:t>
            </w:r>
            <w:proofErr w:type="spellEnd"/>
            <w:r>
              <w:rPr>
                <w:sz w:val="28"/>
              </w:rPr>
              <w:t xml:space="preserve"> </w:t>
            </w:r>
            <w:proofErr w:type="spellStart"/>
            <w:r>
              <w:rPr>
                <w:sz w:val="28"/>
              </w:rPr>
              <w:t>momento</w:t>
            </w:r>
            <w:proofErr w:type="spellEnd"/>
            <w:r>
              <w:rPr>
                <w:sz w:val="28"/>
              </w:rPr>
              <w:t>!</w:t>
            </w:r>
          </w:p>
          <w:p w:rsidR="00CE1218" w:rsidRDefault="00CE1218">
            <w:pPr>
              <w:pStyle w:val="TableParagraph"/>
              <w:rPr>
                <w:sz w:val="30"/>
              </w:rPr>
            </w:pPr>
          </w:p>
          <w:p w:rsidR="00CE1218" w:rsidRDefault="001B030D">
            <w:pPr>
              <w:pStyle w:val="TableParagraph"/>
              <w:spacing w:before="251" w:line="220" w:lineRule="auto"/>
              <w:ind w:left="980" w:right="934"/>
              <w:jc w:val="center"/>
              <w:rPr>
                <w:sz w:val="28"/>
              </w:rPr>
            </w:pPr>
            <w:r>
              <w:rPr>
                <w:sz w:val="28"/>
              </w:rPr>
              <w:t>Monique Mitchell 770-784-2920 Contacto x4336</w:t>
            </w:r>
          </w:p>
          <w:p w:rsidR="00CE1218" w:rsidRDefault="00CE1218">
            <w:pPr>
              <w:pStyle w:val="TableParagraph"/>
              <w:spacing w:before="10"/>
              <w:rPr>
                <w:sz w:val="23"/>
              </w:rPr>
            </w:pPr>
          </w:p>
          <w:p w:rsidR="00CE1218" w:rsidRDefault="00BA1E4C">
            <w:pPr>
              <w:pStyle w:val="TableParagraph"/>
              <w:ind w:left="348" w:right="305"/>
              <w:jc w:val="center"/>
              <w:rPr>
                <w:sz w:val="28"/>
              </w:rPr>
            </w:pPr>
            <w:hyperlink r:id="rId36">
              <w:r w:rsidR="001B030D">
                <w:rPr>
                  <w:sz w:val="28"/>
                </w:rPr>
                <w:t>mitchell.monique@newton.k12.ga.us</w:t>
              </w:r>
            </w:hyperlink>
          </w:p>
        </w:tc>
        <w:tc>
          <w:tcPr>
            <w:tcW w:w="5763" w:type="dxa"/>
            <w:vMerge/>
            <w:tcBorders>
              <w:top w:val="nil"/>
            </w:tcBorders>
          </w:tcPr>
          <w:p w:rsidR="00CE1218" w:rsidRDefault="00CE1218">
            <w:pPr>
              <w:rPr>
                <w:sz w:val="2"/>
                <w:szCs w:val="2"/>
              </w:rPr>
            </w:pPr>
          </w:p>
        </w:tc>
      </w:tr>
    </w:tbl>
    <w:p w:rsidR="00CE1218" w:rsidRDefault="00BA1E4C">
      <w:pPr>
        <w:pStyle w:val="BodyText"/>
      </w:pPr>
      <w:r>
        <w:lastRenderedPageBreak/>
        <w:pict>
          <v:group id="_x0000_s1121" style="position:absolute;margin-left:38.35pt;margin-top:141.05pt;width:535.8pt;height:614pt;z-index:-251643904;mso-position-horizontal-relative:page;mso-position-vertical-relative:page" coordorigin="767,2821" coordsize="10716,12280">
            <v:rect id="_x0000_s1123" style="position:absolute;left:767;top:8412;width:4952;height:6688" stroked="f"/>
            <v:shape id="_x0000_s1122" style="position:absolute;left:5719;top:2820;width:5764;height:12280" coordorigin="5719,2821" coordsize="5764,12280" o:spt="100" adj="0,,0" path="m11483,7968r-5764,l5719,15100r5764,l11483,7968t,-5147l5719,2821r,5147l11483,7968r,-5147e" stroked="f">
              <v:stroke joinstyle="round"/>
              <v:formulas/>
              <v:path arrowok="t" o:connecttype="segments"/>
            </v:shape>
            <w10:wrap anchorx="page" anchory="page"/>
          </v:group>
        </w:pict>
      </w:r>
    </w:p>
    <w:p w:rsidR="00CE1218" w:rsidRDefault="00CE1218">
      <w:pPr>
        <w:sectPr w:rsidR="00CE1218">
          <w:pgSz w:w="12240" w:h="15840"/>
          <w:pgMar w:top="700" w:right="240" w:bottom="280" w:left="320" w:header="720" w:footer="720" w:gutter="0"/>
          <w:cols w:space="720"/>
        </w:sectPr>
      </w:pPr>
    </w:p>
    <w:p w:rsidR="00CE1218" w:rsidRDefault="00BA1E4C">
      <w:pPr>
        <w:pStyle w:val="BodyText"/>
        <w:ind w:left="380"/>
        <w:rPr>
          <w:sz w:val="20"/>
        </w:rPr>
      </w:pPr>
      <w:r>
        <w:lastRenderedPageBreak/>
        <w:pict>
          <v:shape id="_x0000_s1120" type="#_x0000_t202" style="position:absolute;left:0;text-align:left;margin-left:37.05pt;margin-top:197.2pt;width:536.9pt;height:46.65pt;z-index:251616256;mso-wrap-distance-left:0;mso-wrap-distance-right:0;mso-position-horizontal-relative:page" fillcolor="#d9d9d9" strokeweight="2pt">
            <v:textbox inset="0,0,0,0">
              <w:txbxContent>
                <w:p w:rsidR="00CE1218" w:rsidRDefault="001B030D">
                  <w:pPr>
                    <w:spacing w:before="220"/>
                    <w:ind w:left="1243"/>
                    <w:rPr>
                      <w:b/>
                      <w:i/>
                      <w:sz w:val="36"/>
                    </w:rPr>
                  </w:pPr>
                  <w:bookmarkStart w:id="324" w:name="Teachers,_Students,_and_Parents—Together"/>
                  <w:bookmarkEnd w:id="324"/>
                  <w:r>
                    <w:rPr>
                      <w:b/>
                      <w:i/>
                      <w:sz w:val="36"/>
                    </w:rPr>
                    <w:t>Profesores, estudiantes y padres juntos para el éxito</w:t>
                  </w:r>
                </w:p>
              </w:txbxContent>
            </v:textbox>
            <w10:wrap type="topAndBottom" anchorx="page"/>
          </v:shape>
        </w:pict>
      </w:r>
      <w:r w:rsidR="001B030D">
        <w:rPr>
          <w:noProof/>
          <w:lang w:bidi="ar-SA"/>
        </w:rPr>
        <w:drawing>
          <wp:anchor distT="0" distB="0" distL="0" distR="0" simplePos="0" relativeHeight="251636736" behindDoc="1" locked="0" layoutInCell="1" allowOverlap="1">
            <wp:simplePos x="0" y="0"/>
            <wp:positionH relativeFrom="page">
              <wp:posOffset>3371722</wp:posOffset>
            </wp:positionH>
            <wp:positionV relativeFrom="page">
              <wp:posOffset>6204915</wp:posOffset>
            </wp:positionV>
            <wp:extent cx="749719" cy="688086"/>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33" cstate="print"/>
                    <a:stretch>
                      <a:fillRect/>
                    </a:stretch>
                  </pic:blipFill>
                  <pic:spPr>
                    <a:xfrm>
                      <a:off x="0" y="0"/>
                      <a:ext cx="749719" cy="688086"/>
                    </a:xfrm>
                    <a:prstGeom prst="rect">
                      <a:avLst/>
                    </a:prstGeom>
                  </pic:spPr>
                </pic:pic>
              </a:graphicData>
            </a:graphic>
          </wp:anchor>
        </w:drawing>
      </w:r>
      <w:r>
        <w:rPr>
          <w:position w:val="-1"/>
          <w:sz w:val="20"/>
        </w:rPr>
      </w:r>
      <w:r>
        <w:rPr>
          <w:position w:val="-1"/>
          <w:sz w:val="20"/>
        </w:rPr>
        <w:pict>
          <v:shape id="_x0000_s1243" type="#_x0000_t202" style="width:536.9pt;height:190.7pt;mso-left-percent:-10001;mso-top-percent:-10001;mso-position-horizontal:absolute;mso-position-horizontal-relative:char;mso-position-vertical:absolute;mso-position-vertical-relative:line;mso-left-percent:-10001;mso-top-percent:-10001" filled="f" strokeweight="2pt">
            <v:textbox inset="0,0,0,0">
              <w:txbxContent>
                <w:p w:rsidR="00CE1218" w:rsidRDefault="001B030D">
                  <w:pPr>
                    <w:spacing w:before="22" w:line="360" w:lineRule="exact"/>
                    <w:ind w:left="2990"/>
                    <w:rPr>
                      <w:b/>
                      <w:i/>
                      <w:sz w:val="32"/>
                    </w:rPr>
                  </w:pPr>
                  <w:bookmarkStart w:id="325" w:name="Page15"/>
                  <w:bookmarkStart w:id="326" w:name="Our_Goals_for_Student_Achievement_"/>
                  <w:bookmarkEnd w:id="325"/>
                  <w:bookmarkEnd w:id="326"/>
                  <w:r>
                    <w:rPr>
                      <w:b/>
                      <w:i/>
                      <w:sz w:val="32"/>
                    </w:rPr>
                    <w:t>Nuestros objetivos para el logro estudiantil</w:t>
                  </w:r>
                </w:p>
                <w:p w:rsidR="00CE1218" w:rsidRDefault="001B030D">
                  <w:pPr>
                    <w:spacing w:before="5" w:line="220" w:lineRule="auto"/>
                    <w:ind w:left="138" w:right="155"/>
                    <w:jc w:val="center"/>
                    <w:rPr>
                      <w:sz w:val="18"/>
                    </w:rPr>
                  </w:pPr>
                  <w:bookmarkStart w:id="327" w:name="District_goal:_The_mission_of_Newton_Cou"/>
                  <w:bookmarkEnd w:id="327"/>
                  <w:r>
                    <w:rPr>
                      <w:b/>
                      <w:sz w:val="18"/>
                    </w:rPr>
                    <w:t>objetivo de distrito: </w:t>
                  </w:r>
                  <w:r>
                    <w:rPr>
                      <w:sz w:val="18"/>
                    </w:rPr>
                    <w:t>La misión de las Escuelas del Condado de Newton es proporcionar a la excelencia educativa para todos los estudiantes. Para cumplir con esta misión, se ha fijado una meta:aumentar los logros de los estudiantes.Eastside High School Objetivos</w:t>
                  </w:r>
                </w:p>
                <w:p w:rsidR="00CE1218" w:rsidRDefault="00CE1218">
                  <w:pPr>
                    <w:spacing w:line="192" w:lineRule="exact"/>
                    <w:ind w:left="138" w:right="144"/>
                    <w:jc w:val="center"/>
                    <w:rPr>
                      <w:b/>
                      <w:sz w:val="18"/>
                    </w:rPr>
                  </w:pPr>
                  <w:bookmarkStart w:id="328" w:name="Increase_Student_Achievement._"/>
                  <w:bookmarkEnd w:id="328"/>
                </w:p>
                <w:p w:rsidR="00CE1218" w:rsidRDefault="00CE1218">
                  <w:pPr>
                    <w:spacing w:before="167"/>
                    <w:ind w:left="138" w:right="140"/>
                    <w:jc w:val="center"/>
                    <w:rPr>
                      <w:b/>
                      <w:sz w:val="18"/>
                    </w:rPr>
                  </w:pPr>
                  <w:bookmarkStart w:id="329" w:name="Eastside_High_School_Goals__"/>
                  <w:bookmarkEnd w:id="329"/>
                </w:p>
                <w:p w:rsidR="00CE1218" w:rsidRDefault="001B030D">
                  <w:pPr>
                    <w:numPr>
                      <w:ilvl w:val="0"/>
                      <w:numId w:val="6"/>
                    </w:numPr>
                    <w:tabs>
                      <w:tab w:val="left" w:pos="416"/>
                      <w:tab w:val="left" w:pos="417"/>
                    </w:tabs>
                    <w:spacing w:before="14" w:line="223" w:lineRule="auto"/>
                    <w:ind w:right="279"/>
                    <w:rPr>
                      <w:sz w:val="18"/>
                    </w:rPr>
                  </w:pPr>
                  <w:r>
                    <w:rPr>
                      <w:sz w:val="18"/>
                    </w:rPr>
                    <w:t>Aumentar el porcentaje de estudiantes que han puntuado en o por encima del nivel 3 domina sobre el rango del componente escrito en inglés/Artes del Lenguaje parte de la Georgia hitos evaluaciones de fin de curso al final del año escolar 2019-2020.</w:t>
                  </w:r>
                </w:p>
                <w:p w:rsidR="00CE1218" w:rsidRDefault="001B030D">
                  <w:pPr>
                    <w:numPr>
                      <w:ilvl w:val="0"/>
                      <w:numId w:val="6"/>
                    </w:numPr>
                    <w:tabs>
                      <w:tab w:val="left" w:pos="416"/>
                      <w:tab w:val="left" w:pos="417"/>
                    </w:tabs>
                    <w:spacing w:before="14" w:line="223" w:lineRule="auto"/>
                    <w:ind w:right="75"/>
                    <w:rPr>
                      <w:sz w:val="18"/>
                    </w:rPr>
                  </w:pPr>
                  <w:bookmarkStart w:id="330" w:name="_Increase_the_percentage_of_students_sc"/>
                  <w:bookmarkEnd w:id="330"/>
                  <w:r>
                    <w:rPr>
                      <w:sz w:val="18"/>
                    </w:rPr>
                    <w:t>Aumentar el porcentaje de estudiantes que han puntuado en o por encima del nivel 3 proficient rango en la escritura de la Matemática parte componente de la Geor- gia hitos las evaluaciones de fin de curso al final del año escolar 2019-2020.contenido área de enfoque para el noveno grado</w:t>
                  </w:r>
                </w:p>
                <w:p w:rsidR="00CE1218" w:rsidRDefault="001B030D">
                  <w:pPr>
                    <w:spacing w:line="191" w:lineRule="exact"/>
                    <w:ind w:left="138" w:right="141"/>
                    <w:jc w:val="center"/>
                    <w:rPr>
                      <w:b/>
                      <w:sz w:val="18"/>
                    </w:rPr>
                  </w:pPr>
                  <w:bookmarkStart w:id="331" w:name="Content_focus_area_for_ninth__grade_ELA_"/>
                  <w:bookmarkEnd w:id="331"/>
                  <w:r>
                    <w:rPr>
                      <w:b/>
                      <w:sz w:val="18"/>
                    </w:rPr>
                    <w:t> ELA</w:t>
                  </w:r>
                </w:p>
                <w:p w:rsidR="00CE1218" w:rsidRDefault="001B030D">
                  <w:pPr>
                    <w:numPr>
                      <w:ilvl w:val="0"/>
                      <w:numId w:val="6"/>
                    </w:numPr>
                    <w:tabs>
                      <w:tab w:val="left" w:pos="416"/>
                      <w:tab w:val="left" w:pos="417"/>
                    </w:tabs>
                    <w:spacing w:line="235" w:lineRule="exact"/>
                    <w:rPr>
                      <w:sz w:val="18"/>
                    </w:rPr>
                  </w:pPr>
                  <w:bookmarkStart w:id="332" w:name="_Critical_elements_of_writing_"/>
                  <w:bookmarkEnd w:id="332"/>
                  <w:r>
                    <w:rPr>
                      <w:sz w:val="18"/>
                    </w:rPr>
                    <w:t>Los elementos críticos de writingContent área de enfoque para el noveno grado en</w:t>
                  </w:r>
                </w:p>
                <w:p w:rsidR="00CE1218" w:rsidRDefault="001B030D">
                  <w:pPr>
                    <w:spacing w:line="198" w:lineRule="exact"/>
                    <w:ind w:left="138" w:right="138"/>
                    <w:jc w:val="center"/>
                    <w:rPr>
                      <w:b/>
                      <w:sz w:val="18"/>
                    </w:rPr>
                  </w:pPr>
                  <w:bookmarkStart w:id="333" w:name="Content_focus_area_for_ninth__grade_Math"/>
                  <w:bookmarkEnd w:id="333"/>
                  <w:r>
                    <w:rPr>
                      <w:b/>
                      <w:sz w:val="18"/>
                    </w:rPr>
                    <w:t> Matemáticas</w:t>
                  </w:r>
                </w:p>
                <w:p w:rsidR="00CE1218" w:rsidRDefault="00CE1218">
                  <w:pPr>
                    <w:pStyle w:val="BodyText"/>
                    <w:spacing w:before="6"/>
                    <w:rPr>
                      <w:sz w:val="16"/>
                    </w:rPr>
                  </w:pPr>
                </w:p>
                <w:p w:rsidR="00CE1218" w:rsidRDefault="001B030D">
                  <w:pPr>
                    <w:numPr>
                      <w:ilvl w:val="0"/>
                      <w:numId w:val="6"/>
                    </w:numPr>
                    <w:tabs>
                      <w:tab w:val="left" w:pos="416"/>
                      <w:tab w:val="left" w:pos="417"/>
                    </w:tabs>
                    <w:rPr>
                      <w:sz w:val="18"/>
                    </w:rPr>
                  </w:pPr>
                  <w:bookmarkStart w:id="334" w:name="_Using__a_graphing_calculator_and_other"/>
                  <w:bookmarkEnd w:id="334"/>
                  <w:r>
                    <w:rPr>
                      <w:b/>
                      <w:sz w:val="18"/>
                    </w:rPr>
                    <w:t>Utilizando </w:t>
                  </w:r>
                  <w:r>
                    <w:rPr>
                      <w:sz w:val="18"/>
                    </w:rPr>
                    <w:t>una </w:t>
                  </w:r>
                  <w:r>
                    <w:rPr>
                      <w:spacing w:val="6"/>
                      <w:sz w:val="18"/>
                    </w:rPr>
                    <w:t> </w:t>
                  </w:r>
                  <w:r>
                    <w:rPr>
                      <w:spacing w:val="3"/>
                      <w:sz w:val="18"/>
                    </w:rPr>
                    <w:t>calculadora gráfica </w:t>
                  </w:r>
                  <w:r>
                    <w:rPr>
                      <w:spacing w:val="6"/>
                      <w:sz w:val="18"/>
                    </w:rPr>
                    <w:t>y </w:t>
                  </w:r>
                  <w:r>
                    <w:rPr>
                      <w:spacing w:val="3"/>
                      <w:sz w:val="18"/>
                    </w:rPr>
                    <w:t>otras </w:t>
                  </w:r>
                  <w:r>
                    <w:rPr>
                      <w:sz w:val="18"/>
                    </w:rPr>
                    <w:t>herramientas </w:t>
                  </w:r>
                  <w:r>
                    <w:rPr>
                      <w:spacing w:val="5"/>
                      <w:sz w:val="18"/>
                    </w:rPr>
                    <w:t>para </w:t>
                  </w:r>
                  <w:r>
                    <w:rPr>
                      <w:sz w:val="18"/>
                    </w:rPr>
                    <w:t>solucionar problemas</w:t>
                  </w:r>
                </w:p>
              </w:txbxContent>
            </v:textbox>
            <w10:anchorlock/>
          </v:shape>
        </w:pict>
      </w:r>
    </w:p>
    <w:p w:rsidR="00CE1218" w:rsidRDefault="00CE1218">
      <w:pPr>
        <w:pStyle w:val="BodyText"/>
        <w:spacing w:before="9"/>
        <w:rPr>
          <w:sz w:val="6"/>
        </w:rPr>
      </w:pPr>
    </w:p>
    <w:tbl>
      <w:tblPr>
        <w:tblW w:w="0" w:type="auto"/>
        <w:tblInd w:w="43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5136"/>
        <w:gridCol w:w="5599"/>
      </w:tblGrid>
      <w:tr w:rsidR="00CE1218">
        <w:trPr>
          <w:trHeight w:val="5020"/>
        </w:trPr>
        <w:tc>
          <w:tcPr>
            <w:tcW w:w="5136" w:type="dxa"/>
            <w:tcBorders>
              <w:bottom w:val="single" w:sz="48" w:space="0" w:color="000000"/>
            </w:tcBorders>
          </w:tcPr>
          <w:p w:rsidR="00CE1218" w:rsidRDefault="001B030D">
            <w:pPr>
              <w:pStyle w:val="TableParagraph"/>
              <w:spacing w:before="17" w:line="357" w:lineRule="exact"/>
              <w:ind w:left="1410"/>
              <w:rPr>
                <w:b/>
                <w:i/>
                <w:sz w:val="32"/>
              </w:rPr>
            </w:pPr>
            <w:bookmarkStart w:id="335" w:name="Teachers/Schools_"/>
            <w:bookmarkEnd w:id="335"/>
            <w:r>
              <w:rPr>
                <w:b/>
                <w:i/>
                <w:sz w:val="32"/>
              </w:rPr>
              <w:t>Profesores/escuelas</w:t>
            </w:r>
          </w:p>
          <w:p w:rsidR="00CE1218" w:rsidRDefault="001B030D">
            <w:pPr>
              <w:pStyle w:val="TableParagraph"/>
              <w:spacing w:line="265" w:lineRule="exact"/>
              <w:ind w:left="72"/>
              <w:rPr>
                <w:sz w:val="24"/>
              </w:rPr>
            </w:pPr>
            <w:bookmarkStart w:id="336" w:name="Eastside_High_School_faculty_and_staff_w"/>
            <w:bookmarkEnd w:id="336"/>
            <w:r>
              <w:rPr>
                <w:sz w:val="24"/>
              </w:rPr>
              <w:t>Eastside High School la facultad y el personal:</w:t>
            </w:r>
          </w:p>
          <w:p w:rsidR="00CE1218" w:rsidRDefault="00CE1218">
            <w:pPr>
              <w:pStyle w:val="TableParagraph"/>
              <w:rPr>
                <w:sz w:val="26"/>
              </w:rPr>
            </w:pPr>
          </w:p>
          <w:p w:rsidR="00CE1218" w:rsidRDefault="001B030D">
            <w:pPr>
              <w:pStyle w:val="TableParagraph"/>
              <w:spacing w:before="207" w:line="220" w:lineRule="auto"/>
              <w:ind w:left="72" w:right="58"/>
              <w:rPr>
                <w:sz w:val="24"/>
              </w:rPr>
            </w:pPr>
            <w:bookmarkStart w:id="337" w:name="Offer_a_“Preparing_for_the_End_of_Course"/>
            <w:bookmarkEnd w:id="337"/>
            <w:r>
              <w:rPr>
                <w:sz w:val="24"/>
              </w:rPr>
              <w:t xml:space="preserve">Ofrecen una "Preparación para el fin de </w:t>
            </w:r>
            <w:proofErr w:type="spellStart"/>
            <w:r>
              <w:rPr>
                <w:sz w:val="24"/>
              </w:rPr>
              <w:t>curso</w:t>
            </w:r>
            <w:proofErr w:type="spellEnd"/>
            <w:r>
              <w:rPr>
                <w:sz w:val="24"/>
              </w:rPr>
              <w:t xml:space="preserve"> </w:t>
            </w:r>
            <w:proofErr w:type="spellStart"/>
            <w:r>
              <w:rPr>
                <w:sz w:val="24"/>
              </w:rPr>
              <w:t>evaluaciones</w:t>
            </w:r>
            <w:proofErr w:type="spellEnd"/>
            <w:r>
              <w:rPr>
                <w:sz w:val="24"/>
              </w:rPr>
              <w:t xml:space="preserve"> " Taller </w:t>
            </w:r>
            <w:proofErr w:type="spellStart"/>
            <w:r>
              <w:rPr>
                <w:sz w:val="24"/>
              </w:rPr>
              <w:t>donde</w:t>
            </w:r>
            <w:proofErr w:type="spellEnd"/>
            <w:r>
              <w:rPr>
                <w:sz w:val="24"/>
              </w:rPr>
              <w:t xml:space="preserve"> </w:t>
            </w:r>
            <w:proofErr w:type="spellStart"/>
            <w:r>
              <w:rPr>
                <w:sz w:val="24"/>
              </w:rPr>
              <w:t>estudio</w:t>
            </w:r>
            <w:proofErr w:type="spellEnd"/>
            <w:r>
              <w:rPr>
                <w:sz w:val="24"/>
              </w:rPr>
              <w:t xml:space="preserve"> </w:t>
            </w:r>
            <w:proofErr w:type="spellStart"/>
            <w:r>
              <w:rPr>
                <w:sz w:val="24"/>
              </w:rPr>
              <w:t>consejos</w:t>
            </w:r>
            <w:proofErr w:type="spellEnd"/>
            <w:r>
              <w:rPr>
                <w:sz w:val="24"/>
              </w:rPr>
              <w:t xml:space="preserve">, </w:t>
            </w:r>
            <w:proofErr w:type="spellStart"/>
            <w:r>
              <w:rPr>
                <w:sz w:val="24"/>
              </w:rPr>
              <w:t>estrategias</w:t>
            </w:r>
            <w:proofErr w:type="spellEnd"/>
            <w:r>
              <w:rPr>
                <w:sz w:val="24"/>
              </w:rPr>
              <w:t xml:space="preserve"> para la </w:t>
            </w:r>
            <w:proofErr w:type="spellStart"/>
            <w:r>
              <w:rPr>
                <w:sz w:val="24"/>
              </w:rPr>
              <w:t>preparación</w:t>
            </w:r>
            <w:proofErr w:type="spellEnd"/>
            <w:r>
              <w:rPr>
                <w:sz w:val="24"/>
              </w:rPr>
              <w:t xml:space="preserve"> de las </w:t>
            </w:r>
            <w:proofErr w:type="spellStart"/>
            <w:r>
              <w:rPr>
                <w:sz w:val="24"/>
              </w:rPr>
              <w:t>evaluaciones</w:t>
            </w:r>
            <w:proofErr w:type="spellEnd"/>
            <w:r>
              <w:rPr>
                <w:sz w:val="24"/>
              </w:rPr>
              <w:t xml:space="preserve"> y </w:t>
            </w:r>
            <w:proofErr w:type="spellStart"/>
            <w:r>
              <w:rPr>
                <w:sz w:val="24"/>
              </w:rPr>
              <w:t>los</w:t>
            </w:r>
            <w:proofErr w:type="spellEnd"/>
            <w:r>
              <w:rPr>
                <w:sz w:val="24"/>
              </w:rPr>
              <w:t xml:space="preserve"> </w:t>
            </w:r>
            <w:proofErr w:type="spellStart"/>
            <w:r>
              <w:rPr>
                <w:sz w:val="24"/>
              </w:rPr>
              <w:t>exámenes</w:t>
            </w:r>
            <w:proofErr w:type="spellEnd"/>
            <w:r>
              <w:rPr>
                <w:sz w:val="24"/>
              </w:rPr>
              <w:t xml:space="preserve"> las </w:t>
            </w:r>
            <w:proofErr w:type="spellStart"/>
            <w:r>
              <w:rPr>
                <w:sz w:val="24"/>
              </w:rPr>
              <w:t>estrategias</w:t>
            </w:r>
            <w:proofErr w:type="spellEnd"/>
            <w:r>
              <w:rPr>
                <w:sz w:val="24"/>
              </w:rPr>
              <w:t> </w:t>
            </w:r>
            <w:proofErr w:type="spellStart"/>
            <w:r>
              <w:rPr>
                <w:sz w:val="24"/>
              </w:rPr>
              <w:t>serán</w:t>
            </w:r>
            <w:proofErr w:type="spellEnd"/>
            <w:r>
              <w:rPr>
                <w:sz w:val="24"/>
              </w:rPr>
              <w:t xml:space="preserve"> </w:t>
            </w:r>
            <w:proofErr w:type="spellStart"/>
            <w:r>
              <w:rPr>
                <w:sz w:val="24"/>
              </w:rPr>
              <w:t>compartidos</w:t>
            </w:r>
            <w:proofErr w:type="spellEnd"/>
            <w:r>
              <w:rPr>
                <w:sz w:val="24"/>
              </w:rPr>
              <w:t xml:space="preserve">. La estrategia de </w:t>
            </w:r>
            <w:proofErr w:type="spellStart"/>
            <w:r>
              <w:rPr>
                <w:sz w:val="24"/>
              </w:rPr>
              <w:t>carrera</w:t>
            </w:r>
            <w:proofErr w:type="spellEnd"/>
            <w:r>
              <w:rPr>
                <w:sz w:val="24"/>
              </w:rPr>
              <w:t xml:space="preserve"> y tech- </w:t>
            </w:r>
            <w:proofErr w:type="spellStart"/>
            <w:r>
              <w:rPr>
                <w:sz w:val="24"/>
              </w:rPr>
              <w:t>niques</w:t>
            </w:r>
            <w:proofErr w:type="spellEnd"/>
            <w:r>
              <w:rPr>
                <w:sz w:val="24"/>
              </w:rPr>
              <w:t xml:space="preserve"> para </w:t>
            </w:r>
            <w:proofErr w:type="spellStart"/>
            <w:r>
              <w:rPr>
                <w:sz w:val="24"/>
              </w:rPr>
              <w:t>utilizar</w:t>
            </w:r>
            <w:proofErr w:type="spellEnd"/>
            <w:r>
              <w:rPr>
                <w:sz w:val="24"/>
              </w:rPr>
              <w:t xml:space="preserve"> la </w:t>
            </w:r>
            <w:proofErr w:type="spellStart"/>
            <w:r>
              <w:rPr>
                <w:sz w:val="24"/>
              </w:rPr>
              <w:t>calculadora</w:t>
            </w:r>
            <w:proofErr w:type="spellEnd"/>
            <w:r>
              <w:rPr>
                <w:sz w:val="24"/>
              </w:rPr>
              <w:t xml:space="preserve"> será compartida.</w:t>
            </w:r>
          </w:p>
          <w:p w:rsidR="00CE1218" w:rsidRDefault="00CE1218">
            <w:pPr>
              <w:pStyle w:val="TableParagraph"/>
              <w:spacing w:before="2"/>
            </w:pPr>
          </w:p>
          <w:p w:rsidR="00CE1218" w:rsidRDefault="001B030D">
            <w:pPr>
              <w:pStyle w:val="TableParagraph"/>
              <w:spacing w:line="220" w:lineRule="auto"/>
              <w:ind w:left="72" w:right="64"/>
              <w:rPr>
                <w:sz w:val="24"/>
              </w:rPr>
            </w:pPr>
            <w:bookmarkStart w:id="338" w:name="Provide_online_study_material_and_homewo"/>
            <w:bookmarkEnd w:id="338"/>
            <w:r>
              <w:rPr>
                <w:sz w:val="24"/>
              </w:rPr>
              <w:t xml:space="preserve">Proporcionar material de estudio online y </w:t>
            </w:r>
            <w:proofErr w:type="spellStart"/>
            <w:r>
              <w:rPr>
                <w:sz w:val="24"/>
              </w:rPr>
              <w:t>deberes</w:t>
            </w:r>
            <w:proofErr w:type="spellEnd"/>
            <w:r>
              <w:rPr>
                <w:sz w:val="24"/>
              </w:rPr>
              <w:t> </w:t>
            </w:r>
            <w:proofErr w:type="spellStart"/>
            <w:r>
              <w:rPr>
                <w:sz w:val="24"/>
              </w:rPr>
              <w:t>asistencia</w:t>
            </w:r>
            <w:proofErr w:type="spellEnd"/>
            <w:r>
              <w:rPr>
                <w:sz w:val="24"/>
              </w:rPr>
              <w:t xml:space="preserve"> a </w:t>
            </w:r>
            <w:proofErr w:type="spellStart"/>
            <w:r>
              <w:rPr>
                <w:sz w:val="24"/>
              </w:rPr>
              <w:t>través</w:t>
            </w:r>
            <w:proofErr w:type="spellEnd"/>
            <w:r>
              <w:rPr>
                <w:sz w:val="24"/>
              </w:rPr>
              <w:t xml:space="preserve"> de la web de la escuela de escritura y matemáticas</w:t>
            </w:r>
          </w:p>
          <w:p w:rsidR="00CE1218" w:rsidRDefault="001B030D">
            <w:pPr>
              <w:pStyle w:val="TableParagraph"/>
              <w:spacing w:line="259" w:lineRule="exact"/>
              <w:ind w:left="72"/>
              <w:rPr>
                <w:sz w:val="24"/>
              </w:rPr>
            </w:pPr>
            <w:r>
              <w:rPr>
                <w:sz w:val="24"/>
              </w:rPr>
              <w:t>Para cerrar la brecha entre el hogar y la escuela.</w:t>
            </w:r>
          </w:p>
        </w:tc>
        <w:tc>
          <w:tcPr>
            <w:tcW w:w="5599" w:type="dxa"/>
            <w:tcBorders>
              <w:bottom w:val="single" w:sz="34" w:space="0" w:color="000000"/>
            </w:tcBorders>
          </w:tcPr>
          <w:p w:rsidR="00CE1218" w:rsidRDefault="001B030D">
            <w:pPr>
              <w:pStyle w:val="TableParagraph"/>
              <w:spacing w:before="17" w:line="359" w:lineRule="exact"/>
              <w:ind w:left="117" w:right="73"/>
              <w:jc w:val="center"/>
              <w:rPr>
                <w:b/>
                <w:i/>
                <w:sz w:val="32"/>
              </w:rPr>
            </w:pPr>
            <w:bookmarkStart w:id="339" w:name="Families_"/>
            <w:bookmarkEnd w:id="339"/>
            <w:r>
              <w:rPr>
                <w:b/>
                <w:i/>
                <w:sz w:val="32"/>
              </w:rPr>
              <w:t>Las familias</w:t>
            </w:r>
          </w:p>
          <w:p w:rsidR="00CE1218" w:rsidRDefault="001B030D">
            <w:pPr>
              <w:pStyle w:val="TableParagraph"/>
              <w:spacing w:before="6" w:line="220" w:lineRule="auto"/>
              <w:ind w:left="120" w:right="73"/>
              <w:jc w:val="center"/>
              <w:rPr>
                <w:sz w:val="20"/>
              </w:rPr>
            </w:pPr>
            <w:bookmarkStart w:id="340" w:name="EHS_families_will_support_their_students"/>
            <w:bookmarkEnd w:id="340"/>
            <w:r>
              <w:rPr>
                <w:sz w:val="20"/>
              </w:rPr>
              <w:t>EHS apoyarán a sus familias el éxito de los estudiantes por asistir y participar activamente en EHS y principal compromiso familiar ac-</w:t>
            </w:r>
          </w:p>
          <w:p w:rsidR="00CE1218" w:rsidRDefault="001B030D">
            <w:pPr>
              <w:pStyle w:val="TableParagraph"/>
              <w:spacing w:line="217" w:lineRule="exact"/>
              <w:ind w:left="118" w:right="73"/>
              <w:jc w:val="center"/>
              <w:rPr>
                <w:sz w:val="20"/>
              </w:rPr>
            </w:pPr>
            <w:proofErr w:type="spellStart"/>
            <w:r>
              <w:rPr>
                <w:sz w:val="20"/>
              </w:rPr>
              <w:t>Tivities</w:t>
            </w:r>
            <w:proofErr w:type="spellEnd"/>
            <w:r>
              <w:rPr>
                <w:sz w:val="20"/>
              </w:rPr>
              <w:t>.</w:t>
            </w:r>
          </w:p>
          <w:p w:rsidR="00CE1218" w:rsidRDefault="00CE1218">
            <w:pPr>
              <w:pStyle w:val="TableParagraph"/>
            </w:pPr>
          </w:p>
          <w:p w:rsidR="00CE1218" w:rsidRDefault="001B030D">
            <w:pPr>
              <w:pStyle w:val="TableParagraph"/>
              <w:numPr>
                <w:ilvl w:val="0"/>
                <w:numId w:val="5"/>
              </w:numPr>
              <w:tabs>
                <w:tab w:val="left" w:pos="436"/>
                <w:tab w:val="left" w:pos="437"/>
              </w:tabs>
              <w:spacing w:before="182" w:line="223" w:lineRule="auto"/>
              <w:ind w:right="169"/>
              <w:rPr>
                <w:sz w:val="20"/>
              </w:rPr>
            </w:pPr>
            <w:bookmarkStart w:id="341" w:name="_Attend_“Preparing_for_the_End_of_Cours"/>
            <w:bookmarkEnd w:id="341"/>
            <w:r>
              <w:rPr>
                <w:sz w:val="20"/>
              </w:rPr>
              <w:t>Asistir a "Prepararse para las evaluaciones de fin de curso" del taller con mi hijo para manos en herramientas para ayudar a mi hijo de pre- pare para las evaluaciones de fin de curso.</w:t>
            </w:r>
          </w:p>
          <w:p w:rsidR="00CE1218" w:rsidRDefault="00CE1218">
            <w:pPr>
              <w:pStyle w:val="TableParagraph"/>
              <w:spacing w:before="4"/>
              <w:rPr>
                <w:sz w:val="18"/>
              </w:rPr>
            </w:pPr>
          </w:p>
          <w:p w:rsidR="00CE1218" w:rsidRDefault="001B030D">
            <w:pPr>
              <w:pStyle w:val="TableParagraph"/>
              <w:numPr>
                <w:ilvl w:val="0"/>
                <w:numId w:val="5"/>
              </w:numPr>
              <w:tabs>
                <w:tab w:val="left" w:pos="436"/>
                <w:tab w:val="left" w:pos="437"/>
              </w:tabs>
              <w:spacing w:line="236" w:lineRule="exact"/>
              <w:rPr>
                <w:sz w:val="20"/>
              </w:rPr>
            </w:pPr>
            <w:bookmarkStart w:id="342" w:name="_Parents_will_use_online_study_material"/>
            <w:bookmarkEnd w:id="342"/>
            <w:r>
              <w:rPr>
                <w:sz w:val="20"/>
              </w:rPr>
              <w:t xml:space="preserve">Los padres se utilice material de estudio online y </w:t>
            </w:r>
            <w:proofErr w:type="spellStart"/>
            <w:r>
              <w:rPr>
                <w:sz w:val="20"/>
              </w:rPr>
              <w:t>deberes</w:t>
            </w:r>
            <w:proofErr w:type="spellEnd"/>
            <w:r>
              <w:rPr>
                <w:sz w:val="20"/>
              </w:rPr>
              <w:t xml:space="preserve"> </w:t>
            </w:r>
            <w:proofErr w:type="spellStart"/>
            <w:r>
              <w:rPr>
                <w:sz w:val="20"/>
              </w:rPr>
              <w:t>assis</w:t>
            </w:r>
            <w:proofErr w:type="spellEnd"/>
            <w:r>
              <w:rPr>
                <w:sz w:val="20"/>
              </w:rPr>
              <w:t>-</w:t>
            </w:r>
          </w:p>
          <w:p w:rsidR="00CE1218" w:rsidRDefault="001B030D">
            <w:pPr>
              <w:pStyle w:val="TableParagraph"/>
              <w:spacing w:before="4" w:line="223" w:lineRule="auto"/>
              <w:ind w:left="436"/>
              <w:rPr>
                <w:sz w:val="20"/>
              </w:rPr>
            </w:pPr>
            <w:proofErr w:type="spellStart"/>
            <w:r>
              <w:rPr>
                <w:sz w:val="20"/>
              </w:rPr>
              <w:t>Asistencia</w:t>
            </w:r>
            <w:proofErr w:type="spellEnd"/>
            <w:r>
              <w:rPr>
                <w:sz w:val="20"/>
              </w:rPr>
              <w:t xml:space="preserve"> a </w:t>
            </w:r>
            <w:proofErr w:type="spellStart"/>
            <w:r>
              <w:rPr>
                <w:sz w:val="20"/>
              </w:rPr>
              <w:t>través</w:t>
            </w:r>
            <w:proofErr w:type="spellEnd"/>
            <w:r>
              <w:rPr>
                <w:sz w:val="20"/>
              </w:rPr>
              <w:t xml:space="preserve"> de la web de la escuela para la escritura y las matemáticas para colmar la brecha entre el hogar y la escuela.</w:t>
            </w:r>
          </w:p>
        </w:tc>
      </w:tr>
      <w:tr w:rsidR="00CE1218">
        <w:trPr>
          <w:trHeight w:val="4142"/>
        </w:trPr>
        <w:tc>
          <w:tcPr>
            <w:tcW w:w="10735" w:type="dxa"/>
            <w:gridSpan w:val="2"/>
            <w:tcBorders>
              <w:top w:val="single" w:sz="48" w:space="0" w:color="000000"/>
            </w:tcBorders>
          </w:tcPr>
          <w:p w:rsidR="00CE1218" w:rsidRDefault="001B030D">
            <w:pPr>
              <w:pStyle w:val="TableParagraph"/>
              <w:spacing w:before="8"/>
              <w:ind w:left="4832" w:right="4781"/>
              <w:jc w:val="center"/>
              <w:rPr>
                <w:b/>
                <w:i/>
                <w:sz w:val="32"/>
              </w:rPr>
            </w:pPr>
            <w:bookmarkStart w:id="343" w:name="Student_"/>
            <w:bookmarkEnd w:id="343"/>
            <w:r>
              <w:rPr>
                <w:b/>
                <w:i/>
                <w:sz w:val="32"/>
              </w:rPr>
              <w:t>Estudiante</w:t>
            </w:r>
          </w:p>
          <w:p w:rsidR="00CE1218" w:rsidRDefault="001B030D">
            <w:pPr>
              <w:pStyle w:val="TableParagraph"/>
              <w:spacing w:before="234"/>
              <w:ind w:left="2996"/>
            </w:pPr>
            <w:bookmarkStart w:id="344" w:name="All__Eastside_High_School_students_in_12"/>
            <w:bookmarkEnd w:id="344"/>
            <w:r>
              <w:t>Todos los estudiantes de Secundaria Eastside en 12mo grado:</w:t>
            </w:r>
          </w:p>
          <w:p w:rsidR="00CE1218" w:rsidRDefault="00CE1218">
            <w:pPr>
              <w:pStyle w:val="TableParagraph"/>
              <w:spacing w:before="11"/>
              <w:rPr>
                <w:sz w:val="19"/>
              </w:rPr>
            </w:pPr>
          </w:p>
          <w:p w:rsidR="00CE1218" w:rsidRDefault="001B030D">
            <w:pPr>
              <w:pStyle w:val="TableParagraph"/>
              <w:numPr>
                <w:ilvl w:val="0"/>
                <w:numId w:val="4"/>
              </w:numPr>
              <w:tabs>
                <w:tab w:val="left" w:pos="440"/>
                <w:tab w:val="left" w:pos="441"/>
              </w:tabs>
              <w:spacing w:line="220" w:lineRule="auto"/>
              <w:ind w:right="84"/>
              <w:rPr>
                <w:sz w:val="24"/>
              </w:rPr>
            </w:pPr>
            <w:bookmarkStart w:id="345" w:name="_Take_home_flyers_about_our_“College_an"/>
            <w:bookmarkEnd w:id="345"/>
            <w:r>
              <w:rPr>
                <w:sz w:val="24"/>
              </w:rPr>
              <w:t xml:space="preserve">Llévese a casa folletos sobre nuestro "College y la carrera de noche" y "Preparación para el fin de </w:t>
            </w:r>
            <w:proofErr w:type="spellStart"/>
            <w:r>
              <w:rPr>
                <w:sz w:val="24"/>
              </w:rPr>
              <w:t>curso</w:t>
            </w:r>
            <w:proofErr w:type="spellEnd"/>
            <w:r>
              <w:rPr>
                <w:sz w:val="24"/>
              </w:rPr>
              <w:t xml:space="preserve"> </w:t>
            </w:r>
            <w:proofErr w:type="spellStart"/>
            <w:r>
              <w:rPr>
                <w:sz w:val="24"/>
              </w:rPr>
              <w:t>evaluaciones</w:t>
            </w:r>
            <w:proofErr w:type="spellEnd"/>
            <w:r>
              <w:rPr>
                <w:sz w:val="24"/>
              </w:rPr>
              <w:t xml:space="preserve"> " Taller para </w:t>
            </w:r>
            <w:proofErr w:type="spellStart"/>
            <w:r>
              <w:rPr>
                <w:sz w:val="24"/>
              </w:rPr>
              <w:t>notificar</w:t>
            </w:r>
            <w:proofErr w:type="spellEnd"/>
            <w:r>
              <w:rPr>
                <w:sz w:val="24"/>
              </w:rPr>
              <w:t xml:space="preserve"> a </w:t>
            </w:r>
            <w:proofErr w:type="spellStart"/>
            <w:r>
              <w:rPr>
                <w:sz w:val="24"/>
              </w:rPr>
              <w:t>los</w:t>
            </w:r>
            <w:proofErr w:type="spellEnd"/>
            <w:r>
              <w:rPr>
                <w:sz w:val="24"/>
              </w:rPr>
              <w:t xml:space="preserve"> padres </w:t>
            </w:r>
            <w:proofErr w:type="spellStart"/>
            <w:r>
              <w:rPr>
                <w:sz w:val="24"/>
              </w:rPr>
              <w:t>sobre</w:t>
            </w:r>
            <w:proofErr w:type="spellEnd"/>
            <w:r>
              <w:rPr>
                <w:sz w:val="24"/>
              </w:rPr>
              <w:t xml:space="preserve"> las </w:t>
            </w:r>
            <w:proofErr w:type="spellStart"/>
            <w:r>
              <w:rPr>
                <w:sz w:val="24"/>
              </w:rPr>
              <w:t>oportunidades</w:t>
            </w:r>
            <w:proofErr w:type="spellEnd"/>
            <w:r>
              <w:rPr>
                <w:sz w:val="24"/>
              </w:rPr>
              <w:t xml:space="preserve"> de </w:t>
            </w:r>
            <w:proofErr w:type="spellStart"/>
            <w:r>
              <w:rPr>
                <w:sz w:val="24"/>
              </w:rPr>
              <w:t>aprendizaje</w:t>
            </w:r>
            <w:proofErr w:type="spellEnd"/>
            <w:r>
              <w:rPr>
                <w:sz w:val="24"/>
              </w:rPr>
              <w:t xml:space="preserve"> y de </w:t>
            </w:r>
            <w:proofErr w:type="spellStart"/>
            <w:r>
              <w:rPr>
                <w:sz w:val="24"/>
              </w:rPr>
              <w:t>asistir</w:t>
            </w:r>
            <w:proofErr w:type="spellEnd"/>
            <w:r>
              <w:rPr>
                <w:sz w:val="24"/>
              </w:rPr>
              <w:t xml:space="preserve"> a </w:t>
            </w:r>
            <w:proofErr w:type="spellStart"/>
            <w:r>
              <w:rPr>
                <w:sz w:val="24"/>
              </w:rPr>
              <w:t>estos</w:t>
            </w:r>
            <w:proofErr w:type="spellEnd"/>
            <w:r>
              <w:rPr>
                <w:sz w:val="24"/>
              </w:rPr>
              <w:t xml:space="preserve"> </w:t>
            </w:r>
            <w:proofErr w:type="spellStart"/>
            <w:r>
              <w:rPr>
                <w:sz w:val="24"/>
              </w:rPr>
              <w:t>talleres</w:t>
            </w:r>
            <w:proofErr w:type="spellEnd"/>
            <w:r>
              <w:rPr>
                <w:sz w:val="24"/>
              </w:rPr>
              <w:t xml:space="preserve"> con mi par- las </w:t>
            </w:r>
            <w:proofErr w:type="spellStart"/>
            <w:r>
              <w:rPr>
                <w:sz w:val="24"/>
              </w:rPr>
              <w:t>pruebas</w:t>
            </w:r>
            <w:proofErr w:type="spellEnd"/>
            <w:r>
              <w:rPr>
                <w:sz w:val="24"/>
              </w:rPr>
              <w:t xml:space="preserve"> de </w:t>
            </w:r>
            <w:proofErr w:type="spellStart"/>
            <w:r>
              <w:rPr>
                <w:sz w:val="24"/>
              </w:rPr>
              <w:t>necesidad</w:t>
            </w:r>
            <w:proofErr w:type="spellEnd"/>
            <w:r>
              <w:rPr>
                <w:sz w:val="24"/>
              </w:rPr>
              <w:t xml:space="preserve"> </w:t>
            </w:r>
            <w:proofErr w:type="spellStart"/>
            <w:r>
              <w:rPr>
                <w:sz w:val="24"/>
              </w:rPr>
              <w:t>económica</w:t>
            </w:r>
            <w:proofErr w:type="spellEnd"/>
            <w:r>
              <w:rPr>
                <w:sz w:val="24"/>
              </w:rPr>
              <w:t xml:space="preserve"> para </w:t>
            </w:r>
            <w:proofErr w:type="spellStart"/>
            <w:r>
              <w:rPr>
                <w:sz w:val="24"/>
              </w:rPr>
              <w:t>recibir</w:t>
            </w:r>
            <w:proofErr w:type="spellEnd"/>
            <w:r>
              <w:rPr>
                <w:sz w:val="24"/>
              </w:rPr>
              <w:t xml:space="preserve"> la </w:t>
            </w:r>
            <w:proofErr w:type="spellStart"/>
            <w:r>
              <w:rPr>
                <w:sz w:val="24"/>
              </w:rPr>
              <w:t>práctica</w:t>
            </w:r>
            <w:proofErr w:type="spellEnd"/>
            <w:r>
              <w:rPr>
                <w:sz w:val="24"/>
              </w:rPr>
              <w:t>, </w:t>
            </w:r>
            <w:proofErr w:type="spellStart"/>
            <w:r>
              <w:rPr>
                <w:sz w:val="24"/>
              </w:rPr>
              <w:t>estrategias</w:t>
            </w:r>
            <w:proofErr w:type="spellEnd"/>
            <w:r>
              <w:rPr>
                <w:sz w:val="24"/>
              </w:rPr>
              <w:t>, y apoyo con las habilidades de escritura y habilidades para resolver problemas matemáticos .</w:t>
            </w:r>
          </w:p>
          <w:p w:rsidR="00CE1218" w:rsidRDefault="00CE1218">
            <w:pPr>
              <w:pStyle w:val="TableParagraph"/>
              <w:spacing w:before="8"/>
              <w:rPr>
                <w:sz w:val="20"/>
              </w:rPr>
            </w:pPr>
          </w:p>
          <w:p w:rsidR="00CE1218" w:rsidRDefault="001B030D">
            <w:pPr>
              <w:pStyle w:val="TableParagraph"/>
              <w:numPr>
                <w:ilvl w:val="0"/>
                <w:numId w:val="4"/>
              </w:numPr>
              <w:tabs>
                <w:tab w:val="left" w:pos="440"/>
                <w:tab w:val="left" w:pos="441"/>
              </w:tabs>
              <w:rPr>
                <w:sz w:val="24"/>
              </w:rPr>
            </w:pPr>
            <w:r>
              <w:rPr>
                <w:sz w:val="24"/>
              </w:rPr>
              <w:t>Trabajar con mis padres y mi familia en casa utilizando la estrategia de carrera para mejorar mis habilidades de escritura.</w:t>
            </w:r>
          </w:p>
          <w:p w:rsidR="00CE1218" w:rsidRDefault="001B030D">
            <w:pPr>
              <w:pStyle w:val="TableParagraph"/>
              <w:numPr>
                <w:ilvl w:val="0"/>
                <w:numId w:val="4"/>
              </w:numPr>
              <w:tabs>
                <w:tab w:val="left" w:pos="440"/>
                <w:tab w:val="left" w:pos="441"/>
              </w:tabs>
              <w:spacing w:before="230"/>
              <w:rPr>
                <w:sz w:val="24"/>
              </w:rPr>
            </w:pPr>
            <w:bookmarkStart w:id="346" w:name="_Work_with_my_parents_and_family_at_hom"/>
            <w:bookmarkEnd w:id="346"/>
            <w:r>
              <w:rPr>
                <w:sz w:val="24"/>
              </w:rPr>
              <w:t>Trabajar con mis padres y mi familia en casa utilizando una calculadora gráfica y otras herramientas para solucionar problemas.</w:t>
            </w:r>
          </w:p>
          <w:p w:rsidR="00CE1218" w:rsidRDefault="00CE1218">
            <w:pPr>
              <w:pStyle w:val="TableParagraph"/>
              <w:spacing w:before="9"/>
              <w:rPr>
                <w:sz w:val="21"/>
              </w:rPr>
            </w:pPr>
          </w:p>
          <w:p w:rsidR="00CE1218" w:rsidRDefault="001B030D">
            <w:pPr>
              <w:pStyle w:val="TableParagraph"/>
              <w:numPr>
                <w:ilvl w:val="0"/>
                <w:numId w:val="4"/>
              </w:numPr>
              <w:tabs>
                <w:tab w:val="left" w:pos="440"/>
                <w:tab w:val="left" w:pos="441"/>
              </w:tabs>
              <w:spacing w:before="1" w:line="220" w:lineRule="auto"/>
              <w:ind w:right="449"/>
              <w:rPr>
                <w:sz w:val="24"/>
              </w:rPr>
            </w:pPr>
            <w:bookmarkStart w:id="347" w:name="_Use_online_study_material_and_homework"/>
            <w:bookmarkEnd w:id="347"/>
            <w:r>
              <w:rPr>
                <w:sz w:val="24"/>
              </w:rPr>
              <w:t xml:space="preserve">Utilice material de estudio online y asistencia con los deberes escolares a través de la web de la </w:t>
            </w:r>
            <w:r>
              <w:rPr>
                <w:sz w:val="24"/>
              </w:rPr>
              <w:lastRenderedPageBreak/>
              <w:t>escuela para la práctica de la escritura y las matemáticas.</w:t>
            </w:r>
          </w:p>
        </w:tc>
      </w:tr>
    </w:tbl>
    <w:p w:rsidR="00CE1218" w:rsidRDefault="00CE1218">
      <w:pPr>
        <w:spacing w:line="220" w:lineRule="auto"/>
        <w:rPr>
          <w:sz w:val="24"/>
        </w:rPr>
        <w:sectPr w:rsidR="00CE1218">
          <w:pgSz w:w="12240" w:h="15840"/>
          <w:pgMar w:top="720" w:right="240" w:bottom="280" w:left="320" w:header="720" w:footer="720" w:gutter="0"/>
          <w:cols w:space="720"/>
        </w:sectPr>
      </w:pPr>
    </w:p>
    <w:p w:rsidR="00CE1218" w:rsidRDefault="001B030D">
      <w:pPr>
        <w:pStyle w:val="BodyText"/>
        <w:ind w:left="5357"/>
        <w:rPr>
          <w:sz w:val="20"/>
        </w:rPr>
      </w:pPr>
      <w:r>
        <w:rPr>
          <w:noProof/>
          <w:sz w:val="20"/>
          <w:lang w:bidi="ar-SA"/>
        </w:rPr>
        <w:lastRenderedPageBreak/>
        <w:drawing>
          <wp:inline distT="0" distB="0" distL="0" distR="0">
            <wp:extent cx="554268" cy="750093"/>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37" cstate="print"/>
                    <a:stretch>
                      <a:fillRect/>
                    </a:stretch>
                  </pic:blipFill>
                  <pic:spPr>
                    <a:xfrm>
                      <a:off x="0" y="0"/>
                      <a:ext cx="554268" cy="750093"/>
                    </a:xfrm>
                    <a:prstGeom prst="rect">
                      <a:avLst/>
                    </a:prstGeom>
                  </pic:spPr>
                </pic:pic>
              </a:graphicData>
            </a:graphic>
          </wp:inline>
        </w:drawing>
      </w:r>
    </w:p>
    <w:p w:rsidR="00CE1218" w:rsidRDefault="00CE1218">
      <w:pPr>
        <w:pStyle w:val="BodyText"/>
        <w:spacing w:before="3"/>
      </w:pPr>
    </w:p>
    <w:p w:rsidR="00CE1218" w:rsidRDefault="001B030D">
      <w:pPr>
        <w:spacing w:before="88"/>
        <w:ind w:left="3275"/>
        <w:rPr>
          <w:b/>
          <w:sz w:val="28"/>
        </w:rPr>
      </w:pPr>
      <w:r>
        <w:rPr>
          <w:b/>
          <w:sz w:val="28"/>
        </w:rPr>
        <w:t>El sistema escolar del Condado de Newton</w:t>
      </w:r>
    </w:p>
    <w:p w:rsidR="00CE1218" w:rsidRDefault="001B030D">
      <w:pPr>
        <w:spacing w:line="229" w:lineRule="exact"/>
        <w:ind w:left="723" w:right="793"/>
        <w:jc w:val="center"/>
        <w:rPr>
          <w:b/>
          <w:sz w:val="20"/>
        </w:rPr>
      </w:pPr>
      <w:r>
        <w:rPr>
          <w:b/>
          <w:sz w:val="20"/>
        </w:rPr>
        <w:t>Oficina DE PROGRAMAS FEDERALES</w:t>
      </w:r>
    </w:p>
    <w:p w:rsidR="00CE1218" w:rsidRDefault="001B030D">
      <w:pPr>
        <w:spacing w:line="206" w:lineRule="exact"/>
        <w:ind w:left="718" w:right="794"/>
        <w:jc w:val="center"/>
        <w:rPr>
          <w:b/>
          <w:sz w:val="18"/>
        </w:rPr>
      </w:pPr>
      <w:r>
        <w:rPr>
          <w:b/>
          <w:sz w:val="18"/>
        </w:rPr>
        <w:t>2109 NEWTON, unidad de N.E.</w:t>
      </w:r>
    </w:p>
    <w:p w:rsidR="00CE1218" w:rsidRDefault="001B030D">
      <w:pPr>
        <w:spacing w:before="1"/>
        <w:ind w:left="4506" w:right="4568" w:firstLine="703"/>
        <w:rPr>
          <w:b/>
          <w:sz w:val="18"/>
        </w:rPr>
      </w:pPr>
      <w:r>
        <w:rPr>
          <w:b/>
          <w:sz w:val="18"/>
        </w:rPr>
        <w:t>P.O. BOX 1469 Covington, Georgia 30015</w:t>
      </w:r>
    </w:p>
    <w:p w:rsidR="00CE1218" w:rsidRDefault="001B030D">
      <w:pPr>
        <w:ind w:left="718" w:right="794"/>
        <w:jc w:val="center"/>
        <w:rPr>
          <w:b/>
          <w:sz w:val="18"/>
        </w:rPr>
      </w:pPr>
      <w:r>
        <w:rPr>
          <w:b/>
          <w:sz w:val="18"/>
        </w:rPr>
        <w:t>Teléfono: (770) 787-1330 * Fax (770) 784-2945</w:t>
      </w:r>
    </w:p>
    <w:p w:rsidR="00CE1218" w:rsidRDefault="00CE1218">
      <w:pPr>
        <w:pStyle w:val="BodyText"/>
        <w:rPr>
          <w:b/>
          <w:sz w:val="20"/>
        </w:rPr>
      </w:pPr>
    </w:p>
    <w:p w:rsidR="00CE1218" w:rsidRDefault="001B030D">
      <w:pPr>
        <w:tabs>
          <w:tab w:val="left" w:pos="7826"/>
        </w:tabs>
        <w:spacing w:before="161" w:line="205" w:lineRule="exact"/>
        <w:ind w:left="1255"/>
        <w:rPr>
          <w:b/>
          <w:sz w:val="18"/>
        </w:rPr>
      </w:pPr>
      <w:r>
        <w:rPr>
          <w:b/>
          <w:sz w:val="18"/>
        </w:rPr>
        <w:t>SAMANTHA FUHREY, Ed. S.</w:t>
      </w:r>
      <w:r>
        <w:rPr>
          <w:b/>
          <w:sz w:val="18"/>
        </w:rPr>
        <w:tab/>
        <w:t>SHELIA THOMAS, Ed. D.</w:t>
      </w:r>
    </w:p>
    <w:p w:rsidR="00CE1218" w:rsidRDefault="001B030D">
      <w:pPr>
        <w:tabs>
          <w:tab w:val="left" w:pos="5843"/>
        </w:tabs>
        <w:spacing w:line="205" w:lineRule="exact"/>
        <w:ind w:right="264"/>
        <w:jc w:val="center"/>
        <w:rPr>
          <w:i/>
          <w:sz w:val="16"/>
        </w:rPr>
      </w:pPr>
      <w:r>
        <w:rPr>
          <w:i/>
          <w:sz w:val="18"/>
        </w:rPr>
        <w:t>El superintendente</w:t>
      </w:r>
      <w:r>
        <w:rPr>
          <w:i/>
          <w:sz w:val="18"/>
        </w:rPr>
        <w:tab/>
      </w:r>
      <w:r>
        <w:rPr>
          <w:i/>
          <w:sz w:val="16"/>
        </w:rPr>
        <w:t>Director general de Estrategia y comunidad</w:t>
      </w:r>
    </w:p>
    <w:p w:rsidR="00CE1218" w:rsidRDefault="001B030D">
      <w:pPr>
        <w:ind w:right="2445"/>
        <w:jc w:val="right"/>
        <w:rPr>
          <w:i/>
          <w:sz w:val="16"/>
        </w:rPr>
      </w:pPr>
      <w:r>
        <w:rPr>
          <w:i/>
          <w:sz w:val="16"/>
        </w:rPr>
        <w:t>Oficial de difusión</w:t>
      </w:r>
    </w:p>
    <w:p w:rsidR="00CE1218" w:rsidRDefault="00CE1218">
      <w:pPr>
        <w:pStyle w:val="BodyText"/>
        <w:rPr>
          <w:i/>
          <w:sz w:val="20"/>
        </w:rPr>
      </w:pPr>
    </w:p>
    <w:p w:rsidR="00CE1218" w:rsidRDefault="00BA1E4C">
      <w:pPr>
        <w:pStyle w:val="BodyText"/>
        <w:spacing w:before="5"/>
        <w:rPr>
          <w:i/>
          <w:sz w:val="13"/>
        </w:rPr>
      </w:pPr>
      <w:r>
        <w:pict>
          <v:group id="_x0000_s1116" style="position:absolute;margin-left:1in;margin-top:9.7pt;width:468pt;height:1.65pt;z-index:251617280;mso-wrap-distance-left:0;mso-wrap-distance-right:0;mso-position-horizontal-relative:page" coordorigin="1440,194" coordsize="9360,33">
            <v:line id="_x0000_s1118" style="position:absolute" from="1440,197" to="10800,197" strokeweight=".3pt"/>
            <v:line id="_x0000_s1117" style="position:absolute" from="1440,223" to="10800,223" strokeweight=".3pt"/>
            <w10:wrap type="topAndBottom" anchorx="page"/>
          </v:group>
        </w:pict>
      </w:r>
    </w:p>
    <w:p w:rsidR="00CE1218" w:rsidRDefault="001B030D">
      <w:pPr>
        <w:spacing w:line="208" w:lineRule="exact"/>
        <w:ind w:left="717" w:right="794"/>
        <w:jc w:val="center"/>
        <w:rPr>
          <w:b/>
          <w:sz w:val="20"/>
        </w:rPr>
      </w:pPr>
      <w:r>
        <w:rPr>
          <w:b/>
          <w:sz w:val="20"/>
        </w:rPr>
        <w:t>Junta de Educación del Condado de Newton</w:t>
      </w:r>
    </w:p>
    <w:p w:rsidR="00CE1218" w:rsidRDefault="001B030D">
      <w:pPr>
        <w:spacing w:line="206" w:lineRule="exact"/>
        <w:ind w:left="718" w:right="794"/>
        <w:jc w:val="center"/>
        <w:rPr>
          <w:b/>
          <w:sz w:val="18"/>
        </w:rPr>
      </w:pPr>
      <w:r>
        <w:rPr>
          <w:b/>
          <w:sz w:val="18"/>
        </w:rPr>
        <w:t>Carta de Notificación Anual para Padres</w:t>
      </w:r>
    </w:p>
    <w:p w:rsidR="00CE1218" w:rsidRDefault="001B030D">
      <w:pPr>
        <w:ind w:left="718" w:right="794"/>
        <w:jc w:val="center"/>
        <w:rPr>
          <w:b/>
          <w:sz w:val="18"/>
        </w:rPr>
      </w:pPr>
      <w:r>
        <w:rPr>
          <w:b/>
          <w:sz w:val="18"/>
        </w:rPr>
        <w:t>Derecho a conocer las calificaciones profesionales de los maestros y paraprofesionales</w:t>
      </w:r>
    </w:p>
    <w:p w:rsidR="00CE1218" w:rsidRDefault="00CE1218">
      <w:pPr>
        <w:pStyle w:val="BodyText"/>
        <w:spacing w:before="7"/>
        <w:rPr>
          <w:b/>
          <w:sz w:val="27"/>
        </w:rPr>
      </w:pPr>
    </w:p>
    <w:p w:rsidR="00CE1218" w:rsidRDefault="001B030D">
      <w:pPr>
        <w:spacing w:before="93"/>
        <w:ind w:left="1120"/>
        <w:rPr>
          <w:sz w:val="18"/>
        </w:rPr>
      </w:pPr>
      <w:r>
        <w:rPr>
          <w:sz w:val="18"/>
        </w:rPr>
        <w:t>Fecha: Agosto 1, 2019</w:t>
      </w:r>
    </w:p>
    <w:p w:rsidR="00CE1218" w:rsidRDefault="00CE1218">
      <w:pPr>
        <w:pStyle w:val="BodyText"/>
        <w:spacing w:before="11"/>
        <w:rPr>
          <w:sz w:val="17"/>
        </w:rPr>
      </w:pPr>
    </w:p>
    <w:p w:rsidR="00CE1218" w:rsidRDefault="001B030D">
      <w:pPr>
        <w:ind w:left="1120"/>
        <w:rPr>
          <w:sz w:val="18"/>
        </w:rPr>
      </w:pPr>
      <w:r>
        <w:rPr>
          <w:sz w:val="18"/>
        </w:rPr>
        <w:t>Queridos padres,</w:t>
      </w:r>
    </w:p>
    <w:p w:rsidR="00CE1218" w:rsidRDefault="001B030D">
      <w:pPr>
        <w:spacing w:before="1"/>
        <w:ind w:left="1120" w:right="1374"/>
        <w:jc w:val="both"/>
        <w:rPr>
          <w:sz w:val="18"/>
        </w:rPr>
      </w:pPr>
      <w:r>
        <w:rPr>
          <w:sz w:val="18"/>
        </w:rPr>
        <w:t>En cumplimiento con los requisitos de cada uno de los alumnos logra actuar, Eastside alta quisiera informarle que usted puede solicitar información acerca de las cualificaciones profesionales de los maestros de su estudiante(s) y/o paraprofesionales(s). La siguiente información puede ser solicitada:</w:t>
      </w:r>
    </w:p>
    <w:p w:rsidR="00CE1218" w:rsidRDefault="00CE1218">
      <w:pPr>
        <w:pStyle w:val="BodyText"/>
        <w:rPr>
          <w:sz w:val="18"/>
        </w:rPr>
      </w:pPr>
    </w:p>
    <w:p w:rsidR="00CE1218" w:rsidRDefault="001B030D">
      <w:pPr>
        <w:pStyle w:val="ListParagraph"/>
        <w:numPr>
          <w:ilvl w:val="2"/>
          <w:numId w:val="28"/>
        </w:numPr>
        <w:tabs>
          <w:tab w:val="left" w:pos="1839"/>
          <w:tab w:val="left" w:pos="1840"/>
        </w:tabs>
        <w:spacing w:line="207" w:lineRule="exact"/>
        <w:rPr>
          <w:sz w:val="18"/>
        </w:rPr>
      </w:pPr>
      <w:r>
        <w:rPr>
          <w:sz w:val="18"/>
        </w:rPr>
        <w:t>Si el maestro del estudiante-</w:t>
      </w:r>
    </w:p>
    <w:p w:rsidR="00CE1218" w:rsidRDefault="001B030D">
      <w:pPr>
        <w:pStyle w:val="ListParagraph"/>
        <w:numPr>
          <w:ilvl w:val="3"/>
          <w:numId w:val="28"/>
        </w:numPr>
        <w:tabs>
          <w:tab w:val="left" w:pos="2605"/>
          <w:tab w:val="left" w:pos="2606"/>
        </w:tabs>
        <w:spacing w:before="10" w:line="223" w:lineRule="auto"/>
        <w:ind w:right="1397"/>
        <w:rPr>
          <w:sz w:val="18"/>
        </w:rPr>
      </w:pPr>
      <w:r>
        <w:rPr>
          <w:sz w:val="18"/>
        </w:rPr>
        <w:t>Ha estado cumplido criterios de cualificación y autorización para los niveles de grado y áreas temáticas en las que el maestro proporciona instrucciones;</w:t>
      </w:r>
    </w:p>
    <w:p w:rsidR="00CE1218" w:rsidRDefault="001B030D">
      <w:pPr>
        <w:pStyle w:val="ListParagraph"/>
        <w:numPr>
          <w:ilvl w:val="3"/>
          <w:numId w:val="28"/>
        </w:numPr>
        <w:tabs>
          <w:tab w:val="left" w:pos="2605"/>
          <w:tab w:val="left" w:pos="2606"/>
        </w:tabs>
        <w:spacing w:before="14" w:line="223" w:lineRule="auto"/>
        <w:ind w:right="1747"/>
        <w:rPr>
          <w:sz w:val="18"/>
        </w:rPr>
      </w:pPr>
      <w:r>
        <w:rPr>
          <w:sz w:val="18"/>
        </w:rPr>
        <w:t>Es la enseñanza de emergencia u otro estado provisional a través del cual el Estado de calificación o criterios de licencias han sido derogadas; y</w:t>
      </w:r>
    </w:p>
    <w:p w:rsidR="00CE1218" w:rsidRDefault="001B030D">
      <w:pPr>
        <w:pStyle w:val="ListParagraph"/>
        <w:numPr>
          <w:ilvl w:val="3"/>
          <w:numId w:val="28"/>
        </w:numPr>
        <w:tabs>
          <w:tab w:val="left" w:pos="2605"/>
          <w:tab w:val="left" w:pos="2606"/>
        </w:tabs>
        <w:spacing w:before="3"/>
        <w:rPr>
          <w:sz w:val="18"/>
        </w:rPr>
      </w:pPr>
      <w:r>
        <w:rPr>
          <w:sz w:val="18"/>
        </w:rPr>
        <w:t xml:space="preserve">Es la enseñanza en el campo de la disciplina de la certificación </w:t>
      </w:r>
      <w:proofErr w:type="gramStart"/>
      <w:r>
        <w:rPr>
          <w:sz w:val="18"/>
        </w:rPr>
        <w:t>del</w:t>
      </w:r>
      <w:proofErr w:type="gramEnd"/>
      <w:r>
        <w:rPr>
          <w:sz w:val="18"/>
        </w:rPr>
        <w:t xml:space="preserve"> profesor.</w:t>
      </w:r>
    </w:p>
    <w:p w:rsidR="00CE1218" w:rsidRDefault="00CE1218">
      <w:pPr>
        <w:pStyle w:val="BodyText"/>
        <w:spacing w:before="8"/>
        <w:rPr>
          <w:sz w:val="16"/>
        </w:rPr>
      </w:pPr>
    </w:p>
    <w:p w:rsidR="00CE1218" w:rsidRDefault="001B030D">
      <w:pPr>
        <w:pStyle w:val="ListParagraph"/>
        <w:numPr>
          <w:ilvl w:val="2"/>
          <w:numId w:val="28"/>
        </w:numPr>
        <w:tabs>
          <w:tab w:val="left" w:pos="1839"/>
          <w:tab w:val="left" w:pos="1840"/>
        </w:tabs>
        <w:rPr>
          <w:sz w:val="18"/>
        </w:rPr>
      </w:pPr>
      <w:r>
        <w:rPr>
          <w:sz w:val="18"/>
        </w:rPr>
        <w:t>Si el niño es proporcionado por los servicios profesionales y, en caso afirmativo, sus calificaciones.</w:t>
      </w:r>
    </w:p>
    <w:p w:rsidR="00CE1218" w:rsidRDefault="00CE1218">
      <w:pPr>
        <w:pStyle w:val="BodyText"/>
        <w:rPr>
          <w:sz w:val="18"/>
        </w:rPr>
      </w:pPr>
    </w:p>
    <w:p w:rsidR="00CE1218" w:rsidRDefault="001B030D">
      <w:pPr>
        <w:ind w:left="1119" w:right="1335"/>
        <w:rPr>
          <w:sz w:val="18"/>
        </w:rPr>
      </w:pPr>
      <w:r>
        <w:rPr>
          <w:sz w:val="18"/>
        </w:rPr>
        <w:t>Le aseguramos que nuestro personal está comprometido a ayudar a su hijo a alcanzar su máximo potencial académico a lo largo de su carrera escolar. Ese compromiso incluye asegurarnos de que todos nuestros profesores están altamente cualificados y paraprofesionales y ofrecer una enseñanza de calidad a su hijo.</w:t>
      </w:r>
    </w:p>
    <w:p w:rsidR="00CE1218" w:rsidRDefault="00CE1218">
      <w:pPr>
        <w:pStyle w:val="BodyText"/>
        <w:rPr>
          <w:sz w:val="18"/>
        </w:rPr>
      </w:pPr>
    </w:p>
    <w:p w:rsidR="00CE1218" w:rsidRDefault="001B030D">
      <w:pPr>
        <w:ind w:left="1119" w:right="1523"/>
        <w:rPr>
          <w:sz w:val="18"/>
        </w:rPr>
      </w:pPr>
      <w:r>
        <w:rPr>
          <w:sz w:val="18"/>
        </w:rPr>
        <w:t>Si desea solicitar información acerca de los maestros de su hijo las calificaciones, por favor póngase en contacto conmigo, Jeff Cher, su principal del niño, al teléfono 770-784-2920 o por correo electrónico a </w:t>
      </w:r>
      <w:hyperlink r:id="rId38">
        <w:r>
          <w:rPr>
            <w:sz w:val="18"/>
          </w:rPr>
          <w:t>cher.jef</w:t>
        </w:r>
      </w:hyperlink>
      <w:hyperlink r:id="rId39">
        <w:r>
          <w:rPr>
            <w:sz w:val="18"/>
          </w:rPr>
          <w:t>f@newton.k12.ga.us</w:t>
        </w:r>
      </w:hyperlink>
    </w:p>
    <w:p w:rsidR="00CE1218" w:rsidRDefault="00CE1218">
      <w:pPr>
        <w:pStyle w:val="BodyText"/>
        <w:spacing w:before="1"/>
        <w:rPr>
          <w:sz w:val="18"/>
        </w:rPr>
      </w:pPr>
    </w:p>
    <w:p w:rsidR="00CE1218" w:rsidRDefault="001B030D">
      <w:pPr>
        <w:spacing w:line="480" w:lineRule="auto"/>
        <w:ind w:left="1119" w:right="5427"/>
        <w:rPr>
          <w:sz w:val="18"/>
        </w:rPr>
      </w:pPr>
      <w:r>
        <w:rPr>
          <w:sz w:val="18"/>
        </w:rPr>
        <w:t>Gracias por su interés y participación en la educación de su hijo. Atentamente,</w:t>
      </w:r>
    </w:p>
    <w:p w:rsidR="00CE1218" w:rsidRDefault="001B030D">
      <w:pPr>
        <w:spacing w:before="4" w:line="246" w:lineRule="exact"/>
        <w:ind w:left="1119"/>
        <w:rPr>
          <w:rFonts w:ascii="Lucida Handwriting"/>
          <w:i/>
          <w:sz w:val="18"/>
        </w:rPr>
      </w:pPr>
      <w:r>
        <w:rPr>
          <w:rFonts w:ascii="Lucida Handwriting"/>
          <w:i/>
          <w:sz w:val="18"/>
        </w:rPr>
        <w:t>Jeff Cher</w:t>
      </w:r>
    </w:p>
    <w:p w:rsidR="00CE1218" w:rsidRDefault="001B030D">
      <w:pPr>
        <w:spacing w:line="205" w:lineRule="exact"/>
        <w:ind w:left="1119"/>
        <w:rPr>
          <w:sz w:val="18"/>
        </w:rPr>
      </w:pPr>
      <w:r>
        <w:rPr>
          <w:sz w:val="18"/>
        </w:rPr>
        <w:t>Principal</w:t>
      </w:r>
    </w:p>
    <w:p w:rsidR="00CE1218" w:rsidRDefault="00CE1218">
      <w:pPr>
        <w:pStyle w:val="BodyText"/>
        <w:spacing w:before="11"/>
        <w:rPr>
          <w:sz w:val="17"/>
        </w:rPr>
      </w:pPr>
    </w:p>
    <w:p w:rsidR="00CE1218" w:rsidRDefault="001B030D">
      <w:pPr>
        <w:tabs>
          <w:tab w:val="left" w:pos="3279"/>
          <w:tab w:val="left" w:pos="5440"/>
          <w:tab w:val="left" w:pos="9040"/>
        </w:tabs>
        <w:ind w:left="1119"/>
        <w:rPr>
          <w:sz w:val="18"/>
        </w:rPr>
      </w:pPr>
      <w:r>
        <w:rPr>
          <w:sz w:val="18"/>
          <w:u w:val="single"/>
        </w:rPr>
        <w:t>Jeff Cher</w:t>
      </w:r>
      <w:r>
        <w:rPr>
          <w:sz w:val="18"/>
          <w:u w:val="single"/>
        </w:rPr>
        <w:tab/>
      </w:r>
      <w:r>
        <w:rPr>
          <w:sz w:val="18"/>
        </w:rPr>
        <w:tab/>
      </w:r>
      <w:r>
        <w:rPr>
          <w:sz w:val="18"/>
          <w:u w:val="single"/>
        </w:rPr>
        <w:t>Principal</w:t>
      </w:r>
      <w:r>
        <w:rPr>
          <w:sz w:val="18"/>
          <w:u w:val="single"/>
        </w:rPr>
        <w:tab/>
      </w:r>
    </w:p>
    <w:p w:rsidR="00CE1218" w:rsidRDefault="001B030D">
      <w:pPr>
        <w:tabs>
          <w:tab w:val="left" w:pos="5439"/>
        </w:tabs>
        <w:spacing w:before="1" w:line="207" w:lineRule="exact"/>
        <w:ind w:left="1165"/>
        <w:rPr>
          <w:sz w:val="18"/>
        </w:rPr>
      </w:pPr>
      <w:r>
        <w:rPr>
          <w:sz w:val="18"/>
        </w:rPr>
        <w:t>Nombre</w:t>
      </w:r>
      <w:r>
        <w:rPr>
          <w:sz w:val="18"/>
        </w:rPr>
        <w:tab/>
        <w:t>Título</w:t>
      </w:r>
    </w:p>
    <w:p w:rsidR="00CE1218" w:rsidRDefault="001B030D">
      <w:pPr>
        <w:tabs>
          <w:tab w:val="left" w:pos="3279"/>
          <w:tab w:val="left" w:pos="5441"/>
          <w:tab w:val="left" w:pos="8319"/>
        </w:tabs>
        <w:spacing w:line="207" w:lineRule="exact"/>
        <w:ind w:left="1120"/>
        <w:rPr>
          <w:sz w:val="18"/>
        </w:rPr>
      </w:pPr>
      <w:r>
        <w:rPr>
          <w:sz w:val="18"/>
          <w:u w:val="single"/>
        </w:rPr>
        <w:t>770-784-2920</w:t>
      </w:r>
      <w:r>
        <w:rPr>
          <w:sz w:val="18"/>
          <w:u w:val="single"/>
        </w:rPr>
        <w:tab/>
      </w:r>
      <w:r>
        <w:rPr>
          <w:sz w:val="18"/>
        </w:rPr>
        <w:tab/>
      </w:r>
      <w:hyperlink r:id="rId40">
        <w:r>
          <w:rPr>
            <w:sz w:val="18"/>
            <w:u w:val="single"/>
          </w:rPr>
          <w:t>cher.jeff@newton.k12.ga.us</w:t>
        </w:r>
        <w:r>
          <w:rPr>
            <w:sz w:val="18"/>
            <w:u w:val="single"/>
          </w:rPr>
          <w:tab/>
        </w:r>
      </w:hyperlink>
    </w:p>
    <w:p w:rsidR="00CE1218" w:rsidRDefault="001B030D">
      <w:pPr>
        <w:tabs>
          <w:tab w:val="left" w:pos="5440"/>
        </w:tabs>
        <w:ind w:left="1120"/>
        <w:rPr>
          <w:sz w:val="18"/>
        </w:rPr>
      </w:pPr>
      <w:r>
        <w:rPr>
          <w:sz w:val="18"/>
        </w:rPr>
        <w:t>Número de teléfono</w:t>
      </w:r>
      <w:r>
        <w:rPr>
          <w:sz w:val="18"/>
        </w:rPr>
        <w:tab/>
        <w:t>Dirección de correo electrónico</w:t>
      </w:r>
    </w:p>
    <w:p w:rsidR="00CE1218" w:rsidRDefault="00CE1218">
      <w:pPr>
        <w:pStyle w:val="BodyText"/>
        <w:rPr>
          <w:sz w:val="20"/>
        </w:rPr>
      </w:pPr>
    </w:p>
    <w:p w:rsidR="00CE1218" w:rsidRDefault="00BA1E4C">
      <w:pPr>
        <w:pStyle w:val="BodyText"/>
        <w:spacing w:before="10"/>
        <w:rPr>
          <w:sz w:val="10"/>
        </w:rPr>
      </w:pPr>
      <w:r>
        <w:pict>
          <v:group id="_x0000_s1036" style="position:absolute;margin-left:1in;margin-top:8.25pt;width:467.3pt;height:.45pt;z-index:251618304;mso-wrap-distance-left:0;mso-wrap-distance-right:0;mso-position-horizontal-relative:page" coordorigin="1440,165" coordsize="9346,9">
            <v:rect id="_x0000_s1115" style="position:absolute;left:1440;top:164;width:80;height:9" fillcolor="black" stroked="f"/>
            <v:rect id="_x0000_s1114" style="position:absolute;left:1558;top:164;width:80;height:9" fillcolor="black" stroked="f"/>
            <v:rect id="_x0000_s1113" style="position:absolute;left:1677;top:164;width:80;height:9" fillcolor="black" stroked="f"/>
            <v:rect id="_x0000_s1112" style="position:absolute;left:1796;top:164;width:80;height:9" fillcolor="black" stroked="f"/>
            <v:rect id="_x0000_s1111" style="position:absolute;left:1915;top:164;width:80;height:9" fillcolor="black" stroked="f"/>
            <v:rect id="_x0000_s1110" style="position:absolute;left:2034;top:164;width:80;height:9" fillcolor="black" stroked="f"/>
            <v:rect id="_x0000_s1109" style="position:absolute;left:2152;top:164;width:80;height:9" fillcolor="black" stroked="f"/>
            <v:rect id="_x0000_s1108" style="position:absolute;left:2271;top:164;width:80;height:9" fillcolor="black" stroked="f"/>
            <v:rect id="_x0000_s1107" style="position:absolute;left:2390;top:164;width:80;height:9" fillcolor="black" stroked="f"/>
            <v:rect id="_x0000_s1106" style="position:absolute;left:2509;top:164;width:80;height:9" fillcolor="black" stroked="f"/>
            <v:rect id="_x0000_s1105" style="position:absolute;left:2628;top:164;width:80;height:9" fillcolor="black" stroked="f"/>
            <v:rect id="_x0000_s1104" style="position:absolute;left:2746;top:164;width:80;height:9" fillcolor="black" stroked="f"/>
            <v:rect id="_x0000_s1103" style="position:absolute;left:2865;top:164;width:80;height:9" fillcolor="black" stroked="f"/>
            <v:rect id="_x0000_s1102" style="position:absolute;left:2984;top:164;width:80;height:9" fillcolor="black" stroked="f"/>
            <v:rect id="_x0000_s1101" style="position:absolute;left:3103;top:164;width:80;height:9" fillcolor="black" stroked="f"/>
            <v:rect id="_x0000_s1100" style="position:absolute;left:3222;top:164;width:80;height:9" fillcolor="black" stroked="f"/>
            <v:rect id="_x0000_s1099" style="position:absolute;left:3340;top:164;width:80;height:9" fillcolor="black" stroked="f"/>
            <v:rect id="_x0000_s1098" style="position:absolute;left:3459;top:164;width:80;height:9" fillcolor="black" stroked="f"/>
            <v:rect id="_x0000_s1097" style="position:absolute;left:3578;top:164;width:80;height:9" fillcolor="black" stroked="f"/>
            <v:rect id="_x0000_s1096" style="position:absolute;left:3697;top:164;width:80;height:9" fillcolor="black" stroked="f"/>
            <v:rect id="_x0000_s1095" style="position:absolute;left:3816;top:164;width:80;height:9" fillcolor="black" stroked="f"/>
            <v:rect id="_x0000_s1094" style="position:absolute;left:3934;top:164;width:80;height:9" fillcolor="black" stroked="f"/>
            <v:rect id="_x0000_s1093" style="position:absolute;left:4053;top:164;width:80;height:9" fillcolor="black" stroked="f"/>
            <v:rect id="_x0000_s1092" style="position:absolute;left:4172;top:164;width:80;height:9" fillcolor="black" stroked="f"/>
            <v:rect id="_x0000_s1091" style="position:absolute;left:4291;top:164;width:80;height:9" fillcolor="black" stroked="f"/>
            <v:rect id="_x0000_s1090" style="position:absolute;left:4410;top:164;width:80;height:9" fillcolor="black" stroked="f"/>
            <v:rect id="_x0000_s1089" style="position:absolute;left:4528;top:164;width:80;height:9" fillcolor="black" stroked="f"/>
            <v:rect id="_x0000_s1088" style="position:absolute;left:4647;top:164;width:80;height:9" fillcolor="black" stroked="f"/>
            <v:rect id="_x0000_s1087" style="position:absolute;left:4766;top:164;width:80;height:9" fillcolor="black" stroked="f"/>
            <v:rect id="_x0000_s1086" style="position:absolute;left:4885;top:164;width:80;height:9" fillcolor="black" stroked="f"/>
            <v:rect id="_x0000_s1085" style="position:absolute;left:5004;top:164;width:80;height:9" fillcolor="black" stroked="f"/>
            <v:rect id="_x0000_s1084" style="position:absolute;left:5122;top:164;width:80;height:9" fillcolor="black" stroked="f"/>
            <v:rect id="_x0000_s1083" style="position:absolute;left:5241;top:164;width:80;height:9" fillcolor="black" stroked="f"/>
            <v:rect id="_x0000_s1082" style="position:absolute;left:5360;top:164;width:80;height:9" fillcolor="black" stroked="f"/>
            <v:rect id="_x0000_s1081" style="position:absolute;left:5479;top:164;width:80;height:9" fillcolor="black" stroked="f"/>
            <v:rect id="_x0000_s1080" style="position:absolute;left:5598;top:164;width:80;height:9" fillcolor="black" stroked="f"/>
            <v:rect id="_x0000_s1079" style="position:absolute;left:5716;top:164;width:80;height:9" fillcolor="black" stroked="f"/>
            <v:rect id="_x0000_s1078" style="position:absolute;left:5835;top:164;width:80;height:9" fillcolor="black" stroked="f"/>
            <v:rect id="_x0000_s1077" style="position:absolute;left:5954;top:164;width:80;height:9" fillcolor="black" stroked="f"/>
            <v:rect id="_x0000_s1076" style="position:absolute;left:6073;top:164;width:80;height:9" fillcolor="black" stroked="f"/>
            <v:rect id="_x0000_s1075" style="position:absolute;left:6192;top:164;width:80;height:9" fillcolor="black" stroked="f"/>
            <v:rect id="_x0000_s1074" style="position:absolute;left:6310;top:164;width:80;height:9" fillcolor="black" stroked="f"/>
            <v:rect id="_x0000_s1073" style="position:absolute;left:6429;top:164;width:80;height:9" fillcolor="black" stroked="f"/>
            <v:rect id="_x0000_s1072" style="position:absolute;left:6548;top:164;width:80;height:9" fillcolor="black" stroked="f"/>
            <v:rect id="_x0000_s1071" style="position:absolute;left:6667;top:164;width:80;height:9" fillcolor="black" stroked="f"/>
            <v:rect id="_x0000_s1070" style="position:absolute;left:6786;top:164;width:80;height:9" fillcolor="black" stroked="f"/>
            <v:rect id="_x0000_s1069" style="position:absolute;left:6904;top:164;width:80;height:9" fillcolor="black" stroked="f"/>
            <v:rect id="_x0000_s1068" style="position:absolute;left:7023;top:164;width:80;height:9" fillcolor="black" stroked="f"/>
            <v:rect id="_x0000_s1067" style="position:absolute;left:7142;top:164;width:80;height:9" fillcolor="black" stroked="f"/>
            <v:rect id="_x0000_s1066" style="position:absolute;left:7261;top:164;width:80;height:9" fillcolor="black" stroked="f"/>
            <v:rect id="_x0000_s1065" style="position:absolute;left:7380;top:164;width:80;height:9" fillcolor="black" stroked="f"/>
            <v:rect id="_x0000_s1064" style="position:absolute;left:7498;top:164;width:80;height:9" fillcolor="black" stroked="f"/>
            <v:rect id="_x0000_s1063" style="position:absolute;left:7617;top:164;width:80;height:9" fillcolor="black" stroked="f"/>
            <v:rect id="_x0000_s1062" style="position:absolute;left:7736;top:164;width:80;height:9" fillcolor="black" stroked="f"/>
            <v:rect id="_x0000_s1061" style="position:absolute;left:7855;top:164;width:80;height:9" fillcolor="black" stroked="f"/>
            <v:rect id="_x0000_s1060" style="position:absolute;left:7974;top:164;width:80;height:9" fillcolor="black" stroked="f"/>
            <v:rect id="_x0000_s1059" style="position:absolute;left:8092;top:164;width:80;height:9" fillcolor="black" stroked="f"/>
            <v:rect id="_x0000_s1058" style="position:absolute;left:8211;top:164;width:80;height:9" fillcolor="black" stroked="f"/>
            <v:rect id="_x0000_s1057" style="position:absolute;left:8330;top:164;width:80;height:9" fillcolor="black" stroked="f"/>
            <v:rect id="_x0000_s1056" style="position:absolute;left:8449;top:164;width:80;height:9" fillcolor="black" stroked="f"/>
            <v:rect id="_x0000_s1055" style="position:absolute;left:8568;top:164;width:80;height:9" fillcolor="black" stroked="f"/>
            <v:rect id="_x0000_s1054" style="position:absolute;left:8686;top:164;width:80;height:9" fillcolor="black" stroked="f"/>
            <v:rect id="_x0000_s1053" style="position:absolute;left:8805;top:164;width:80;height:9" fillcolor="black" stroked="f"/>
            <v:rect id="_x0000_s1052" style="position:absolute;left:8924;top:164;width:80;height:9" fillcolor="black" stroked="f"/>
            <v:rect id="_x0000_s1051" style="position:absolute;left:9043;top:164;width:80;height:9" fillcolor="black" stroked="f"/>
            <v:rect id="_x0000_s1050" style="position:absolute;left:9162;top:164;width:80;height:9" fillcolor="black" stroked="f"/>
            <v:rect id="_x0000_s1049" style="position:absolute;left:9280;top:164;width:80;height:9" fillcolor="black" stroked="f"/>
            <v:rect id="_x0000_s1048" style="position:absolute;left:9399;top:164;width:80;height:9" fillcolor="black" stroked="f"/>
            <v:rect id="_x0000_s1047" style="position:absolute;left:9518;top:164;width:80;height:9" fillcolor="black" stroked="f"/>
            <v:rect id="_x0000_s1046" style="position:absolute;left:9637;top:164;width:80;height:9" fillcolor="black" stroked="f"/>
            <v:rect id="_x0000_s1045" style="position:absolute;left:9756;top:164;width:80;height:9" fillcolor="black" stroked="f"/>
            <v:rect id="_x0000_s1044" style="position:absolute;left:9874;top:164;width:80;height:9" fillcolor="black" stroked="f"/>
            <v:rect id="_x0000_s1043" style="position:absolute;left:9993;top:164;width:80;height:9" fillcolor="black" stroked="f"/>
            <v:rect id="_x0000_s1042" style="position:absolute;left:10112;top:164;width:80;height:9" fillcolor="black" stroked="f"/>
            <v:rect id="_x0000_s1041" style="position:absolute;left:10231;top:164;width:80;height:9" fillcolor="black" stroked="f"/>
            <v:rect id="_x0000_s1040" style="position:absolute;left:10350;top:164;width:80;height:9" fillcolor="black" stroked="f"/>
            <v:rect id="_x0000_s1039" style="position:absolute;left:10468;top:164;width:80;height:9" fillcolor="black" stroked="f"/>
            <v:rect id="_x0000_s1038" style="position:absolute;left:10587;top:164;width:80;height:9" fillcolor="black" stroked="f"/>
            <v:rect id="_x0000_s1037" style="position:absolute;left:10706;top:164;width:80;height:9" fillcolor="black" stroked="f"/>
            <w10:wrap type="topAndBottom" anchorx="page"/>
          </v:group>
        </w:pict>
      </w:r>
    </w:p>
    <w:p w:rsidR="00CE1218" w:rsidRDefault="001B030D">
      <w:pPr>
        <w:spacing w:line="189" w:lineRule="exact"/>
        <w:ind w:left="1120"/>
        <w:rPr>
          <w:sz w:val="18"/>
        </w:rPr>
      </w:pPr>
      <w:r>
        <w:rPr>
          <w:sz w:val="18"/>
        </w:rPr>
        <w:t>Sólo para uso de oficina</w:t>
      </w:r>
    </w:p>
    <w:p w:rsidR="00CE1218" w:rsidRDefault="001B030D">
      <w:pPr>
        <w:tabs>
          <w:tab w:val="left" w:pos="3279"/>
          <w:tab w:val="left" w:pos="6879"/>
          <w:tab w:val="left" w:pos="7599"/>
          <w:tab w:val="left" w:pos="10479"/>
        </w:tabs>
        <w:ind w:left="1120"/>
        <w:rPr>
          <w:sz w:val="18"/>
        </w:rPr>
      </w:pPr>
      <w:r>
        <w:rPr>
          <w:sz w:val="18"/>
        </w:rPr>
        <w:t>Estudiante # </w:t>
      </w:r>
      <w:r>
        <w:rPr>
          <w:sz w:val="18"/>
          <w:u w:val="single"/>
        </w:rPr>
        <w:tab/>
      </w:r>
      <w:r>
        <w:rPr>
          <w:sz w:val="18"/>
        </w:rPr>
        <w:t>Fecha distribuidos </w:t>
      </w:r>
      <w:r>
        <w:rPr>
          <w:sz w:val="18"/>
          <w:u w:val="single"/>
        </w:rPr>
        <w:tab/>
      </w:r>
      <w:r>
        <w:rPr>
          <w:sz w:val="18"/>
        </w:rPr>
        <w:tab/>
      </w:r>
      <w:r>
        <w:rPr>
          <w:sz w:val="18"/>
          <w:u w:val="single"/>
        </w:rPr>
        <w:t> </w:t>
      </w:r>
      <w:r>
        <w:rPr>
          <w:sz w:val="18"/>
          <w:u w:val="single"/>
        </w:rPr>
        <w:tab/>
      </w:r>
    </w:p>
    <w:p w:rsidR="00CE1218" w:rsidRDefault="00CE1218">
      <w:pPr>
        <w:pStyle w:val="BodyText"/>
        <w:rPr>
          <w:sz w:val="20"/>
        </w:rPr>
      </w:pPr>
    </w:p>
    <w:p w:rsidR="00CE1218" w:rsidRDefault="00CE1218">
      <w:pPr>
        <w:pStyle w:val="BodyText"/>
        <w:rPr>
          <w:sz w:val="20"/>
        </w:rPr>
      </w:pPr>
    </w:p>
    <w:p w:rsidR="00CE1218" w:rsidRDefault="00CE1218">
      <w:pPr>
        <w:pStyle w:val="BodyText"/>
        <w:spacing w:before="4"/>
      </w:pPr>
    </w:p>
    <w:p w:rsidR="00CE1218" w:rsidRDefault="001B030D">
      <w:pPr>
        <w:pStyle w:val="Heading6"/>
        <w:spacing w:before="90"/>
        <w:ind w:left="0" w:right="1197"/>
        <w:jc w:val="right"/>
      </w:pPr>
      <w:r>
        <w:t>Revisado en Julio 1, 2019</w:t>
      </w:r>
    </w:p>
    <w:p w:rsidR="00CE1218" w:rsidRDefault="00CE1218">
      <w:pPr>
        <w:jc w:val="right"/>
        <w:sectPr w:rsidR="00CE1218">
          <w:pgSz w:w="12240" w:h="15840"/>
          <w:pgMar w:top="720" w:right="240" w:bottom="280" w:left="320" w:header="720" w:footer="720" w:gutter="0"/>
          <w:cols w:space="720"/>
        </w:sectPr>
      </w:pPr>
    </w:p>
    <w:p w:rsidR="00CE1218" w:rsidRDefault="001B030D">
      <w:pPr>
        <w:spacing w:before="79"/>
        <w:ind w:left="3287" w:right="3366" w:firstLine="1"/>
        <w:jc w:val="center"/>
        <w:rPr>
          <w:b/>
          <w:sz w:val="24"/>
        </w:rPr>
      </w:pPr>
      <w:r>
        <w:rPr>
          <w:b/>
          <w:sz w:val="24"/>
        </w:rPr>
        <w:lastRenderedPageBreak/>
        <w:t>El sistema escolar del Condado de Newton el</w:t>
      </w:r>
      <w:bookmarkStart w:id="348" w:name="WASTE,_FRAUD,_ABUSE_AND_CORRUPTION__"/>
      <w:bookmarkEnd w:id="348"/>
      <w:r>
        <w:rPr>
          <w:b/>
          <w:sz w:val="24"/>
        </w:rPr>
        <w:t> despilfarro, el fraude, el abuso y </w:t>
      </w:r>
      <w:r>
        <w:rPr>
          <w:b/>
          <w:spacing w:val="-3"/>
          <w:sz w:val="24"/>
        </w:rPr>
        <w:t>la corrupción</w:t>
      </w:r>
    </w:p>
    <w:p w:rsidR="00CE1218" w:rsidRDefault="001B030D">
      <w:pPr>
        <w:ind w:left="713" w:right="794"/>
        <w:jc w:val="center"/>
        <w:rPr>
          <w:b/>
          <w:sz w:val="24"/>
        </w:rPr>
      </w:pPr>
      <w:bookmarkStart w:id="349" w:name="ADMINISTRATIVE_REGULATIONS_FOR_PARENTS_A"/>
      <w:bookmarkEnd w:id="349"/>
      <w:r>
        <w:rPr>
          <w:b/>
          <w:sz w:val="24"/>
        </w:rPr>
        <w:t>Los reglamentos administrativos para los padres y estudiantes</w:t>
      </w:r>
    </w:p>
    <w:p w:rsidR="00CE1218" w:rsidRDefault="00CE1218">
      <w:pPr>
        <w:pStyle w:val="BodyText"/>
        <w:rPr>
          <w:b/>
          <w:sz w:val="26"/>
        </w:rPr>
      </w:pPr>
    </w:p>
    <w:p w:rsidR="00CE1218" w:rsidRDefault="00CE1218">
      <w:pPr>
        <w:pStyle w:val="BodyText"/>
        <w:spacing w:before="7"/>
        <w:rPr>
          <w:b/>
          <w:sz w:val="21"/>
        </w:rPr>
      </w:pPr>
    </w:p>
    <w:p w:rsidR="00CE1218" w:rsidRDefault="001B030D">
      <w:pPr>
        <w:ind w:left="713" w:right="794"/>
        <w:jc w:val="center"/>
        <w:rPr>
          <w:sz w:val="24"/>
        </w:rPr>
      </w:pPr>
      <w:bookmarkStart w:id="350" w:name="Reporting_Suspicion_of_Fraudulent_Activi"/>
      <w:bookmarkEnd w:id="350"/>
      <w:r>
        <w:rPr>
          <w:sz w:val="24"/>
        </w:rPr>
        <w:t>Informar la sospecha de actividades fraudulentas</w:t>
      </w:r>
    </w:p>
    <w:p w:rsidR="00CE1218" w:rsidRDefault="00CE1218">
      <w:pPr>
        <w:pStyle w:val="BodyText"/>
        <w:spacing w:before="11"/>
        <w:rPr>
          <w:sz w:val="23"/>
        </w:rPr>
      </w:pPr>
    </w:p>
    <w:p w:rsidR="00CE1218" w:rsidRDefault="001B030D">
      <w:pPr>
        <w:pStyle w:val="ListParagraph"/>
        <w:numPr>
          <w:ilvl w:val="0"/>
          <w:numId w:val="3"/>
        </w:numPr>
        <w:tabs>
          <w:tab w:val="left" w:pos="2200"/>
          <w:tab w:val="left" w:pos="2201"/>
        </w:tabs>
        <w:spacing w:line="293" w:lineRule="exact"/>
        <w:rPr>
          <w:sz w:val="24"/>
        </w:rPr>
      </w:pPr>
      <w:r>
        <w:rPr>
          <w:sz w:val="24"/>
        </w:rPr>
        <w:t>El título </w:t>
      </w:r>
      <w:r>
        <w:rPr>
          <w:spacing w:val="-3"/>
          <w:sz w:val="24"/>
        </w:rPr>
        <w:t>I, </w:t>
      </w:r>
      <w:r>
        <w:rPr>
          <w:sz w:val="24"/>
        </w:rPr>
        <w:t>Parte A - Programas para niños desfavorecidos</w:t>
      </w:r>
    </w:p>
    <w:p w:rsidR="00CE1218" w:rsidRDefault="001B030D">
      <w:pPr>
        <w:pStyle w:val="ListParagraph"/>
        <w:numPr>
          <w:ilvl w:val="0"/>
          <w:numId w:val="3"/>
        </w:numPr>
        <w:tabs>
          <w:tab w:val="left" w:pos="2200"/>
          <w:tab w:val="left" w:pos="2201"/>
        </w:tabs>
        <w:spacing w:line="293" w:lineRule="exact"/>
        <w:rPr>
          <w:sz w:val="24"/>
        </w:rPr>
      </w:pPr>
      <w:r>
        <w:rPr>
          <w:sz w:val="24"/>
        </w:rPr>
        <w:t>El título </w:t>
      </w:r>
      <w:r>
        <w:rPr>
          <w:spacing w:val="-3"/>
          <w:sz w:val="24"/>
        </w:rPr>
        <w:t>I, </w:t>
      </w:r>
      <w:r>
        <w:rPr>
          <w:sz w:val="24"/>
        </w:rPr>
        <w:t>Parte A, -mejora escolar 1003 (A)</w:t>
      </w:r>
    </w:p>
    <w:p w:rsidR="00CE1218" w:rsidRDefault="00BA1E4C">
      <w:pPr>
        <w:pStyle w:val="ListParagraph"/>
        <w:numPr>
          <w:ilvl w:val="0"/>
          <w:numId w:val="3"/>
        </w:numPr>
        <w:tabs>
          <w:tab w:val="left" w:pos="2200"/>
          <w:tab w:val="left" w:pos="2201"/>
        </w:tabs>
        <w:spacing w:line="293" w:lineRule="exact"/>
        <w:rPr>
          <w:sz w:val="24"/>
        </w:rPr>
      </w:pPr>
      <w:hyperlink r:id="rId41">
        <w:r w:rsidR="001B030D">
          <w:rPr>
            <w:sz w:val="24"/>
          </w:rPr>
          <w:t>Title </w:t>
        </w:r>
        <w:r w:rsidR="001B030D">
          <w:rPr>
            <w:spacing w:val="-3"/>
            <w:sz w:val="24"/>
          </w:rPr>
          <w:t>I, </w:t>
        </w:r>
        <w:r w:rsidR="001B030D">
          <w:rPr>
            <w:sz w:val="24"/>
          </w:rPr>
          <w:t>Part A - Academic Achievement Awards</w:t>
        </w:r>
      </w:hyperlink>
    </w:p>
    <w:p w:rsidR="00CE1218" w:rsidRDefault="00BA1E4C">
      <w:pPr>
        <w:pStyle w:val="ListParagraph"/>
        <w:numPr>
          <w:ilvl w:val="0"/>
          <w:numId w:val="3"/>
        </w:numPr>
        <w:tabs>
          <w:tab w:val="left" w:pos="2200"/>
          <w:tab w:val="left" w:pos="2201"/>
        </w:tabs>
        <w:spacing w:line="293" w:lineRule="exact"/>
        <w:rPr>
          <w:sz w:val="24"/>
        </w:rPr>
      </w:pPr>
      <w:hyperlink r:id="rId42">
        <w:r w:rsidR="001B030D">
          <w:rPr>
            <w:sz w:val="24"/>
          </w:rPr>
          <w:t>Title </w:t>
        </w:r>
        <w:r w:rsidR="001B030D">
          <w:rPr>
            <w:spacing w:val="-3"/>
            <w:sz w:val="24"/>
          </w:rPr>
          <w:t>I, </w:t>
        </w:r>
        <w:r w:rsidR="001B030D">
          <w:rPr>
            <w:sz w:val="24"/>
          </w:rPr>
          <w:t>Part A - Foster Care Program</w:t>
        </w:r>
      </w:hyperlink>
    </w:p>
    <w:p w:rsidR="00CE1218" w:rsidRDefault="00BA1E4C">
      <w:pPr>
        <w:pStyle w:val="ListParagraph"/>
        <w:numPr>
          <w:ilvl w:val="0"/>
          <w:numId w:val="3"/>
        </w:numPr>
        <w:tabs>
          <w:tab w:val="left" w:pos="2200"/>
          <w:tab w:val="left" w:pos="2201"/>
        </w:tabs>
        <w:spacing w:before="1" w:line="293" w:lineRule="exact"/>
        <w:rPr>
          <w:sz w:val="24"/>
        </w:rPr>
      </w:pPr>
      <w:hyperlink r:id="rId43">
        <w:r w:rsidR="001B030D">
          <w:rPr>
            <w:sz w:val="24"/>
          </w:rPr>
          <w:t>Title </w:t>
        </w:r>
        <w:r w:rsidR="001B030D">
          <w:rPr>
            <w:spacing w:val="-3"/>
            <w:sz w:val="24"/>
          </w:rPr>
          <w:t>I, </w:t>
        </w:r>
        <w:r w:rsidR="001B030D">
          <w:rPr>
            <w:sz w:val="24"/>
          </w:rPr>
          <w:t>Part A - Family-School Partnership Program</w:t>
        </w:r>
      </w:hyperlink>
    </w:p>
    <w:p w:rsidR="00CE1218" w:rsidRDefault="001B030D">
      <w:pPr>
        <w:pStyle w:val="ListParagraph"/>
        <w:numPr>
          <w:ilvl w:val="0"/>
          <w:numId w:val="3"/>
        </w:numPr>
        <w:tabs>
          <w:tab w:val="left" w:pos="2200"/>
          <w:tab w:val="left" w:pos="2201"/>
        </w:tabs>
        <w:spacing w:line="293" w:lineRule="exact"/>
        <w:rPr>
          <w:sz w:val="24"/>
        </w:rPr>
      </w:pPr>
      <w:r>
        <w:rPr>
          <w:sz w:val="24"/>
        </w:rPr>
        <w:t>El título </w:t>
      </w:r>
      <w:r>
        <w:rPr>
          <w:spacing w:val="-3"/>
          <w:sz w:val="24"/>
        </w:rPr>
        <w:t>I, </w:t>
      </w:r>
      <w:r>
        <w:rPr>
          <w:sz w:val="24"/>
        </w:rPr>
        <w:t>Parte C - educación de niños migrantes</w:t>
      </w:r>
    </w:p>
    <w:p w:rsidR="00CE1218" w:rsidRDefault="001B030D">
      <w:pPr>
        <w:pStyle w:val="ListParagraph"/>
        <w:numPr>
          <w:ilvl w:val="0"/>
          <w:numId w:val="3"/>
        </w:numPr>
        <w:tabs>
          <w:tab w:val="left" w:pos="2200"/>
          <w:tab w:val="left" w:pos="2201"/>
        </w:tabs>
        <w:spacing w:line="293" w:lineRule="exact"/>
        <w:rPr>
          <w:sz w:val="24"/>
        </w:rPr>
      </w:pPr>
      <w:r>
        <w:rPr>
          <w:sz w:val="24"/>
        </w:rPr>
        <w:t>Título </w:t>
      </w:r>
      <w:r>
        <w:rPr>
          <w:spacing w:val="-3"/>
          <w:sz w:val="24"/>
        </w:rPr>
        <w:t>I </w:t>
      </w:r>
      <w:r>
        <w:rPr>
          <w:sz w:val="24"/>
        </w:rPr>
        <w:t>Parte D - Programas para los niños abandonados o delincuentes</w:t>
      </w:r>
    </w:p>
    <w:p w:rsidR="00CE1218" w:rsidRDefault="001B030D">
      <w:pPr>
        <w:pStyle w:val="ListParagraph"/>
        <w:numPr>
          <w:ilvl w:val="0"/>
          <w:numId w:val="3"/>
        </w:numPr>
        <w:tabs>
          <w:tab w:val="left" w:pos="2200"/>
          <w:tab w:val="left" w:pos="2201"/>
        </w:tabs>
        <w:spacing w:line="293" w:lineRule="exact"/>
        <w:rPr>
          <w:sz w:val="24"/>
        </w:rPr>
      </w:pPr>
      <w:r>
        <w:rPr>
          <w:sz w:val="24"/>
        </w:rPr>
        <w:t>El título </w:t>
      </w:r>
      <w:r>
        <w:rPr>
          <w:spacing w:val="-3"/>
          <w:sz w:val="24"/>
        </w:rPr>
        <w:t>II, </w:t>
      </w:r>
      <w:r>
        <w:rPr>
          <w:sz w:val="24"/>
        </w:rPr>
        <w:t>Parte A, - apoyar la instrucción efectiva</w:t>
      </w:r>
    </w:p>
    <w:p w:rsidR="00CE1218" w:rsidRDefault="001B030D">
      <w:pPr>
        <w:pStyle w:val="ListParagraph"/>
        <w:numPr>
          <w:ilvl w:val="0"/>
          <w:numId w:val="3"/>
        </w:numPr>
        <w:tabs>
          <w:tab w:val="left" w:pos="2200"/>
          <w:tab w:val="left" w:pos="2201"/>
        </w:tabs>
        <w:spacing w:line="293" w:lineRule="exact"/>
        <w:rPr>
          <w:sz w:val="24"/>
        </w:rPr>
      </w:pPr>
      <w:r>
        <w:rPr>
          <w:sz w:val="24"/>
        </w:rPr>
        <w:t>El título </w:t>
      </w:r>
      <w:r>
        <w:rPr>
          <w:spacing w:val="-3"/>
          <w:sz w:val="24"/>
        </w:rPr>
        <w:t>II, </w:t>
      </w:r>
      <w:r>
        <w:rPr>
          <w:sz w:val="24"/>
        </w:rPr>
        <w:t>Parte D - Fomento de la Educación a través de la tecnología</w:t>
      </w:r>
    </w:p>
    <w:p w:rsidR="00CE1218" w:rsidRDefault="001B030D">
      <w:pPr>
        <w:pStyle w:val="ListParagraph"/>
        <w:numPr>
          <w:ilvl w:val="0"/>
          <w:numId w:val="3"/>
        </w:numPr>
        <w:tabs>
          <w:tab w:val="left" w:pos="2200"/>
          <w:tab w:val="left" w:pos="2201"/>
        </w:tabs>
        <w:ind w:right="1690"/>
        <w:rPr>
          <w:sz w:val="24"/>
        </w:rPr>
      </w:pPr>
      <w:r>
        <w:rPr>
          <w:sz w:val="24"/>
        </w:rPr>
        <w:t>Título III, Parte A - Enseñanza de idiomas para aquellos con habilidad limitada del inglés (LEP) y los estudiantes inmigrantes</w:t>
      </w:r>
    </w:p>
    <w:p w:rsidR="00CE1218" w:rsidRDefault="001B030D">
      <w:pPr>
        <w:pStyle w:val="ListParagraph"/>
        <w:numPr>
          <w:ilvl w:val="0"/>
          <w:numId w:val="3"/>
        </w:numPr>
        <w:tabs>
          <w:tab w:val="left" w:pos="2200"/>
          <w:tab w:val="left" w:pos="2201"/>
        </w:tabs>
        <w:spacing w:before="1" w:line="293" w:lineRule="exact"/>
        <w:rPr>
          <w:sz w:val="24"/>
        </w:rPr>
      </w:pPr>
      <w:r>
        <w:rPr>
          <w:sz w:val="24"/>
        </w:rPr>
        <w:t>Título IV, Parte A - Enriquecimiento Académico y Apoyo al Estudiante</w:t>
      </w:r>
    </w:p>
    <w:p w:rsidR="00CE1218" w:rsidRDefault="00BA1E4C">
      <w:pPr>
        <w:pStyle w:val="ListParagraph"/>
        <w:numPr>
          <w:ilvl w:val="0"/>
          <w:numId w:val="3"/>
        </w:numPr>
        <w:tabs>
          <w:tab w:val="left" w:pos="2200"/>
          <w:tab w:val="left" w:pos="2201"/>
        </w:tabs>
        <w:spacing w:line="293" w:lineRule="exact"/>
        <w:rPr>
          <w:sz w:val="24"/>
        </w:rPr>
      </w:pPr>
      <w:hyperlink r:id="rId44">
        <w:r w:rsidR="001B030D">
          <w:rPr>
            <w:sz w:val="24"/>
          </w:rPr>
          <w:t>Title IV, Part B - 21st Century Community Learning Centers</w:t>
        </w:r>
      </w:hyperlink>
    </w:p>
    <w:p w:rsidR="00CE1218" w:rsidRDefault="001B030D">
      <w:pPr>
        <w:pStyle w:val="ListParagraph"/>
        <w:numPr>
          <w:ilvl w:val="0"/>
          <w:numId w:val="3"/>
        </w:numPr>
        <w:tabs>
          <w:tab w:val="left" w:pos="2200"/>
          <w:tab w:val="left" w:pos="2201"/>
        </w:tabs>
        <w:spacing w:line="293" w:lineRule="exact"/>
        <w:rPr>
          <w:sz w:val="24"/>
        </w:rPr>
      </w:pPr>
      <w:r>
        <w:rPr>
          <w:sz w:val="24"/>
        </w:rPr>
        <w:t>Título V, Parte B - Iniciativa de Educación Rural</w:t>
      </w:r>
    </w:p>
    <w:p w:rsidR="00CE1218" w:rsidRDefault="001B030D">
      <w:pPr>
        <w:pStyle w:val="ListParagraph"/>
        <w:numPr>
          <w:ilvl w:val="0"/>
          <w:numId w:val="3"/>
        </w:numPr>
        <w:tabs>
          <w:tab w:val="left" w:pos="2200"/>
          <w:tab w:val="left" w:pos="2201"/>
        </w:tabs>
        <w:spacing w:line="293" w:lineRule="exact"/>
        <w:rPr>
          <w:sz w:val="24"/>
        </w:rPr>
      </w:pPr>
      <w:r>
        <w:rPr>
          <w:sz w:val="24"/>
        </w:rPr>
        <w:t>Acta de Individuos con Discapacidades (IDEA) - Programas para Estudiantes Excepcionales</w:t>
      </w:r>
    </w:p>
    <w:p w:rsidR="00CE1218" w:rsidRDefault="001B030D">
      <w:pPr>
        <w:pStyle w:val="ListParagraph"/>
        <w:numPr>
          <w:ilvl w:val="0"/>
          <w:numId w:val="3"/>
        </w:numPr>
        <w:tabs>
          <w:tab w:val="left" w:pos="2200"/>
          <w:tab w:val="left" w:pos="2201"/>
        </w:tabs>
        <w:ind w:right="1701"/>
        <w:rPr>
          <w:sz w:val="24"/>
        </w:rPr>
      </w:pPr>
      <w:r>
        <w:rPr>
          <w:sz w:val="24"/>
        </w:rPr>
        <w:t>Carl D. Perkins Tecnología Aplicada y profesional Act - Programas de Educación Profesional</w:t>
      </w:r>
    </w:p>
    <w:p w:rsidR="00CE1218" w:rsidRDefault="001B030D">
      <w:pPr>
        <w:pStyle w:val="ListParagraph"/>
        <w:numPr>
          <w:ilvl w:val="0"/>
          <w:numId w:val="3"/>
        </w:numPr>
        <w:tabs>
          <w:tab w:val="left" w:pos="2200"/>
          <w:tab w:val="left" w:pos="2201"/>
        </w:tabs>
        <w:ind w:right="1952"/>
        <w:rPr>
          <w:sz w:val="24"/>
        </w:rPr>
      </w:pPr>
      <w:r>
        <w:rPr>
          <w:sz w:val="24"/>
        </w:rPr>
        <w:t>Título IX, Parte un McKinney-Vento educación de niños y jóvenes indigentes (EHCY) y estado de aprendizaje profesional.</w:t>
      </w:r>
    </w:p>
    <w:p w:rsidR="00CE1218" w:rsidRDefault="00CE1218">
      <w:pPr>
        <w:pStyle w:val="BodyText"/>
        <w:spacing w:before="5"/>
        <w:rPr>
          <w:sz w:val="24"/>
        </w:rPr>
      </w:pPr>
    </w:p>
    <w:p w:rsidR="00CE1218" w:rsidRDefault="001B030D">
      <w:pPr>
        <w:ind w:left="5217" w:right="1828" w:hanging="3452"/>
        <w:rPr>
          <w:b/>
          <w:sz w:val="24"/>
        </w:rPr>
      </w:pPr>
      <w:bookmarkStart w:id="351" w:name="Employees_shall_disclose_waste,_fraud,_a"/>
      <w:bookmarkEnd w:id="351"/>
      <w:r>
        <w:rPr>
          <w:b/>
          <w:sz w:val="24"/>
          <w:u w:val="thick"/>
        </w:rPr>
        <w:t>Los empleados deberán revelar el despilfarro, el fraude, el abuso y la corrupción a las autoridades apropiadas.</w:t>
      </w:r>
    </w:p>
    <w:p w:rsidR="00CE1218" w:rsidRDefault="00CE1218">
      <w:pPr>
        <w:pStyle w:val="BodyText"/>
        <w:spacing w:before="9"/>
        <w:rPr>
          <w:b/>
          <w:sz w:val="15"/>
        </w:rPr>
      </w:pPr>
    </w:p>
    <w:p w:rsidR="00CE1218" w:rsidRDefault="001B030D">
      <w:pPr>
        <w:spacing w:before="90"/>
        <w:ind w:left="1480" w:right="1558"/>
        <w:jc w:val="both"/>
        <w:rPr>
          <w:sz w:val="24"/>
        </w:rPr>
      </w:pPr>
      <w:bookmarkStart w:id="352" w:name="Purpose:_To_ensure_that_the_reporting_of"/>
      <w:bookmarkEnd w:id="352"/>
      <w:r>
        <w:rPr>
          <w:b/>
          <w:sz w:val="24"/>
        </w:rPr>
        <w:t>Objetivo: </w:t>
      </w:r>
      <w:r>
        <w:rPr>
          <w:sz w:val="24"/>
        </w:rPr>
        <w:t>Asegurar que la presentación de cualquier sospechoso de actos de despilfarro, fraude, abuso y/o la corrupción de la actividad, la Oficina del Condado de Newton de programas federales garantiza que los empleados, clientes y proveedores de canales confidenciales para informar de dichas actividades.</w:t>
      </w:r>
    </w:p>
    <w:p w:rsidR="00CE1218" w:rsidRDefault="00CE1218">
      <w:pPr>
        <w:pStyle w:val="BodyText"/>
        <w:spacing w:before="4"/>
        <w:rPr>
          <w:sz w:val="24"/>
        </w:rPr>
      </w:pPr>
    </w:p>
    <w:p w:rsidR="00CE1218" w:rsidRDefault="001B030D">
      <w:pPr>
        <w:spacing w:before="1"/>
        <w:ind w:left="1480"/>
        <w:rPr>
          <w:b/>
          <w:sz w:val="24"/>
        </w:rPr>
      </w:pPr>
      <w:bookmarkStart w:id="353" w:name="Definitions:__"/>
      <w:bookmarkEnd w:id="353"/>
      <w:r>
        <w:rPr>
          <w:b/>
          <w:sz w:val="24"/>
        </w:rPr>
        <w:t>Definiciones:</w:t>
      </w:r>
    </w:p>
    <w:p w:rsidR="00CE1218" w:rsidRDefault="00CE1218">
      <w:pPr>
        <w:pStyle w:val="BodyText"/>
        <w:spacing w:before="4"/>
        <w:rPr>
          <w:b/>
          <w:sz w:val="23"/>
        </w:rPr>
      </w:pPr>
    </w:p>
    <w:p w:rsidR="00CE1218" w:rsidRDefault="001B030D">
      <w:pPr>
        <w:spacing w:before="1"/>
        <w:ind w:left="1480" w:right="1572"/>
        <w:rPr>
          <w:sz w:val="24"/>
        </w:rPr>
      </w:pPr>
      <w:bookmarkStart w:id="354" w:name="Waste:_Defined_as_the_intentional_or_uni"/>
      <w:bookmarkEnd w:id="354"/>
      <w:r>
        <w:rPr>
          <w:b/>
          <w:sz w:val="24"/>
        </w:rPr>
        <w:t>Residuos: </w:t>
      </w:r>
      <w:r>
        <w:rPr>
          <w:sz w:val="24"/>
        </w:rPr>
        <w:t>Definido como la intencional o no intencional, imprudente o negligente en el gasto, el consumo, la mala administración, uso o derroche de distrito federal, estatal o recursos en detrimento o perjuicio potencial del distrito. Los residuos también incluye gastos innecesarios como resultado de prácticas ineficientes o ineficaces, sistemas o controles.</w:t>
      </w:r>
    </w:p>
    <w:p w:rsidR="00CE1218" w:rsidRDefault="00CE1218">
      <w:pPr>
        <w:pStyle w:val="BodyText"/>
        <w:spacing w:before="11"/>
        <w:rPr>
          <w:sz w:val="23"/>
        </w:rPr>
      </w:pPr>
    </w:p>
    <w:p w:rsidR="00CE1218" w:rsidRDefault="001B030D">
      <w:pPr>
        <w:ind w:left="1480" w:right="1556" w:firstLine="60"/>
        <w:jc w:val="both"/>
        <w:rPr>
          <w:sz w:val="24"/>
        </w:rPr>
      </w:pPr>
      <w:bookmarkStart w:id="355" w:name="_Fraud:_The_intentional_deception_perpet"/>
      <w:bookmarkEnd w:id="355"/>
      <w:r>
        <w:rPr>
          <w:b/>
          <w:sz w:val="24"/>
        </w:rPr>
        <w:t>Fraude: </w:t>
      </w:r>
      <w:r>
        <w:rPr>
          <w:sz w:val="24"/>
        </w:rPr>
        <w:t>el engaño intencional perpetrado por un individuo o individuos, o una o más organizaciones, ya sea interno o externo a autoridades federales, estatales o locales, lo que podría redundar en un beneficio tangible o intangible a sí mismos otros, o el distrito federal, estatal o de los gobiernos. Fraude incluye una falsa representación de la realidad, ya sea por palabras o por conducta, por declaraciones falsas o engañosas, o mediante la ocultación de lo que debería haber sido revelada, que engaña y está destinado a engañar.</w:t>
      </w:r>
    </w:p>
    <w:p w:rsidR="00CE1218" w:rsidRDefault="00BA1E4C">
      <w:pPr>
        <w:pStyle w:val="BodyText"/>
        <w:spacing w:before="6"/>
        <w:rPr>
          <w:sz w:val="15"/>
        </w:rPr>
      </w:pPr>
      <w:r>
        <w:pict>
          <v:group id="_x0000_s1033" style="position:absolute;margin-left:88.6pt;margin-top:10.9pt;width:434.95pt;height:4.45pt;z-index:251619328;mso-wrap-distance-left:0;mso-wrap-distance-right:0;mso-position-horizontal-relative:page" coordorigin="1772,218" coordsize="8699,89">
            <v:line id="_x0000_s1035" style="position:absolute" from="1772,248" to="10471,248" strokecolor="#612322" strokeweight="3pt"/>
            <v:line id="_x0000_s1034" style="position:absolute" from="1772,300" to="10471,300" strokecolor="#612322" strokeweight=".72pt"/>
            <w10:wrap type="topAndBottom" anchorx="page"/>
          </v:group>
        </w:pict>
      </w:r>
    </w:p>
    <w:p w:rsidR="00CE1218" w:rsidRDefault="001B030D">
      <w:pPr>
        <w:tabs>
          <w:tab w:val="left" w:pos="9447"/>
        </w:tabs>
        <w:spacing w:line="273" w:lineRule="exact"/>
        <w:ind w:left="1480"/>
        <w:rPr>
          <w:rFonts w:ascii="Cambria"/>
          <w:sz w:val="24"/>
        </w:rPr>
      </w:pPr>
      <w:r>
        <w:rPr>
          <w:rFonts w:ascii="Cambria"/>
          <w:sz w:val="24"/>
        </w:rPr>
        <w:t>Revisado en Julio 1, 2019</w:t>
      </w:r>
      <w:r>
        <w:rPr>
          <w:rFonts w:ascii="Cambria"/>
          <w:sz w:val="24"/>
        </w:rPr>
        <w:tab/>
        <w:t>P</w:t>
      </w:r>
      <w:r>
        <w:rPr>
          <w:rFonts w:ascii="Cambria"/>
          <w:sz w:val="24"/>
        </w:rPr>
        <w:t>á</w:t>
      </w:r>
      <w:r>
        <w:rPr>
          <w:rFonts w:ascii="Cambria"/>
          <w:sz w:val="24"/>
        </w:rPr>
        <w:t>gina 1</w:t>
      </w:r>
    </w:p>
    <w:p w:rsidR="00CE1218" w:rsidRDefault="00CE1218">
      <w:pPr>
        <w:spacing w:line="273" w:lineRule="exact"/>
        <w:rPr>
          <w:rFonts w:ascii="Cambria"/>
          <w:sz w:val="24"/>
        </w:rPr>
        <w:sectPr w:rsidR="00CE1218">
          <w:pgSz w:w="12240" w:h="15840"/>
          <w:pgMar w:top="640" w:right="240" w:bottom="280" w:left="320" w:header="720" w:footer="720" w:gutter="0"/>
          <w:cols w:space="720"/>
        </w:sectPr>
      </w:pPr>
    </w:p>
    <w:p w:rsidR="00CE1218" w:rsidRDefault="001B030D">
      <w:pPr>
        <w:spacing w:before="70"/>
        <w:ind w:left="1480" w:right="1579"/>
        <w:rPr>
          <w:sz w:val="24"/>
        </w:rPr>
      </w:pPr>
      <w:bookmarkStart w:id="356" w:name="Abuse:_Defined_as_excessive_or_improper_"/>
      <w:bookmarkEnd w:id="356"/>
      <w:r>
        <w:rPr>
          <w:b/>
          <w:sz w:val="24"/>
        </w:rPr>
        <w:lastRenderedPageBreak/>
        <w:t>Abuso: </w:t>
      </w:r>
      <w:r>
        <w:rPr>
          <w:sz w:val="24"/>
        </w:rPr>
        <w:t>Definido como uso indebido o excesivo de una cosa, o a emplear algo de manera contraria a las normas legales o naturales para su uso; destrucción intencional, desviación, manipulación, utilización inadecuada, malos tratos o mal uso de los recursos; el uso excesivo o extravagante como para abusar de su posición o autoridad. El abuso puede ocurrir en el ámbito financiero o no financiero ajustes.</w:t>
      </w:r>
    </w:p>
    <w:p w:rsidR="00CE1218" w:rsidRDefault="00CE1218">
      <w:pPr>
        <w:pStyle w:val="BodyText"/>
        <w:rPr>
          <w:sz w:val="24"/>
        </w:rPr>
      </w:pPr>
    </w:p>
    <w:p w:rsidR="00CE1218" w:rsidRDefault="001B030D">
      <w:pPr>
        <w:spacing w:before="1"/>
        <w:ind w:left="1480" w:right="1559"/>
        <w:jc w:val="both"/>
        <w:rPr>
          <w:sz w:val="24"/>
        </w:rPr>
      </w:pPr>
      <w:bookmarkStart w:id="357" w:name="Corruption:_Defined_as_dishonest_or_frau"/>
      <w:bookmarkEnd w:id="357"/>
      <w:r>
        <w:rPr>
          <w:b/>
          <w:sz w:val="24"/>
        </w:rPr>
        <w:t>Corrupción: </w:t>
      </w:r>
      <w:r>
        <w:rPr>
          <w:sz w:val="24"/>
        </w:rPr>
        <w:t>Definido como deshonestos o conducta fraudulenta por parte de quienes están en el poder, lo que suele implicar el soborno. El proceso por el cual algo, normalmente una palabra o expresión, se cambia desde su uso original o sentido a uno que se considera erróneo o prostituidos.</w:t>
      </w:r>
    </w:p>
    <w:p w:rsidR="00CE1218" w:rsidRDefault="00CE1218">
      <w:pPr>
        <w:pStyle w:val="BodyText"/>
        <w:spacing w:before="11"/>
        <w:rPr>
          <w:sz w:val="23"/>
        </w:rPr>
      </w:pPr>
    </w:p>
    <w:p w:rsidR="00CE1218" w:rsidRDefault="001B030D">
      <w:pPr>
        <w:ind w:left="1480" w:right="1589"/>
        <w:rPr>
          <w:sz w:val="24"/>
        </w:rPr>
      </w:pPr>
      <w:bookmarkStart w:id="358" w:name="Ethics:_The_Code_of_Ethics_for_Educators"/>
      <w:bookmarkEnd w:id="358"/>
      <w:r>
        <w:rPr>
          <w:b/>
          <w:sz w:val="24"/>
        </w:rPr>
        <w:t>Ética: </w:t>
      </w:r>
      <w:r>
        <w:rPr>
          <w:sz w:val="24"/>
        </w:rPr>
        <w:t>El código de ética para los educadores define el comportamiento profesional de los educadores de Georgia y sirve como una guía para la conducta ética. La Comisión ha adoptado las normas profesionales que representan las normas de conducta generalmente aceptadas por la profesión de la enseñanza. El código define la conducta no ética que justifique una sanción disciplinaria y proporciona orientación para la protección de la salud, la seguridad y el bienestar general de los estudiantes y educadores, y garantizando a los ciudadanos de Georgia un grado de responsabilidad dentro de la</w:t>
      </w:r>
      <w:bookmarkStart w:id="359" w:name="__"/>
      <w:bookmarkEnd w:id="359"/>
      <w:r>
        <w:rPr>
          <w:sz w:val="24"/>
        </w:rPr>
        <w:t> profesión de educador.</w:t>
      </w:r>
    </w:p>
    <w:p w:rsidR="00CE1218" w:rsidRDefault="00CE1218">
      <w:pPr>
        <w:pStyle w:val="BodyText"/>
        <w:spacing w:before="1"/>
        <w:rPr>
          <w:sz w:val="24"/>
        </w:rPr>
      </w:pPr>
    </w:p>
    <w:p w:rsidR="00CE1218" w:rsidRDefault="001B030D">
      <w:pPr>
        <w:ind w:left="1480" w:right="2102"/>
        <w:rPr>
          <w:sz w:val="24"/>
        </w:rPr>
      </w:pPr>
      <w:bookmarkStart w:id="360" w:name="Employees_shall_practice_good_stewardshi"/>
      <w:bookmarkEnd w:id="360"/>
      <w:r>
        <w:rPr>
          <w:sz w:val="24"/>
        </w:rPr>
        <w:t>Los empleados deberán practicar una buena administración de los recursos financieros del Distrito, incluyendo la presentación oportuna de informes de gastos fraudulentos.</w:t>
      </w:r>
    </w:p>
    <w:p w:rsidR="00CE1218" w:rsidRDefault="00CE1218">
      <w:pPr>
        <w:pStyle w:val="BodyText"/>
        <w:rPr>
          <w:sz w:val="24"/>
        </w:rPr>
      </w:pPr>
    </w:p>
    <w:p w:rsidR="00CE1218" w:rsidRDefault="001B030D">
      <w:pPr>
        <w:ind w:left="1480" w:right="1559"/>
        <w:jc w:val="both"/>
        <w:rPr>
          <w:sz w:val="24"/>
        </w:rPr>
      </w:pPr>
      <w:bookmarkStart w:id="361" w:name="Statement_of_Administrative_Regulations:"/>
      <w:bookmarkEnd w:id="361"/>
      <w:r>
        <w:rPr>
          <w:b/>
          <w:sz w:val="24"/>
        </w:rPr>
        <w:t>Declaración de Normas administrativas: </w:t>
      </w:r>
      <w:r>
        <w:rPr>
          <w:sz w:val="24"/>
        </w:rPr>
        <w:t>Oficina del Condado de Newton de programas federales de manera completa y expedita investiga cualquier informó de casos de sospecha de fraude, despilfarro, abuso y/o la corrupción para determinar si la actividad disciplinaria, la recuperación financiera y/o la acción penal debe ser tomado.</w:t>
      </w:r>
    </w:p>
    <w:p w:rsidR="00CE1218" w:rsidRDefault="00CE1218">
      <w:pPr>
        <w:pStyle w:val="BodyText"/>
        <w:rPr>
          <w:sz w:val="24"/>
        </w:rPr>
      </w:pPr>
    </w:p>
    <w:p w:rsidR="00CE1218" w:rsidRDefault="001B030D">
      <w:pPr>
        <w:spacing w:before="1"/>
        <w:ind w:left="1480" w:right="1554"/>
        <w:jc w:val="both"/>
        <w:rPr>
          <w:sz w:val="24"/>
        </w:rPr>
      </w:pPr>
      <w:bookmarkStart w:id="362" w:name="Confidentiality:_All_reports_of_suspicio"/>
      <w:bookmarkEnd w:id="362"/>
      <w:r>
        <w:rPr>
          <w:b/>
          <w:sz w:val="24"/>
        </w:rPr>
        <w:t>Confidencialidad: </w:t>
      </w:r>
      <w:r>
        <w:rPr>
          <w:sz w:val="24"/>
        </w:rPr>
        <w:t>Todos los reportes de operaciones sospechosas el despilfarro, el fraude, el abuso y/o actividad de corrupción sospecha fraude debe ser manejado bajo la más estricta confidencialidad. Sólo aquellos directamente involucrados en la investigación debe darse información. Informantes pueden permanecer en el anonimato pero deben ser estimulados a cooperar con los investigadores y debería proporcionar más detalles y pruebas de presunto acto fraudulento como sea posible.</w:t>
      </w:r>
    </w:p>
    <w:p w:rsidR="00CE1218" w:rsidRDefault="00CE1218">
      <w:pPr>
        <w:pStyle w:val="BodyText"/>
        <w:rPr>
          <w:sz w:val="26"/>
        </w:rPr>
      </w:pPr>
    </w:p>
    <w:p w:rsidR="00CE1218" w:rsidRDefault="00CE1218">
      <w:pPr>
        <w:pStyle w:val="BodyText"/>
        <w:spacing w:before="4"/>
      </w:pPr>
    </w:p>
    <w:p w:rsidR="00CE1218" w:rsidRDefault="001B030D">
      <w:pPr>
        <w:spacing w:before="1" w:line="274" w:lineRule="exact"/>
        <w:ind w:left="1480"/>
        <w:rPr>
          <w:b/>
          <w:sz w:val="24"/>
        </w:rPr>
      </w:pPr>
      <w:bookmarkStart w:id="363" w:name="Procedures_and_Responsibilities:_"/>
      <w:bookmarkEnd w:id="363"/>
      <w:r>
        <w:rPr>
          <w:b/>
          <w:sz w:val="24"/>
        </w:rPr>
        <w:t>Procedimientos y responsabilidades:</w:t>
      </w:r>
      <w:bookmarkStart w:id="364" w:name="1._Anyone_suspecting_any_acts_of_waste,_"/>
      <w:bookmarkEnd w:id="364"/>
    </w:p>
    <w:p w:rsidR="00CE1218" w:rsidRDefault="001B030D">
      <w:pPr>
        <w:pStyle w:val="ListParagraph"/>
        <w:numPr>
          <w:ilvl w:val="0"/>
          <w:numId w:val="2"/>
        </w:numPr>
        <w:tabs>
          <w:tab w:val="left" w:pos="2381"/>
        </w:tabs>
        <w:ind w:right="1554"/>
        <w:jc w:val="both"/>
        <w:rPr>
          <w:sz w:val="24"/>
        </w:rPr>
      </w:pPr>
      <w:r>
        <w:rPr>
          <w:sz w:val="24"/>
        </w:rPr>
        <w:t>Nadie sospechar cualquier acto de despilfarro, fraude, abuso y/o corrupción actividad relativa a programas federales deben comunicar sus preocupaciones al</w:t>
      </w:r>
      <w:bookmarkStart w:id="365" w:name="2._Any_employee_with_Newton_County_Board"/>
      <w:bookmarkEnd w:id="365"/>
      <w:r>
        <w:rPr>
          <w:sz w:val="24"/>
        </w:rPr>
        <w:t> Director del Programa Federal correspondiente para el sistema escolar del Condado de Newton al 770-787-1330.</w:t>
      </w:r>
    </w:p>
    <w:p w:rsidR="00CE1218" w:rsidRDefault="001B030D">
      <w:pPr>
        <w:pStyle w:val="ListParagraph"/>
        <w:numPr>
          <w:ilvl w:val="0"/>
          <w:numId w:val="2"/>
        </w:numPr>
        <w:tabs>
          <w:tab w:val="left" w:pos="2381"/>
        </w:tabs>
        <w:ind w:right="1552"/>
        <w:jc w:val="both"/>
        <w:rPr>
          <w:sz w:val="24"/>
        </w:rPr>
      </w:pPr>
      <w:r>
        <w:rPr>
          <w:sz w:val="24"/>
        </w:rPr>
        <w:t>Cualquier empleado con la Junta de Educación del Condado de Newton (temporales, a tiempo completo personal y contratistas) que recibe un informe de sospecha de actividad fraudulenta debe reportar esta información dentro del siguiente día hábil. Los empleados tienen la responsabilidad de informar acerca de las sospechas de despilfarro, fraude, abuso y/o corrupción actividad.</w:t>
      </w:r>
      <w:bookmarkStart w:id="366" w:name="3._The_Newton_County_Board_of_Education_"/>
      <w:bookmarkEnd w:id="366"/>
      <w:r>
        <w:rPr>
          <w:sz w:val="24"/>
        </w:rPr>
        <w:t> Todos los informes pueden ser realizados en la confianza.</w:t>
      </w:r>
    </w:p>
    <w:p w:rsidR="00CE1218" w:rsidRDefault="001B030D">
      <w:pPr>
        <w:pStyle w:val="ListParagraph"/>
        <w:numPr>
          <w:ilvl w:val="0"/>
          <w:numId w:val="2"/>
        </w:numPr>
        <w:tabs>
          <w:tab w:val="left" w:pos="2381"/>
        </w:tabs>
        <w:ind w:right="1556"/>
        <w:jc w:val="both"/>
        <w:rPr>
          <w:sz w:val="24"/>
        </w:rPr>
      </w:pPr>
      <w:r>
        <w:rPr>
          <w:sz w:val="24"/>
        </w:rPr>
        <w:t>La Junta de Educación del Condado de Newton realizarán investigaciones de</w:t>
      </w:r>
      <w:bookmarkStart w:id="367" w:name="4._If_necessary_you_will_be_contacted_fo"/>
      <w:bookmarkEnd w:id="367"/>
      <w:r>
        <w:rPr>
          <w:sz w:val="24"/>
        </w:rPr>
        <w:t> empleados, proveedores, contratistas o proveedores.</w:t>
      </w:r>
    </w:p>
    <w:p w:rsidR="00CE1218" w:rsidRDefault="001B030D">
      <w:pPr>
        <w:pStyle w:val="ListParagraph"/>
        <w:numPr>
          <w:ilvl w:val="0"/>
          <w:numId w:val="2"/>
        </w:numPr>
        <w:tabs>
          <w:tab w:val="left" w:pos="2380"/>
          <w:tab w:val="left" w:pos="2381"/>
        </w:tabs>
        <w:rPr>
          <w:sz w:val="24"/>
        </w:rPr>
      </w:pPr>
      <w:r>
        <w:rPr>
          <w:sz w:val="24"/>
        </w:rPr>
        <w:t>Si es necesario, usted será contactado para información adicional.</w:t>
      </w:r>
    </w:p>
    <w:p w:rsidR="00CE1218" w:rsidRDefault="00CE1218">
      <w:pPr>
        <w:pStyle w:val="BodyText"/>
        <w:rPr>
          <w:sz w:val="20"/>
        </w:rPr>
      </w:pPr>
    </w:p>
    <w:p w:rsidR="00CE1218" w:rsidRDefault="00CE1218">
      <w:pPr>
        <w:pStyle w:val="BodyText"/>
        <w:rPr>
          <w:sz w:val="20"/>
        </w:rPr>
      </w:pPr>
    </w:p>
    <w:p w:rsidR="00CE1218" w:rsidRDefault="00CE1218">
      <w:pPr>
        <w:pStyle w:val="BodyText"/>
        <w:rPr>
          <w:sz w:val="20"/>
        </w:rPr>
      </w:pPr>
    </w:p>
    <w:p w:rsidR="00CE1218" w:rsidRDefault="00BA1E4C">
      <w:pPr>
        <w:pStyle w:val="BodyText"/>
        <w:spacing w:before="1"/>
        <w:rPr>
          <w:sz w:val="27"/>
        </w:rPr>
      </w:pPr>
      <w:r>
        <w:pict>
          <v:group id="_x0000_s1030" style="position:absolute;margin-left:88.6pt;margin-top:17.55pt;width:434.95pt;height:4.45pt;z-index:251620352;mso-wrap-distance-left:0;mso-wrap-distance-right:0;mso-position-horizontal-relative:page" coordorigin="1772,351" coordsize="8699,89">
            <v:line id="_x0000_s1032" style="position:absolute" from="1772,381" to="10471,381" strokecolor="#612322" strokeweight="3pt"/>
            <v:line id="_x0000_s1031" style="position:absolute" from="1772,433" to="10471,433" strokecolor="#612322" strokeweight=".72pt"/>
            <w10:wrap type="topAndBottom" anchorx="page"/>
          </v:group>
        </w:pict>
      </w:r>
    </w:p>
    <w:p w:rsidR="00CE1218" w:rsidRDefault="001B030D">
      <w:pPr>
        <w:tabs>
          <w:tab w:val="left" w:pos="9447"/>
        </w:tabs>
        <w:spacing w:line="273" w:lineRule="exact"/>
        <w:ind w:left="1480"/>
        <w:rPr>
          <w:rFonts w:ascii="Cambria"/>
          <w:sz w:val="24"/>
        </w:rPr>
      </w:pPr>
      <w:r>
        <w:rPr>
          <w:rFonts w:ascii="Cambria"/>
          <w:sz w:val="24"/>
        </w:rPr>
        <w:t>Revisado en Julio 1, 2019</w:t>
      </w:r>
      <w:r>
        <w:rPr>
          <w:rFonts w:ascii="Cambria"/>
          <w:sz w:val="24"/>
        </w:rPr>
        <w:tab/>
        <w:t>P</w:t>
      </w:r>
      <w:r>
        <w:rPr>
          <w:rFonts w:ascii="Cambria"/>
          <w:sz w:val="24"/>
        </w:rPr>
        <w:t>á</w:t>
      </w:r>
      <w:r>
        <w:rPr>
          <w:rFonts w:ascii="Cambria"/>
          <w:sz w:val="24"/>
        </w:rPr>
        <w:t>gina 2</w:t>
      </w:r>
    </w:p>
    <w:p w:rsidR="00CE1218" w:rsidRDefault="00CE1218">
      <w:pPr>
        <w:spacing w:line="273" w:lineRule="exact"/>
        <w:rPr>
          <w:rFonts w:ascii="Cambria"/>
          <w:sz w:val="24"/>
        </w:rPr>
        <w:sectPr w:rsidR="00CE1218">
          <w:pgSz w:w="12240" w:h="15840"/>
          <w:pgMar w:top="920" w:right="240" w:bottom="280" w:left="320" w:header="720" w:footer="720" w:gutter="0"/>
          <w:cols w:space="720"/>
        </w:sectPr>
      </w:pPr>
    </w:p>
    <w:p w:rsidR="00CE1218" w:rsidRDefault="001B030D">
      <w:pPr>
        <w:spacing w:before="63" w:line="280" w:lineRule="auto"/>
        <w:ind w:left="3335" w:right="3398" w:firstLine="864"/>
        <w:rPr>
          <w:b/>
          <w:sz w:val="24"/>
        </w:rPr>
      </w:pPr>
      <w:bookmarkStart w:id="368" w:name="_Newton_County_School_System_"/>
      <w:bookmarkEnd w:id="368"/>
      <w:r>
        <w:rPr>
          <w:b/>
          <w:sz w:val="24"/>
          <w:u w:val="thick"/>
        </w:rPr>
        <w:lastRenderedPageBreak/>
        <w:t> El sistema escolar del Condado de Newton de</w:t>
      </w:r>
      <w:bookmarkStart w:id="369" w:name="Complaint_Procedures_for_Parents_and_Stu"/>
      <w:bookmarkEnd w:id="369"/>
      <w:r>
        <w:rPr>
          <w:b/>
          <w:sz w:val="24"/>
        </w:rPr>
        <w:t> procedimientos de denuncia para los padres y estudiantes</w:t>
      </w:r>
    </w:p>
    <w:p w:rsidR="00CE1218" w:rsidRDefault="001B030D">
      <w:pPr>
        <w:spacing w:before="228"/>
        <w:ind w:left="1120"/>
        <w:rPr>
          <w:b/>
          <w:sz w:val="24"/>
        </w:rPr>
      </w:pPr>
      <w:bookmarkStart w:id="370" w:name="Grounds_for_a_Complaint__"/>
      <w:bookmarkEnd w:id="370"/>
      <w:r>
        <w:rPr>
          <w:b/>
          <w:sz w:val="24"/>
        </w:rPr>
        <w:t>Fundamentos para una Denuncia</w:t>
      </w:r>
    </w:p>
    <w:p w:rsidR="00CE1218" w:rsidRDefault="00CE1218">
      <w:pPr>
        <w:pStyle w:val="BodyText"/>
        <w:spacing w:before="7"/>
        <w:rPr>
          <w:b/>
          <w:sz w:val="23"/>
        </w:rPr>
      </w:pPr>
    </w:p>
    <w:p w:rsidR="00CE1218" w:rsidRDefault="001B030D">
      <w:pPr>
        <w:ind w:left="1120" w:right="1259"/>
        <w:rPr>
          <w:sz w:val="24"/>
        </w:rPr>
      </w:pPr>
      <w:bookmarkStart w:id="371" w:name="Any_individual,_organization_or_agency_("/>
      <w:bookmarkEnd w:id="371"/>
      <w:r>
        <w:rPr>
          <w:sz w:val="24"/>
        </w:rPr>
        <w:t>Cualquier individuo, organización o agencia ("demandante") pueden presentar una queja con el sistema escolar del Condado de Newton (Consejo) si esa persona, organización u organismo considera y alega que el Consejo Federal está violando una ley o un reglamento. La queja debe alegar una violación que ocurrió no más de un (1) año antes de la fecha en que la queja es recibida, salvo un largo período es razonable porque la violación se considera sistémica o en curso.</w:t>
      </w:r>
    </w:p>
    <w:p w:rsidR="00CE1218" w:rsidRDefault="00CE1218">
      <w:pPr>
        <w:pStyle w:val="BodyText"/>
        <w:spacing w:before="5"/>
        <w:rPr>
          <w:sz w:val="24"/>
        </w:rPr>
      </w:pPr>
    </w:p>
    <w:p w:rsidR="00CE1218" w:rsidRDefault="001B030D">
      <w:pPr>
        <w:ind w:left="1120"/>
        <w:rPr>
          <w:b/>
          <w:sz w:val="24"/>
        </w:rPr>
      </w:pPr>
      <w:bookmarkStart w:id="372" w:name="Federal_Programs_for_Which_Complaints_Ca"/>
      <w:bookmarkEnd w:id="372"/>
      <w:r>
        <w:rPr>
          <w:b/>
          <w:sz w:val="24"/>
        </w:rPr>
        <w:t>Los programas federales para que las quejas pueden ser presentadas</w:t>
      </w:r>
    </w:p>
    <w:p w:rsidR="00CE1218" w:rsidRDefault="00CE1218">
      <w:pPr>
        <w:pStyle w:val="BodyText"/>
        <w:spacing w:before="6"/>
        <w:rPr>
          <w:b/>
          <w:sz w:val="23"/>
        </w:rPr>
      </w:pPr>
    </w:p>
    <w:p w:rsidR="00CE1218" w:rsidRDefault="001B030D">
      <w:pPr>
        <w:pStyle w:val="ListParagraph"/>
        <w:numPr>
          <w:ilvl w:val="0"/>
          <w:numId w:val="1"/>
        </w:numPr>
        <w:tabs>
          <w:tab w:val="left" w:pos="1840"/>
          <w:tab w:val="left" w:pos="1841"/>
        </w:tabs>
        <w:spacing w:before="1" w:line="293" w:lineRule="exact"/>
        <w:rPr>
          <w:rFonts w:ascii="Symbol" w:hAnsi="Symbol"/>
          <w:sz w:val="24"/>
        </w:rPr>
      </w:pPr>
      <w:bookmarkStart w:id="373" w:name="_Title_I,_Part_A_–_Programs_for_Disadva"/>
      <w:bookmarkStart w:id="374" w:name="_Title_I,_Part_A_–School_Improvement_10"/>
      <w:bookmarkEnd w:id="373"/>
      <w:bookmarkEnd w:id="374"/>
      <w:r>
        <w:rPr>
          <w:sz w:val="24"/>
        </w:rPr>
        <w:t>El título </w:t>
      </w:r>
      <w:r>
        <w:rPr>
          <w:spacing w:val="-3"/>
          <w:sz w:val="24"/>
        </w:rPr>
        <w:t>I, </w:t>
      </w:r>
      <w:r>
        <w:rPr>
          <w:sz w:val="24"/>
        </w:rPr>
        <w:t>Parte A - Programas para niños desfavorecidos</w:t>
      </w:r>
    </w:p>
    <w:p w:rsidR="00CE1218" w:rsidRDefault="001B030D">
      <w:pPr>
        <w:pStyle w:val="ListParagraph"/>
        <w:numPr>
          <w:ilvl w:val="0"/>
          <w:numId w:val="1"/>
        </w:numPr>
        <w:tabs>
          <w:tab w:val="left" w:pos="1840"/>
          <w:tab w:val="left" w:pos="1841"/>
        </w:tabs>
        <w:spacing w:line="293" w:lineRule="exact"/>
        <w:rPr>
          <w:rFonts w:ascii="Symbol" w:hAnsi="Symbol"/>
          <w:sz w:val="24"/>
        </w:rPr>
      </w:pPr>
      <w:r>
        <w:rPr>
          <w:sz w:val="24"/>
        </w:rPr>
        <w:t>El título </w:t>
      </w:r>
      <w:r>
        <w:rPr>
          <w:spacing w:val="-3"/>
          <w:sz w:val="24"/>
        </w:rPr>
        <w:t>I, </w:t>
      </w:r>
      <w:r>
        <w:rPr>
          <w:sz w:val="24"/>
        </w:rPr>
        <w:t>Parte A, -mejora escolar 1003 (A)</w:t>
      </w:r>
    </w:p>
    <w:p w:rsidR="00CE1218" w:rsidRDefault="00BA1E4C">
      <w:pPr>
        <w:pStyle w:val="ListParagraph"/>
        <w:numPr>
          <w:ilvl w:val="0"/>
          <w:numId w:val="1"/>
        </w:numPr>
        <w:tabs>
          <w:tab w:val="left" w:pos="1840"/>
          <w:tab w:val="left" w:pos="1841"/>
        </w:tabs>
        <w:spacing w:line="293" w:lineRule="exact"/>
        <w:rPr>
          <w:rFonts w:ascii="Symbol" w:hAnsi="Symbol"/>
          <w:sz w:val="24"/>
        </w:rPr>
      </w:pPr>
      <w:hyperlink r:id="rId45">
        <w:bookmarkStart w:id="375" w:name="_Title_I,_Part_A_-_Academic_Achievement"/>
        <w:bookmarkEnd w:id="375"/>
        <w:r w:rsidR="001B030D">
          <w:rPr>
            <w:sz w:val="24"/>
          </w:rPr>
          <w:t>Title </w:t>
        </w:r>
        <w:r w:rsidR="001B030D">
          <w:rPr>
            <w:spacing w:val="-3"/>
            <w:sz w:val="24"/>
          </w:rPr>
          <w:t>I, </w:t>
        </w:r>
        <w:r w:rsidR="001B030D">
          <w:rPr>
            <w:sz w:val="24"/>
          </w:rPr>
          <w:t>Part A - Academic Achievement Awards</w:t>
        </w:r>
      </w:hyperlink>
    </w:p>
    <w:bookmarkStart w:id="376" w:name="_Title_I,_Part_A_-_Foster_Care_Program"/>
    <w:bookmarkEnd w:id="376"/>
    <w:p w:rsidR="00CE1218" w:rsidRDefault="001B030D">
      <w:pPr>
        <w:pStyle w:val="ListParagraph"/>
        <w:numPr>
          <w:ilvl w:val="0"/>
          <w:numId w:val="1"/>
        </w:numPr>
        <w:tabs>
          <w:tab w:val="left" w:pos="1840"/>
          <w:tab w:val="left" w:pos="1841"/>
        </w:tabs>
        <w:spacing w:before="1" w:line="293" w:lineRule="exact"/>
        <w:rPr>
          <w:rFonts w:ascii="Symbol" w:hAnsi="Symbol"/>
          <w:sz w:val="24"/>
        </w:rPr>
      </w:pPr>
      <w:r>
        <w:fldChar w:fldCharType="begin"/>
      </w:r>
      <w:r>
        <w:instrText xml:space="preserve"> HYPERLINK "http://www.gadoe.org/School-Improvement/Federal-Programs/Pages/Foster-Care-Program.aspx" \h </w:instrText>
      </w:r>
      <w:r>
        <w:fldChar w:fldCharType="separate"/>
      </w:r>
      <w:bookmarkStart w:id="377" w:name="_Title_I,_Part_A_-_Family-School_Partne"/>
      <w:bookmarkEnd w:id="377"/>
      <w:r>
        <w:rPr>
          <w:sz w:val="24"/>
        </w:rPr>
        <w:t xml:space="preserve">El </w:t>
      </w:r>
      <w:proofErr w:type="spellStart"/>
      <w:r>
        <w:rPr>
          <w:sz w:val="24"/>
        </w:rPr>
        <w:t>título</w:t>
      </w:r>
      <w:proofErr w:type="spellEnd"/>
      <w:r>
        <w:rPr>
          <w:sz w:val="24"/>
        </w:rPr>
        <w:t> </w:t>
      </w:r>
      <w:r>
        <w:rPr>
          <w:spacing w:val="-3"/>
          <w:sz w:val="24"/>
        </w:rPr>
        <w:t>I, </w:t>
      </w:r>
      <w:r>
        <w:rPr>
          <w:sz w:val="24"/>
        </w:rPr>
        <w:t xml:space="preserve">Parte A - </w:t>
      </w:r>
      <w:proofErr w:type="spellStart"/>
      <w:r>
        <w:rPr>
          <w:sz w:val="24"/>
        </w:rPr>
        <w:t>Programa</w:t>
      </w:r>
      <w:proofErr w:type="spellEnd"/>
      <w:r>
        <w:rPr>
          <w:sz w:val="24"/>
        </w:rPr>
        <w:t xml:space="preserve"> de </w:t>
      </w:r>
      <w:proofErr w:type="spellStart"/>
      <w:r>
        <w:rPr>
          <w:sz w:val="24"/>
        </w:rPr>
        <w:t>Hogares</w:t>
      </w:r>
      <w:proofErr w:type="spellEnd"/>
      <w:r>
        <w:rPr>
          <w:sz w:val="24"/>
        </w:rPr>
        <w:t xml:space="preserve"> de </w:t>
      </w:r>
      <w:proofErr w:type="spellStart"/>
      <w:r>
        <w:rPr>
          <w:sz w:val="24"/>
        </w:rPr>
        <w:t>Guarda</w:t>
      </w:r>
      <w:proofErr w:type="spellEnd"/>
      <w:r>
        <w:rPr>
          <w:sz w:val="24"/>
        </w:rPr>
        <w:fldChar w:fldCharType="end"/>
      </w:r>
    </w:p>
    <w:p w:rsidR="00CE1218" w:rsidRDefault="00BA1E4C">
      <w:pPr>
        <w:pStyle w:val="ListParagraph"/>
        <w:numPr>
          <w:ilvl w:val="0"/>
          <w:numId w:val="1"/>
        </w:numPr>
        <w:tabs>
          <w:tab w:val="left" w:pos="1840"/>
          <w:tab w:val="left" w:pos="1841"/>
        </w:tabs>
        <w:spacing w:line="293" w:lineRule="exact"/>
        <w:rPr>
          <w:rFonts w:ascii="Symbol" w:hAnsi="Symbol"/>
          <w:sz w:val="24"/>
        </w:rPr>
      </w:pPr>
      <w:hyperlink r:id="rId46">
        <w:bookmarkStart w:id="378" w:name="_Title_I,_Part_C_–_Education_of_Migrato"/>
        <w:bookmarkEnd w:id="378"/>
        <w:r w:rsidR="001B030D">
          <w:rPr>
            <w:sz w:val="24"/>
          </w:rPr>
          <w:t>Title </w:t>
        </w:r>
        <w:r w:rsidR="001B030D">
          <w:rPr>
            <w:spacing w:val="-3"/>
            <w:sz w:val="24"/>
          </w:rPr>
          <w:t>I, </w:t>
        </w:r>
        <w:r w:rsidR="001B030D">
          <w:rPr>
            <w:sz w:val="24"/>
          </w:rPr>
          <w:t>Part A - Family-School Partnership Program</w:t>
        </w:r>
      </w:hyperlink>
    </w:p>
    <w:p w:rsidR="00CE1218" w:rsidRDefault="001B030D">
      <w:pPr>
        <w:pStyle w:val="ListParagraph"/>
        <w:numPr>
          <w:ilvl w:val="0"/>
          <w:numId w:val="1"/>
        </w:numPr>
        <w:tabs>
          <w:tab w:val="left" w:pos="1840"/>
          <w:tab w:val="left" w:pos="1841"/>
        </w:tabs>
        <w:spacing w:line="293" w:lineRule="exact"/>
        <w:rPr>
          <w:rFonts w:ascii="Symbol" w:hAnsi="Symbol"/>
          <w:sz w:val="24"/>
        </w:rPr>
      </w:pPr>
      <w:r>
        <w:rPr>
          <w:sz w:val="24"/>
        </w:rPr>
        <w:t>El título </w:t>
      </w:r>
      <w:r>
        <w:rPr>
          <w:spacing w:val="-3"/>
          <w:sz w:val="24"/>
        </w:rPr>
        <w:t>I, </w:t>
      </w:r>
      <w:r>
        <w:rPr>
          <w:sz w:val="24"/>
        </w:rPr>
        <w:t>Parte C - educación de niños migrantes</w:t>
      </w:r>
    </w:p>
    <w:p w:rsidR="00CE1218" w:rsidRDefault="001B030D">
      <w:pPr>
        <w:pStyle w:val="ListParagraph"/>
        <w:numPr>
          <w:ilvl w:val="0"/>
          <w:numId w:val="1"/>
        </w:numPr>
        <w:tabs>
          <w:tab w:val="left" w:pos="1840"/>
          <w:tab w:val="left" w:pos="1841"/>
        </w:tabs>
        <w:spacing w:line="293" w:lineRule="exact"/>
        <w:rPr>
          <w:rFonts w:ascii="Symbol" w:hAnsi="Symbol"/>
          <w:sz w:val="24"/>
        </w:rPr>
      </w:pPr>
      <w:bookmarkStart w:id="379" w:name="_Title_I,_Part_D_–_Programs_for_Neglect"/>
      <w:bookmarkStart w:id="380" w:name="_Title_II,_Part_A_–_Supporting_Effectiv"/>
      <w:bookmarkEnd w:id="379"/>
      <w:bookmarkEnd w:id="380"/>
      <w:r>
        <w:rPr>
          <w:sz w:val="24"/>
        </w:rPr>
        <w:t>Título </w:t>
      </w:r>
      <w:r>
        <w:rPr>
          <w:spacing w:val="-3"/>
          <w:sz w:val="24"/>
        </w:rPr>
        <w:t>I </w:t>
      </w:r>
      <w:r>
        <w:rPr>
          <w:sz w:val="24"/>
        </w:rPr>
        <w:t>Parte D - Programas para los niños abandonados o delincuentes</w:t>
      </w:r>
    </w:p>
    <w:p w:rsidR="00CE1218" w:rsidRDefault="001B030D">
      <w:pPr>
        <w:pStyle w:val="ListParagraph"/>
        <w:numPr>
          <w:ilvl w:val="0"/>
          <w:numId w:val="1"/>
        </w:numPr>
        <w:tabs>
          <w:tab w:val="left" w:pos="1840"/>
          <w:tab w:val="left" w:pos="1841"/>
        </w:tabs>
        <w:spacing w:line="293" w:lineRule="exact"/>
        <w:rPr>
          <w:rFonts w:ascii="Symbol" w:hAnsi="Symbol"/>
          <w:sz w:val="24"/>
        </w:rPr>
      </w:pPr>
      <w:r>
        <w:rPr>
          <w:sz w:val="24"/>
        </w:rPr>
        <w:t>El título </w:t>
      </w:r>
      <w:r>
        <w:rPr>
          <w:spacing w:val="-3"/>
          <w:sz w:val="24"/>
        </w:rPr>
        <w:t>II, </w:t>
      </w:r>
      <w:r>
        <w:rPr>
          <w:sz w:val="24"/>
        </w:rPr>
        <w:t>Parte A, - apoyar la instrucción efectiva</w:t>
      </w:r>
    </w:p>
    <w:p w:rsidR="00CE1218" w:rsidRDefault="001B030D">
      <w:pPr>
        <w:pStyle w:val="ListParagraph"/>
        <w:numPr>
          <w:ilvl w:val="0"/>
          <w:numId w:val="1"/>
        </w:numPr>
        <w:tabs>
          <w:tab w:val="left" w:pos="1840"/>
          <w:tab w:val="left" w:pos="1841"/>
        </w:tabs>
        <w:spacing w:line="293" w:lineRule="exact"/>
        <w:rPr>
          <w:rFonts w:ascii="Symbol" w:hAnsi="Symbol"/>
          <w:sz w:val="24"/>
        </w:rPr>
      </w:pPr>
      <w:bookmarkStart w:id="381" w:name="_Title_II,_Part_D_–_Enhancing_Education"/>
      <w:bookmarkEnd w:id="381"/>
      <w:r>
        <w:rPr>
          <w:sz w:val="24"/>
        </w:rPr>
        <w:t>El título </w:t>
      </w:r>
      <w:r>
        <w:rPr>
          <w:spacing w:val="-3"/>
          <w:sz w:val="24"/>
        </w:rPr>
        <w:t>II, </w:t>
      </w:r>
      <w:r>
        <w:rPr>
          <w:sz w:val="24"/>
        </w:rPr>
        <w:t>Parte D - Fomento de la Educación a través de la tecnología</w:t>
      </w:r>
    </w:p>
    <w:p w:rsidR="00CE1218" w:rsidRDefault="001B030D">
      <w:pPr>
        <w:pStyle w:val="ListParagraph"/>
        <w:numPr>
          <w:ilvl w:val="0"/>
          <w:numId w:val="1"/>
        </w:numPr>
        <w:tabs>
          <w:tab w:val="left" w:pos="1840"/>
          <w:tab w:val="left" w:pos="1841"/>
        </w:tabs>
        <w:spacing w:before="1"/>
        <w:ind w:right="2051"/>
        <w:rPr>
          <w:rFonts w:ascii="Symbol" w:hAnsi="Symbol"/>
          <w:sz w:val="24"/>
        </w:rPr>
      </w:pPr>
      <w:bookmarkStart w:id="382" w:name="_Title_III,_Part_A_–_Language_Instructi"/>
      <w:bookmarkEnd w:id="382"/>
      <w:r>
        <w:rPr>
          <w:sz w:val="24"/>
        </w:rPr>
        <w:t>Título III, Parte A - Enseñanza de idiomas para aquellos con habilidad limitada del inglés (LEP) y</w:t>
      </w:r>
      <w:bookmarkStart w:id="383" w:name="_Title_IV,_Part_A_–_Student_Support_and"/>
      <w:bookmarkEnd w:id="383"/>
      <w:r>
        <w:rPr>
          <w:sz w:val="24"/>
        </w:rPr>
        <w:t> los estudiantes inmigrantes</w:t>
      </w:r>
    </w:p>
    <w:p w:rsidR="00CE1218" w:rsidRDefault="001B030D">
      <w:pPr>
        <w:pStyle w:val="ListParagraph"/>
        <w:numPr>
          <w:ilvl w:val="0"/>
          <w:numId w:val="1"/>
        </w:numPr>
        <w:tabs>
          <w:tab w:val="left" w:pos="1840"/>
          <w:tab w:val="left" w:pos="1841"/>
        </w:tabs>
        <w:spacing w:line="293" w:lineRule="exact"/>
        <w:rPr>
          <w:rFonts w:ascii="Symbol" w:hAnsi="Symbol"/>
          <w:sz w:val="24"/>
        </w:rPr>
      </w:pPr>
      <w:r>
        <w:rPr>
          <w:sz w:val="24"/>
        </w:rPr>
        <w:t>Título IV, Parte A - Apoyo estudiantil y académico Enrichment</w:t>
      </w:r>
    </w:p>
    <w:bookmarkStart w:id="384" w:name="_Title_IV,_Part_B_-_21st_Century_Commun"/>
    <w:bookmarkStart w:id="385" w:name="_Title_V,_Part_B_–_Rural_Education_Init"/>
    <w:bookmarkStart w:id="386" w:name="LI"/>
    <w:bookmarkStart w:id="387" w:name="LBody"/>
    <w:bookmarkEnd w:id="384"/>
    <w:bookmarkEnd w:id="385"/>
    <w:bookmarkEnd w:id="386"/>
    <w:bookmarkEnd w:id="387"/>
    <w:p w:rsidR="00CE1218" w:rsidRDefault="001B030D">
      <w:pPr>
        <w:pStyle w:val="ListParagraph"/>
        <w:numPr>
          <w:ilvl w:val="0"/>
          <w:numId w:val="1"/>
        </w:numPr>
        <w:tabs>
          <w:tab w:val="left" w:pos="1840"/>
          <w:tab w:val="left" w:pos="1841"/>
        </w:tabs>
        <w:spacing w:line="293" w:lineRule="exact"/>
        <w:rPr>
          <w:rFonts w:ascii="Symbol" w:hAnsi="Symbol"/>
          <w:sz w:val="24"/>
        </w:rPr>
      </w:pPr>
      <w:r>
        <w:fldChar w:fldCharType="begin"/>
      </w:r>
      <w:r>
        <w:instrText xml:space="preserve"> HYPERLINK "http://www.gadoe.org/School-Improvement/Federal-Programs/Pages/21st-Century-Community-Learning-Centers.aspx" \h </w:instrText>
      </w:r>
      <w:r>
        <w:fldChar w:fldCharType="separate"/>
      </w:r>
      <w:proofErr w:type="spellStart"/>
      <w:r>
        <w:rPr>
          <w:sz w:val="24"/>
        </w:rPr>
        <w:t>Título</w:t>
      </w:r>
      <w:proofErr w:type="spellEnd"/>
      <w:r>
        <w:rPr>
          <w:sz w:val="24"/>
        </w:rPr>
        <w:t xml:space="preserve"> IV, Parte B: </w:t>
      </w:r>
      <w:proofErr w:type="spellStart"/>
      <w:r>
        <w:rPr>
          <w:sz w:val="24"/>
        </w:rPr>
        <w:t>Centros</w:t>
      </w:r>
      <w:proofErr w:type="spellEnd"/>
      <w:r>
        <w:rPr>
          <w:sz w:val="24"/>
        </w:rPr>
        <w:t xml:space="preserve"> </w:t>
      </w:r>
      <w:proofErr w:type="spellStart"/>
      <w:r>
        <w:rPr>
          <w:sz w:val="24"/>
        </w:rPr>
        <w:t>Comunitarios</w:t>
      </w:r>
      <w:proofErr w:type="spellEnd"/>
      <w:r>
        <w:rPr>
          <w:sz w:val="24"/>
        </w:rPr>
        <w:t xml:space="preserve"> de </w:t>
      </w:r>
      <w:proofErr w:type="spellStart"/>
      <w:r>
        <w:rPr>
          <w:sz w:val="24"/>
        </w:rPr>
        <w:t>Aprendizaje</w:t>
      </w:r>
      <w:proofErr w:type="spellEnd"/>
      <w:r>
        <w:rPr>
          <w:sz w:val="24"/>
        </w:rPr>
        <w:t xml:space="preserve"> del </w:t>
      </w:r>
      <w:proofErr w:type="spellStart"/>
      <w:r>
        <w:rPr>
          <w:sz w:val="24"/>
        </w:rPr>
        <w:t>Siglo</w:t>
      </w:r>
      <w:proofErr w:type="spellEnd"/>
      <w:r>
        <w:rPr>
          <w:sz w:val="24"/>
        </w:rPr>
        <w:t xml:space="preserve"> XXI</w:t>
      </w:r>
      <w:r>
        <w:rPr>
          <w:sz w:val="24"/>
        </w:rPr>
        <w:fldChar w:fldCharType="end"/>
      </w:r>
    </w:p>
    <w:p w:rsidR="00CE1218" w:rsidRDefault="001B030D">
      <w:pPr>
        <w:pStyle w:val="ListParagraph"/>
        <w:numPr>
          <w:ilvl w:val="0"/>
          <w:numId w:val="1"/>
        </w:numPr>
        <w:tabs>
          <w:tab w:val="left" w:pos="1840"/>
          <w:tab w:val="left" w:pos="1841"/>
        </w:tabs>
        <w:spacing w:line="293" w:lineRule="exact"/>
        <w:rPr>
          <w:rFonts w:ascii="Symbol" w:hAnsi="Symbol"/>
          <w:sz w:val="24"/>
        </w:rPr>
      </w:pPr>
      <w:bookmarkStart w:id="388" w:name="_Individuals_with_Disabilities_ACT_(IDE"/>
      <w:bookmarkEnd w:id="388"/>
      <w:r>
        <w:rPr>
          <w:sz w:val="24"/>
        </w:rPr>
        <w:t>Título V, Parte B - Iniciativa de Educación Rural</w:t>
      </w:r>
    </w:p>
    <w:p w:rsidR="00CE1218" w:rsidRDefault="001B030D">
      <w:pPr>
        <w:pStyle w:val="ListParagraph"/>
        <w:numPr>
          <w:ilvl w:val="0"/>
          <w:numId w:val="1"/>
        </w:numPr>
        <w:tabs>
          <w:tab w:val="left" w:pos="1840"/>
          <w:tab w:val="left" w:pos="1841"/>
        </w:tabs>
        <w:spacing w:line="293" w:lineRule="exact"/>
        <w:rPr>
          <w:rFonts w:ascii="Symbol" w:hAnsi="Symbol"/>
          <w:sz w:val="24"/>
        </w:rPr>
      </w:pPr>
      <w:r>
        <w:rPr>
          <w:sz w:val="24"/>
        </w:rPr>
        <w:t>Los individuos con Disabilities Act (IDEA) - Programas para Estudiantes Excepcionales</w:t>
      </w:r>
    </w:p>
    <w:p w:rsidR="00CE1218" w:rsidRDefault="001B030D">
      <w:pPr>
        <w:pStyle w:val="ListParagraph"/>
        <w:numPr>
          <w:ilvl w:val="0"/>
          <w:numId w:val="1"/>
        </w:numPr>
        <w:tabs>
          <w:tab w:val="left" w:pos="1840"/>
          <w:tab w:val="left" w:pos="1841"/>
        </w:tabs>
        <w:ind w:right="2061"/>
        <w:rPr>
          <w:rFonts w:ascii="Symbol" w:hAnsi="Symbol"/>
          <w:sz w:val="24"/>
        </w:rPr>
      </w:pPr>
      <w:bookmarkStart w:id="389" w:name="_Carl_D._Perkins_Vocational_and_Applied"/>
      <w:bookmarkEnd w:id="389"/>
      <w:r>
        <w:rPr>
          <w:sz w:val="24"/>
        </w:rPr>
        <w:t>Carl D. Perkins Tecnología Aplicada y profesional Act - </w:t>
      </w:r>
      <w:bookmarkStart w:id="390" w:name="_Title_IX,_Part_A_McKinney-Vento_Educat"/>
      <w:bookmarkEnd w:id="390"/>
      <w:r>
        <w:rPr>
          <w:sz w:val="24"/>
        </w:rPr>
        <w:t> Programas de Educación Profesional</w:t>
      </w:r>
    </w:p>
    <w:p w:rsidR="00CE1218" w:rsidRDefault="001B030D">
      <w:pPr>
        <w:pStyle w:val="ListParagraph"/>
        <w:numPr>
          <w:ilvl w:val="0"/>
          <w:numId w:val="1"/>
        </w:numPr>
        <w:tabs>
          <w:tab w:val="left" w:pos="1840"/>
          <w:tab w:val="left" w:pos="1841"/>
        </w:tabs>
        <w:spacing w:before="1"/>
        <w:ind w:right="1440"/>
        <w:rPr>
          <w:rFonts w:ascii="Symbol" w:hAnsi="Symbol"/>
          <w:sz w:val="24"/>
        </w:rPr>
      </w:pPr>
      <w:r>
        <w:rPr>
          <w:sz w:val="24"/>
        </w:rPr>
        <w:t>Título IX, Parte un McKinney-Vento educación de niños y jóvenes indigentes (EHCY) y estado de aprendizaje profesional.</w:t>
      </w:r>
    </w:p>
    <w:p w:rsidR="00CE1218" w:rsidRDefault="00CE1218">
      <w:pPr>
        <w:pStyle w:val="BodyText"/>
        <w:spacing w:before="11"/>
        <w:rPr>
          <w:sz w:val="23"/>
        </w:rPr>
      </w:pPr>
    </w:p>
    <w:p w:rsidR="00CE1218" w:rsidRDefault="001B030D">
      <w:pPr>
        <w:ind w:left="1120" w:right="1389"/>
        <w:rPr>
          <w:sz w:val="24"/>
        </w:rPr>
      </w:pPr>
      <w:bookmarkStart w:id="391" w:name="An_LEA_accepting_federal_funds_agrees_to"/>
      <w:bookmarkEnd w:id="391"/>
      <w:r>
        <w:rPr>
          <w:sz w:val="24"/>
        </w:rPr>
        <w:t>La LEA aceptar fondos federales se compromete a adoptar los procedimientos escritos para la recepción y resolución de quejas por violaciones de la ley en la administración de la cobertura de los programas. Por lo tanto, para las reclamaciones originadas en el plano local, una denuncia no debe ser presentada ante el Departamento de Educación de Georgia hasta que se ha hecho todo lo posible por resolver la cuestión mediante la queja por escrito los procedimientos locales.</w:t>
      </w:r>
    </w:p>
    <w:p w:rsidR="00CE1218" w:rsidRDefault="00CE1218">
      <w:pPr>
        <w:pStyle w:val="BodyText"/>
        <w:spacing w:before="5"/>
        <w:rPr>
          <w:sz w:val="24"/>
        </w:rPr>
      </w:pPr>
    </w:p>
    <w:p w:rsidR="00CE1218" w:rsidRDefault="001B030D">
      <w:pPr>
        <w:ind w:left="1120"/>
        <w:rPr>
          <w:b/>
          <w:sz w:val="24"/>
        </w:rPr>
      </w:pPr>
      <w:bookmarkStart w:id="392" w:name="Filing_a_Complaint_"/>
      <w:bookmarkEnd w:id="392"/>
      <w:r>
        <w:rPr>
          <w:b/>
          <w:sz w:val="24"/>
        </w:rPr>
        <w:t>Presentar una Queja</w:t>
      </w:r>
    </w:p>
    <w:p w:rsidR="00CE1218" w:rsidRDefault="00CE1218">
      <w:pPr>
        <w:pStyle w:val="BodyText"/>
        <w:spacing w:before="6"/>
        <w:rPr>
          <w:b/>
          <w:sz w:val="23"/>
        </w:rPr>
      </w:pPr>
    </w:p>
    <w:p w:rsidR="00CE1218" w:rsidRDefault="001B030D">
      <w:pPr>
        <w:spacing w:before="1"/>
        <w:ind w:left="1120" w:right="1335"/>
        <w:rPr>
          <w:sz w:val="24"/>
        </w:rPr>
      </w:pPr>
      <w:bookmarkStart w:id="393" w:name="A_complaint_must_be_made_in_writing_and_"/>
      <w:bookmarkEnd w:id="393"/>
      <w:r>
        <w:rPr>
          <w:sz w:val="24"/>
        </w:rPr>
        <w:t>Una queja debe ser hecha por escrito y firmada por el demandante. La queja debe incluir lo siguiente:</w:t>
      </w:r>
    </w:p>
    <w:p w:rsidR="00CE1218" w:rsidRDefault="00CE1218">
      <w:pPr>
        <w:pStyle w:val="BodyText"/>
        <w:spacing w:before="11"/>
        <w:rPr>
          <w:sz w:val="23"/>
        </w:rPr>
      </w:pPr>
    </w:p>
    <w:p w:rsidR="00CE1218" w:rsidRDefault="001B030D">
      <w:pPr>
        <w:pStyle w:val="ListParagraph"/>
        <w:numPr>
          <w:ilvl w:val="0"/>
          <w:numId w:val="1"/>
        </w:numPr>
        <w:tabs>
          <w:tab w:val="left" w:pos="1840"/>
          <w:tab w:val="left" w:pos="1841"/>
        </w:tabs>
        <w:ind w:right="1471"/>
        <w:rPr>
          <w:rFonts w:ascii="Symbol" w:hAnsi="Symbol"/>
          <w:sz w:val="24"/>
        </w:rPr>
      </w:pPr>
      <w:bookmarkStart w:id="394" w:name="_A_statement_that_the_NCSS_has_violated"/>
      <w:bookmarkEnd w:id="394"/>
      <w:r>
        <w:rPr>
          <w:sz w:val="24"/>
        </w:rPr>
        <w:t>Una declaración que el Consejo ha violado un requisito de un estatuto o regulación federal que se aplica a un programa aplicable;</w:t>
      </w:r>
    </w:p>
    <w:p w:rsidR="00CE1218" w:rsidRDefault="00CE1218">
      <w:pPr>
        <w:pStyle w:val="BodyText"/>
        <w:rPr>
          <w:sz w:val="20"/>
        </w:rPr>
      </w:pPr>
    </w:p>
    <w:p w:rsidR="00CE1218" w:rsidRDefault="00CE1218">
      <w:pPr>
        <w:pStyle w:val="BodyText"/>
        <w:spacing w:before="6"/>
      </w:pPr>
    </w:p>
    <w:p w:rsidR="00CE1218" w:rsidRDefault="001B030D">
      <w:pPr>
        <w:ind w:right="1198"/>
        <w:jc w:val="right"/>
        <w:rPr>
          <w:sz w:val="24"/>
        </w:rPr>
      </w:pPr>
      <w:r>
        <w:rPr>
          <w:sz w:val="24"/>
        </w:rPr>
        <w:lastRenderedPageBreak/>
        <w:t>Revisado en Julio 1, 2019</w:t>
      </w:r>
    </w:p>
    <w:p w:rsidR="00CE1218" w:rsidRDefault="00CE1218">
      <w:pPr>
        <w:jc w:val="right"/>
        <w:rPr>
          <w:sz w:val="24"/>
        </w:rPr>
        <w:sectPr w:rsidR="00CE1218">
          <w:pgSz w:w="12240" w:h="15840"/>
          <w:pgMar w:top="980" w:right="240" w:bottom="280" w:left="320" w:header="720" w:footer="720" w:gutter="0"/>
          <w:cols w:space="720"/>
        </w:sectPr>
      </w:pPr>
    </w:p>
    <w:p w:rsidR="00CE1218" w:rsidRDefault="001B030D">
      <w:pPr>
        <w:pStyle w:val="ListParagraph"/>
        <w:numPr>
          <w:ilvl w:val="0"/>
          <w:numId w:val="1"/>
        </w:numPr>
        <w:tabs>
          <w:tab w:val="left" w:pos="1840"/>
          <w:tab w:val="left" w:pos="1841"/>
        </w:tabs>
        <w:spacing w:before="90"/>
        <w:rPr>
          <w:rFonts w:ascii="Symbol" w:hAnsi="Symbol"/>
          <w:sz w:val="24"/>
        </w:rPr>
      </w:pPr>
      <w:bookmarkStart w:id="395" w:name="_The_date_on_which_the_violation_occurr"/>
      <w:bookmarkEnd w:id="395"/>
      <w:r>
        <w:rPr>
          <w:sz w:val="24"/>
        </w:rPr>
        <w:lastRenderedPageBreak/>
        <w:t>La fecha en que ocurrió la violación.</w:t>
      </w:r>
    </w:p>
    <w:p w:rsidR="00CE1218" w:rsidRDefault="00CE1218">
      <w:pPr>
        <w:pStyle w:val="BodyText"/>
        <w:spacing w:before="10"/>
        <w:rPr>
          <w:sz w:val="23"/>
        </w:rPr>
      </w:pPr>
    </w:p>
    <w:p w:rsidR="00CE1218" w:rsidRDefault="001B030D">
      <w:pPr>
        <w:pStyle w:val="ListParagraph"/>
        <w:numPr>
          <w:ilvl w:val="0"/>
          <w:numId w:val="1"/>
        </w:numPr>
        <w:tabs>
          <w:tab w:val="left" w:pos="1840"/>
          <w:tab w:val="left" w:pos="1841"/>
        </w:tabs>
        <w:ind w:right="1291"/>
        <w:rPr>
          <w:rFonts w:ascii="Symbol" w:hAnsi="Symbol"/>
          <w:sz w:val="24"/>
        </w:rPr>
      </w:pPr>
      <w:bookmarkStart w:id="396" w:name="_The_facts_on_which_the_statement_is_ba"/>
      <w:bookmarkEnd w:id="396"/>
      <w:r>
        <w:rPr>
          <w:sz w:val="24"/>
        </w:rPr>
        <w:t>Los hechos sobre los cuales se basa la Declaración y el requisito específico presuntamente violados (incluir citación del estatuto o regulación federal);</w:t>
      </w:r>
    </w:p>
    <w:p w:rsidR="00CE1218" w:rsidRDefault="00CE1218">
      <w:pPr>
        <w:pStyle w:val="BodyText"/>
        <w:spacing w:before="10"/>
        <w:rPr>
          <w:sz w:val="23"/>
        </w:rPr>
      </w:pPr>
    </w:p>
    <w:p w:rsidR="00CE1218" w:rsidRDefault="001B030D">
      <w:pPr>
        <w:pStyle w:val="ListParagraph"/>
        <w:numPr>
          <w:ilvl w:val="0"/>
          <w:numId w:val="1"/>
        </w:numPr>
        <w:tabs>
          <w:tab w:val="left" w:pos="1840"/>
          <w:tab w:val="left" w:pos="1841"/>
        </w:tabs>
        <w:spacing w:before="1"/>
        <w:ind w:right="1671"/>
        <w:rPr>
          <w:rFonts w:ascii="Symbol" w:hAnsi="Symbol"/>
          <w:sz w:val="24"/>
        </w:rPr>
      </w:pPr>
      <w:bookmarkStart w:id="397" w:name="_A_list_of_the_names_and_telephone_numb"/>
      <w:bookmarkEnd w:id="397"/>
      <w:r>
        <w:rPr>
          <w:sz w:val="24"/>
        </w:rPr>
        <w:t>Una lista de los nombres y números de teléfono de las personas que pueden proporcionar información adicional.</w:t>
      </w:r>
    </w:p>
    <w:p w:rsidR="00CE1218" w:rsidRDefault="00CE1218">
      <w:pPr>
        <w:pStyle w:val="BodyText"/>
        <w:spacing w:before="10"/>
        <w:rPr>
          <w:sz w:val="23"/>
        </w:rPr>
      </w:pPr>
    </w:p>
    <w:p w:rsidR="00CE1218" w:rsidRDefault="001B030D">
      <w:pPr>
        <w:pStyle w:val="ListParagraph"/>
        <w:numPr>
          <w:ilvl w:val="0"/>
          <w:numId w:val="1"/>
        </w:numPr>
        <w:tabs>
          <w:tab w:val="left" w:pos="1840"/>
          <w:tab w:val="left" w:pos="1841"/>
        </w:tabs>
        <w:ind w:right="1390"/>
        <w:rPr>
          <w:rFonts w:ascii="Symbol" w:hAnsi="Symbol"/>
          <w:sz w:val="24"/>
        </w:rPr>
      </w:pPr>
      <w:bookmarkStart w:id="398" w:name="_Whether_a_complaint_has_been_filed_wit"/>
      <w:bookmarkEnd w:id="398"/>
      <w:r>
        <w:rPr>
          <w:sz w:val="24"/>
        </w:rPr>
        <w:t>Sivadas com ha sido presentada con ninguna otra agencia del gobierno y, en caso afirmativo, qué organismo;</w:t>
      </w:r>
    </w:p>
    <w:p w:rsidR="00CE1218" w:rsidRDefault="001B030D">
      <w:pPr>
        <w:pStyle w:val="ListParagraph"/>
        <w:numPr>
          <w:ilvl w:val="0"/>
          <w:numId w:val="1"/>
        </w:numPr>
        <w:tabs>
          <w:tab w:val="left" w:pos="1840"/>
          <w:tab w:val="left" w:pos="1841"/>
        </w:tabs>
        <w:spacing w:before="21" w:line="550" w:lineRule="atLeast"/>
        <w:ind w:left="1120" w:right="2301" w:firstLine="360"/>
        <w:rPr>
          <w:rFonts w:ascii="Symbol" w:hAnsi="Symbol"/>
          <w:sz w:val="24"/>
        </w:rPr>
      </w:pPr>
      <w:bookmarkStart w:id="399" w:name="_Copies_of_all_applicable_documents_sup"/>
      <w:bookmarkEnd w:id="399"/>
      <w:r>
        <w:rPr>
          <w:sz w:val="24"/>
        </w:rPr>
        <w:t>Copias de todos los documentos que respaldan la posición del demandante; y</w:t>
      </w:r>
      <w:bookmarkStart w:id="400" w:name="The_address_of_the_complainant:__"/>
      <w:bookmarkStart w:id="401" w:name="The_complaint_must_be_addressed_to:_"/>
      <w:bookmarkEnd w:id="400"/>
      <w:bookmarkEnd w:id="401"/>
      <w:r>
        <w:rPr>
          <w:sz w:val="24"/>
        </w:rPr>
        <w:t> la dirección de la demandante:</w:t>
      </w:r>
    </w:p>
    <w:p w:rsidR="00CE1218" w:rsidRDefault="001B030D">
      <w:pPr>
        <w:spacing w:before="2"/>
        <w:ind w:left="1120"/>
        <w:rPr>
          <w:sz w:val="24"/>
        </w:rPr>
      </w:pPr>
      <w:r>
        <w:rPr>
          <w:sz w:val="24"/>
        </w:rPr>
        <w:t>La denuncia deberá ser dirigida a:</w:t>
      </w:r>
    </w:p>
    <w:p w:rsidR="00CE1218" w:rsidRDefault="00CE1218">
      <w:pPr>
        <w:pStyle w:val="BodyText"/>
        <w:rPr>
          <w:sz w:val="24"/>
        </w:rPr>
      </w:pPr>
    </w:p>
    <w:p w:rsidR="00CE1218" w:rsidRDefault="001B030D">
      <w:pPr>
        <w:ind w:left="2560" w:right="5241"/>
        <w:rPr>
          <w:sz w:val="24"/>
        </w:rPr>
      </w:pPr>
      <w:bookmarkStart w:id="402" w:name="Newton_County_Board_of_Education_"/>
      <w:bookmarkStart w:id="403" w:name="Appropriate_Federal_Program’s_Director_"/>
      <w:bookmarkEnd w:id="402"/>
      <w:bookmarkEnd w:id="403"/>
      <w:r>
        <w:rPr>
          <w:sz w:val="24"/>
        </w:rPr>
        <w:t>Junta de Educación del Condado de Newton</w:t>
      </w:r>
      <w:bookmarkStart w:id="404" w:name="2109_Newton_Drive,_NE_"/>
      <w:bookmarkEnd w:id="404"/>
      <w:r>
        <w:rPr>
          <w:sz w:val="24"/>
        </w:rPr>
        <w:t> apropiado Director del Programa Federal</w:t>
      </w:r>
      <w:bookmarkStart w:id="405" w:name="Covington,_GA_30015_"/>
      <w:bookmarkEnd w:id="405"/>
      <w:r>
        <w:rPr>
          <w:sz w:val="24"/>
        </w:rPr>
        <w:t> 2109 Newton, unidad de NE</w:t>
      </w:r>
    </w:p>
    <w:p w:rsidR="00CE1218" w:rsidRDefault="001B030D">
      <w:pPr>
        <w:ind w:left="2560"/>
        <w:rPr>
          <w:sz w:val="24"/>
        </w:rPr>
      </w:pPr>
      <w:r>
        <w:rPr>
          <w:sz w:val="24"/>
        </w:rPr>
        <w:t>Covington, GA 30015</w:t>
      </w:r>
    </w:p>
    <w:p w:rsidR="00CE1218" w:rsidRDefault="00CE1218">
      <w:pPr>
        <w:pStyle w:val="BodyText"/>
        <w:rPr>
          <w:sz w:val="24"/>
        </w:rPr>
      </w:pPr>
    </w:p>
    <w:p w:rsidR="00CE1218" w:rsidRDefault="001B030D">
      <w:pPr>
        <w:ind w:left="1120" w:right="1184"/>
        <w:rPr>
          <w:sz w:val="24"/>
        </w:rPr>
      </w:pPr>
      <w:bookmarkStart w:id="406" w:name="The_appropriate_Federal_Programs’_Direct"/>
      <w:bookmarkEnd w:id="406"/>
      <w:r>
        <w:rPr>
          <w:sz w:val="24"/>
        </w:rPr>
        <w:t>Los programas federales apropiadas' Director abordará todas las denuncias iniciales. En el caso de que el problema no se resuelve, una queja formal por escrito que puede ser enviado al Director General de Estrategia y alcance comunitario oficial.</w:t>
      </w:r>
    </w:p>
    <w:p w:rsidR="00CE1218" w:rsidRDefault="00CE1218">
      <w:pPr>
        <w:pStyle w:val="BodyText"/>
        <w:spacing w:before="5"/>
        <w:rPr>
          <w:sz w:val="24"/>
        </w:rPr>
      </w:pPr>
    </w:p>
    <w:p w:rsidR="00CE1218" w:rsidRDefault="001B030D">
      <w:pPr>
        <w:spacing w:line="274" w:lineRule="exact"/>
        <w:ind w:left="1120"/>
        <w:rPr>
          <w:b/>
          <w:sz w:val="24"/>
        </w:rPr>
      </w:pPr>
      <w:bookmarkStart w:id="407" w:name="Investigation_of_Formal_Complaint_"/>
      <w:bookmarkStart w:id="408" w:name="Within_ten_(10)_days_of_receipt_of_the_c"/>
      <w:bookmarkEnd w:id="407"/>
      <w:bookmarkEnd w:id="408"/>
      <w:r>
        <w:rPr>
          <w:b/>
          <w:sz w:val="24"/>
        </w:rPr>
        <w:t>Investigación de la queja formal</w:t>
      </w:r>
    </w:p>
    <w:p w:rsidR="00CE1218" w:rsidRDefault="001B030D">
      <w:pPr>
        <w:ind w:left="1120" w:right="1557"/>
        <w:jc w:val="both"/>
        <w:rPr>
          <w:sz w:val="24"/>
        </w:rPr>
      </w:pPr>
      <w:r>
        <w:rPr>
          <w:sz w:val="24"/>
        </w:rPr>
        <w:t>Dentro de los diez (10) días a partir de la recepción de la queja, el Director General de Estrategia y alcance comunitario oficial o su designado emitirá una carta de acuse de recibo al denunciante que contiene la siguiente información:</w:t>
      </w:r>
    </w:p>
    <w:p w:rsidR="00CE1218" w:rsidRDefault="00CE1218">
      <w:pPr>
        <w:pStyle w:val="BodyText"/>
        <w:spacing w:before="9"/>
        <w:rPr>
          <w:sz w:val="23"/>
        </w:rPr>
      </w:pPr>
    </w:p>
    <w:p w:rsidR="00CE1218" w:rsidRDefault="001B030D">
      <w:pPr>
        <w:pStyle w:val="ListParagraph"/>
        <w:numPr>
          <w:ilvl w:val="0"/>
          <w:numId w:val="1"/>
        </w:numPr>
        <w:tabs>
          <w:tab w:val="left" w:pos="1840"/>
          <w:tab w:val="left" w:pos="1841"/>
        </w:tabs>
        <w:rPr>
          <w:rFonts w:ascii="Symbol" w:hAnsi="Symbol"/>
          <w:sz w:val="24"/>
        </w:rPr>
      </w:pPr>
      <w:bookmarkStart w:id="409" w:name="_The_date_the_NCSS_received_the_complai"/>
      <w:bookmarkEnd w:id="409"/>
      <w:r>
        <w:rPr>
          <w:sz w:val="24"/>
        </w:rPr>
        <w:t>A la fecha el Consejo recibió la denuncia.</w:t>
      </w:r>
    </w:p>
    <w:p w:rsidR="00CE1218" w:rsidRDefault="00CE1218">
      <w:pPr>
        <w:pStyle w:val="BodyText"/>
        <w:spacing w:before="10"/>
        <w:rPr>
          <w:sz w:val="23"/>
        </w:rPr>
      </w:pPr>
    </w:p>
    <w:p w:rsidR="00CE1218" w:rsidRDefault="001B030D">
      <w:pPr>
        <w:pStyle w:val="ListParagraph"/>
        <w:numPr>
          <w:ilvl w:val="0"/>
          <w:numId w:val="1"/>
        </w:numPr>
        <w:tabs>
          <w:tab w:val="left" w:pos="1840"/>
          <w:tab w:val="left" w:pos="1841"/>
        </w:tabs>
        <w:spacing w:before="1"/>
        <w:rPr>
          <w:rFonts w:ascii="Symbol" w:hAnsi="Symbol"/>
          <w:sz w:val="24"/>
        </w:rPr>
      </w:pPr>
      <w:bookmarkStart w:id="410" w:name="_How_the_complainant_may_provide_additi"/>
      <w:bookmarkEnd w:id="410"/>
      <w:r>
        <w:rPr>
          <w:sz w:val="24"/>
        </w:rPr>
        <w:t>Cómo el demandante puede proporcionar información adicional.</w:t>
      </w:r>
    </w:p>
    <w:p w:rsidR="00CE1218" w:rsidRDefault="00CE1218">
      <w:pPr>
        <w:pStyle w:val="BodyText"/>
        <w:spacing w:before="10"/>
        <w:rPr>
          <w:sz w:val="23"/>
        </w:rPr>
      </w:pPr>
    </w:p>
    <w:p w:rsidR="00CE1218" w:rsidRDefault="001B030D">
      <w:pPr>
        <w:pStyle w:val="ListParagraph"/>
        <w:numPr>
          <w:ilvl w:val="0"/>
          <w:numId w:val="1"/>
        </w:numPr>
        <w:tabs>
          <w:tab w:val="left" w:pos="1840"/>
          <w:tab w:val="left" w:pos="1841"/>
        </w:tabs>
        <w:rPr>
          <w:rFonts w:ascii="Symbol" w:hAnsi="Symbol"/>
          <w:sz w:val="24"/>
        </w:rPr>
      </w:pPr>
      <w:bookmarkStart w:id="411" w:name="_A_statement_of_the_ways_in_which_the_N"/>
      <w:bookmarkEnd w:id="411"/>
      <w:r>
        <w:rPr>
          <w:sz w:val="24"/>
        </w:rPr>
        <w:t>Una declaración de lamanera en que el Consejo puede investigar o procesar la denuncia.</w:t>
      </w:r>
    </w:p>
    <w:p w:rsidR="00CE1218" w:rsidRDefault="00CE1218">
      <w:pPr>
        <w:pStyle w:val="BodyText"/>
        <w:spacing w:before="11"/>
        <w:rPr>
          <w:sz w:val="23"/>
        </w:rPr>
      </w:pPr>
    </w:p>
    <w:p w:rsidR="00CE1218" w:rsidRDefault="001B030D">
      <w:pPr>
        <w:pStyle w:val="ListParagraph"/>
        <w:numPr>
          <w:ilvl w:val="0"/>
          <w:numId w:val="1"/>
        </w:numPr>
        <w:tabs>
          <w:tab w:val="left" w:pos="1840"/>
          <w:tab w:val="left" w:pos="1841"/>
        </w:tabs>
        <w:rPr>
          <w:rFonts w:ascii="Symbol" w:hAnsi="Symbol"/>
          <w:sz w:val="24"/>
        </w:rPr>
      </w:pPr>
      <w:bookmarkStart w:id="412" w:name="_Any_other_pertinent_information._"/>
      <w:bookmarkEnd w:id="412"/>
      <w:r>
        <w:rPr>
          <w:sz w:val="24"/>
        </w:rPr>
        <w:t>Cualquier otra información pertinente.</w:t>
      </w:r>
    </w:p>
    <w:p w:rsidR="00CE1218" w:rsidRDefault="00CE1218">
      <w:pPr>
        <w:pStyle w:val="BodyText"/>
        <w:spacing w:before="4"/>
        <w:rPr>
          <w:sz w:val="24"/>
        </w:rPr>
      </w:pPr>
    </w:p>
    <w:p w:rsidR="00CE1218" w:rsidRDefault="001B030D">
      <w:pPr>
        <w:ind w:left="1120"/>
        <w:rPr>
          <w:b/>
          <w:sz w:val="24"/>
        </w:rPr>
      </w:pPr>
      <w:bookmarkStart w:id="413" w:name="Right_of_Appeal_"/>
      <w:bookmarkEnd w:id="413"/>
      <w:r>
        <w:rPr>
          <w:b/>
          <w:sz w:val="24"/>
        </w:rPr>
        <w:t>Derecho de Apelación</w:t>
      </w:r>
    </w:p>
    <w:p w:rsidR="00CE1218" w:rsidRDefault="00CE1218">
      <w:pPr>
        <w:pStyle w:val="BodyText"/>
        <w:spacing w:before="6"/>
        <w:rPr>
          <w:b/>
          <w:sz w:val="23"/>
        </w:rPr>
      </w:pPr>
    </w:p>
    <w:p w:rsidR="00CE1218" w:rsidRDefault="001B030D">
      <w:pPr>
        <w:ind w:left="1120" w:right="1713"/>
        <w:rPr>
          <w:sz w:val="23"/>
        </w:rPr>
      </w:pPr>
      <w:bookmarkStart w:id="414" w:name="If_an_individual,_organization_or_agency"/>
      <w:bookmarkEnd w:id="414"/>
      <w:r>
        <w:rPr>
          <w:sz w:val="23"/>
        </w:rPr>
        <w:t>Si un individuo, organización o agencia está agraviada por la decisión final del Consejo, dicho individuo, organización o agencia tiene el derecho a pedir la revisión de la decisión adoptada por el</w:t>
      </w:r>
      <w:bookmarkStart w:id="415" w:name="__Georgia_Department_of_Education_"/>
      <w:bookmarkEnd w:id="415"/>
      <w:r>
        <w:rPr>
          <w:sz w:val="23"/>
        </w:rPr>
        <w:t> Departamento de Educación de Georgia:</w:t>
      </w:r>
    </w:p>
    <w:p w:rsidR="00CE1218" w:rsidRDefault="001B030D">
      <w:pPr>
        <w:spacing w:before="1"/>
        <w:ind w:left="2560" w:right="5841"/>
        <w:rPr>
          <w:sz w:val="24"/>
        </w:rPr>
      </w:pPr>
      <w:bookmarkStart w:id="416" w:name="__Office_of_Legal_Services_"/>
      <w:bookmarkEnd w:id="416"/>
      <w:r>
        <w:rPr>
          <w:sz w:val="24"/>
        </w:rPr>
        <w:t>Departamento de Educación de Georgia</w:t>
      </w:r>
      <w:bookmarkStart w:id="417" w:name="__205_Jesse_Hill_Jr._Drive,_SE_"/>
      <w:bookmarkEnd w:id="417"/>
      <w:r>
        <w:rPr>
          <w:sz w:val="24"/>
        </w:rPr>
        <w:t> Oficina de Servicios Jurídicos</w:t>
      </w:r>
    </w:p>
    <w:p w:rsidR="00CE1218" w:rsidRDefault="001B030D">
      <w:pPr>
        <w:spacing w:before="1"/>
        <w:ind w:left="2560" w:right="6453"/>
        <w:rPr>
          <w:sz w:val="24"/>
        </w:rPr>
      </w:pPr>
      <w:bookmarkStart w:id="418" w:name="__2052_Twin_Tower_East_"/>
      <w:bookmarkEnd w:id="418"/>
      <w:r>
        <w:rPr>
          <w:sz w:val="24"/>
        </w:rPr>
        <w:t>205 Jesse Hill Jr. Drive, SE</w:t>
      </w:r>
      <w:bookmarkStart w:id="419" w:name="__Atlanta,_GA_30334_"/>
      <w:bookmarkEnd w:id="419"/>
      <w:r>
        <w:rPr>
          <w:sz w:val="24"/>
        </w:rPr>
        <w:t> 2052 Twin Tower East Atlanta, GA 30334</w:t>
      </w:r>
    </w:p>
    <w:p w:rsidR="00CE1218" w:rsidRDefault="00CE1218">
      <w:pPr>
        <w:pStyle w:val="BodyText"/>
        <w:spacing w:before="10"/>
        <w:rPr>
          <w:sz w:val="9"/>
        </w:rPr>
      </w:pPr>
    </w:p>
    <w:p w:rsidR="00CE1218" w:rsidRDefault="001B030D">
      <w:pPr>
        <w:spacing w:before="90"/>
        <w:ind w:right="1198"/>
        <w:jc w:val="right"/>
        <w:rPr>
          <w:sz w:val="24"/>
        </w:rPr>
      </w:pPr>
      <w:r>
        <w:rPr>
          <w:sz w:val="24"/>
        </w:rPr>
        <w:t>Revisado en Julio 1, 2019</w:t>
      </w:r>
    </w:p>
    <w:p w:rsidR="00CE1218" w:rsidRDefault="00CE1218">
      <w:pPr>
        <w:jc w:val="right"/>
        <w:rPr>
          <w:sz w:val="24"/>
        </w:rPr>
        <w:sectPr w:rsidR="00CE1218">
          <w:pgSz w:w="12240" w:h="15840"/>
          <w:pgMar w:top="900" w:right="240" w:bottom="280" w:left="320" w:header="720" w:footer="720" w:gutter="0"/>
          <w:cols w:space="720"/>
        </w:sectPr>
      </w:pPr>
    </w:p>
    <w:p w:rsidR="00CE1218" w:rsidRDefault="001B030D">
      <w:pPr>
        <w:spacing w:before="75"/>
        <w:ind w:left="3909" w:right="3985" w:hanging="4"/>
        <w:jc w:val="center"/>
        <w:rPr>
          <w:b/>
          <w:sz w:val="24"/>
        </w:rPr>
      </w:pPr>
      <w:bookmarkStart w:id="420" w:name="Newton_County_School_System_"/>
      <w:bookmarkStart w:id="421" w:name="Complaint_Form_-_Federal_Programs__"/>
      <w:bookmarkEnd w:id="420"/>
      <w:bookmarkEnd w:id="421"/>
      <w:r>
        <w:rPr>
          <w:b/>
          <w:sz w:val="24"/>
        </w:rPr>
        <w:lastRenderedPageBreak/>
        <w:t>El sistema escolar del Condado de Newton Formulario de queja - Programas Federales</w:t>
      </w:r>
    </w:p>
    <w:p w:rsidR="00CE1218" w:rsidRDefault="00CE1218">
      <w:pPr>
        <w:pStyle w:val="BodyText"/>
        <w:spacing w:before="1"/>
        <w:rPr>
          <w:b/>
          <w:sz w:val="24"/>
        </w:rPr>
      </w:pPr>
    </w:p>
    <w:tbl>
      <w:tblPr>
        <w:tblW w:w="0" w:type="auto"/>
        <w:tblInd w:w="1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52"/>
      </w:tblGrid>
      <w:tr w:rsidR="00CE1218">
        <w:trPr>
          <w:trHeight w:val="573"/>
        </w:trPr>
        <w:tc>
          <w:tcPr>
            <w:tcW w:w="9352" w:type="dxa"/>
            <w:tcBorders>
              <w:left w:val="single" w:sz="4" w:space="0" w:color="000000"/>
              <w:bottom w:val="single" w:sz="4" w:space="0" w:color="000000"/>
              <w:right w:val="single" w:sz="4" w:space="0" w:color="000000"/>
            </w:tcBorders>
          </w:tcPr>
          <w:p w:rsidR="00CE1218" w:rsidRDefault="001B030D">
            <w:pPr>
              <w:pStyle w:val="TableParagraph"/>
              <w:spacing w:line="263" w:lineRule="exact"/>
              <w:ind w:left="107"/>
              <w:rPr>
                <w:b/>
                <w:sz w:val="23"/>
              </w:rPr>
            </w:pPr>
            <w:bookmarkStart w:id="422" w:name="Table"/>
            <w:bookmarkStart w:id="423" w:name="TBody"/>
            <w:bookmarkStart w:id="424" w:name="Name_(Complainant):__"/>
            <w:bookmarkEnd w:id="422"/>
            <w:bookmarkEnd w:id="423"/>
            <w:bookmarkEnd w:id="424"/>
            <w:r>
              <w:rPr>
                <w:b/>
                <w:sz w:val="23"/>
              </w:rPr>
              <w:t>Nombre (demandante):</w:t>
            </w:r>
          </w:p>
        </w:tc>
      </w:tr>
      <w:tr w:rsidR="00CE1218">
        <w:trPr>
          <w:trHeight w:val="834"/>
        </w:trPr>
        <w:tc>
          <w:tcPr>
            <w:tcW w:w="9352" w:type="dxa"/>
            <w:tcBorders>
              <w:top w:val="single" w:sz="4" w:space="0" w:color="000000"/>
              <w:left w:val="single" w:sz="4" w:space="0" w:color="000000"/>
              <w:bottom w:val="single" w:sz="4" w:space="0" w:color="000000"/>
              <w:right w:val="single" w:sz="4" w:space="0" w:color="000000"/>
            </w:tcBorders>
          </w:tcPr>
          <w:p w:rsidR="00CE1218" w:rsidRDefault="001B030D">
            <w:pPr>
              <w:pStyle w:val="TableParagraph"/>
              <w:spacing w:line="263" w:lineRule="exact"/>
              <w:ind w:left="107"/>
              <w:rPr>
                <w:b/>
                <w:sz w:val="23"/>
              </w:rPr>
            </w:pPr>
            <w:bookmarkStart w:id="425" w:name="Mailing_Address:__"/>
            <w:bookmarkEnd w:id="425"/>
            <w:r>
              <w:rPr>
                <w:b/>
                <w:sz w:val="23"/>
              </w:rPr>
              <w:t>Dirección postal:</w:t>
            </w:r>
          </w:p>
        </w:tc>
      </w:tr>
      <w:tr w:rsidR="00CE1218">
        <w:trPr>
          <w:trHeight w:val="1115"/>
        </w:trPr>
        <w:tc>
          <w:tcPr>
            <w:tcW w:w="9352" w:type="dxa"/>
            <w:tcBorders>
              <w:top w:val="single" w:sz="4" w:space="0" w:color="000000"/>
              <w:left w:val="single" w:sz="4" w:space="0" w:color="000000"/>
              <w:bottom w:val="single" w:sz="4" w:space="0" w:color="000000"/>
              <w:right w:val="single" w:sz="4" w:space="0" w:color="000000"/>
            </w:tcBorders>
          </w:tcPr>
          <w:p w:rsidR="00CE1218" w:rsidRDefault="001B030D">
            <w:pPr>
              <w:pStyle w:val="TableParagraph"/>
              <w:spacing w:before="1" w:line="480" w:lineRule="auto"/>
              <w:ind w:left="107" w:right="6902"/>
              <w:rPr>
                <w:b/>
                <w:sz w:val="23"/>
              </w:rPr>
            </w:pPr>
            <w:bookmarkStart w:id="426" w:name="Phone_Number_(home):__"/>
            <w:bookmarkEnd w:id="426"/>
            <w:r>
              <w:rPr>
                <w:b/>
                <w:sz w:val="23"/>
              </w:rPr>
              <w:t>Número de teléfono (casa):</w:t>
            </w:r>
            <w:bookmarkStart w:id="427" w:name="Phone_Number_(work):__"/>
            <w:bookmarkEnd w:id="427"/>
            <w:r>
              <w:rPr>
                <w:b/>
                <w:sz w:val="23"/>
              </w:rPr>
              <w:t> Número de teléfono (trabajo):</w:t>
            </w:r>
          </w:p>
        </w:tc>
      </w:tr>
      <w:tr w:rsidR="00CE1218">
        <w:trPr>
          <w:trHeight w:val="1113"/>
        </w:trPr>
        <w:tc>
          <w:tcPr>
            <w:tcW w:w="9352" w:type="dxa"/>
            <w:tcBorders>
              <w:top w:val="single" w:sz="4" w:space="0" w:color="000000"/>
              <w:left w:val="single" w:sz="4" w:space="0" w:color="000000"/>
              <w:bottom w:val="single" w:sz="4" w:space="0" w:color="000000"/>
              <w:right w:val="single" w:sz="4" w:space="0" w:color="000000"/>
            </w:tcBorders>
          </w:tcPr>
          <w:p w:rsidR="00CE1218" w:rsidRDefault="001B030D">
            <w:pPr>
              <w:pStyle w:val="TableParagraph"/>
              <w:spacing w:line="264" w:lineRule="exact"/>
              <w:ind w:left="107"/>
              <w:rPr>
                <w:b/>
                <w:sz w:val="23"/>
              </w:rPr>
            </w:pPr>
            <w:bookmarkStart w:id="428" w:name="Agency/agencies_complaint_is_being_filed"/>
            <w:bookmarkEnd w:id="428"/>
            <w:r>
              <w:rPr>
                <w:b/>
                <w:sz w:val="23"/>
              </w:rPr>
              <w:t>Agencias/organismo denuncia presentada contra:</w:t>
            </w:r>
          </w:p>
        </w:tc>
      </w:tr>
      <w:tr w:rsidR="00CE1218">
        <w:trPr>
          <w:trHeight w:val="837"/>
        </w:trPr>
        <w:tc>
          <w:tcPr>
            <w:tcW w:w="9352" w:type="dxa"/>
            <w:tcBorders>
              <w:top w:val="single" w:sz="4" w:space="0" w:color="000000"/>
              <w:left w:val="single" w:sz="4" w:space="0" w:color="000000"/>
              <w:bottom w:val="single" w:sz="4" w:space="0" w:color="000000"/>
              <w:right w:val="single" w:sz="4" w:space="0" w:color="000000"/>
            </w:tcBorders>
          </w:tcPr>
          <w:p w:rsidR="00CE1218" w:rsidRDefault="001B030D">
            <w:pPr>
              <w:pStyle w:val="TableParagraph"/>
              <w:spacing w:line="263" w:lineRule="exact"/>
              <w:ind w:left="107"/>
              <w:rPr>
                <w:b/>
                <w:sz w:val="23"/>
              </w:rPr>
            </w:pPr>
            <w:bookmarkStart w:id="429" w:name="Date_on_which_violation_occurred:__"/>
            <w:bookmarkEnd w:id="429"/>
            <w:r>
              <w:rPr>
                <w:b/>
                <w:sz w:val="23"/>
              </w:rPr>
              <w:t>Fecha en la que la violación ocurrió:</w:t>
            </w:r>
          </w:p>
        </w:tc>
      </w:tr>
      <w:tr w:rsidR="00CE1218">
        <w:trPr>
          <w:trHeight w:val="3436"/>
        </w:trPr>
        <w:tc>
          <w:tcPr>
            <w:tcW w:w="9352" w:type="dxa"/>
            <w:tcBorders>
              <w:top w:val="single" w:sz="4" w:space="0" w:color="000000"/>
              <w:left w:val="single" w:sz="4" w:space="0" w:color="000000"/>
              <w:right w:val="single" w:sz="4" w:space="0" w:color="000000"/>
            </w:tcBorders>
          </w:tcPr>
          <w:p w:rsidR="00CE1218" w:rsidRDefault="001B030D">
            <w:pPr>
              <w:pStyle w:val="TableParagraph"/>
              <w:ind w:left="107" w:right="414"/>
              <w:jc w:val="both"/>
              <w:rPr>
                <w:b/>
                <w:sz w:val="23"/>
              </w:rPr>
            </w:pPr>
            <w:bookmarkStart w:id="430" w:name="Statement_that_the_Newton_County_School_"/>
            <w:bookmarkEnd w:id="430"/>
            <w:r>
              <w:rPr>
                <w:b/>
                <w:sz w:val="23"/>
              </w:rPr>
              <w:t>Declaración de que el sistema escolar del Condado de Newton ha violado un requisito de un estatuto o regulación federal que se aplica a un programa aplicable (incluir citación del estatuto o regulación federal) (adjuntar hojas adicionales si es necesario):</w:t>
            </w:r>
          </w:p>
        </w:tc>
      </w:tr>
      <w:tr w:rsidR="00CE1218">
        <w:trPr>
          <w:trHeight w:val="2911"/>
        </w:trPr>
        <w:tc>
          <w:tcPr>
            <w:tcW w:w="9352" w:type="dxa"/>
            <w:tcBorders>
              <w:left w:val="single" w:sz="4" w:space="0" w:color="000000"/>
              <w:bottom w:val="single" w:sz="4" w:space="0" w:color="000000"/>
              <w:right w:val="single" w:sz="4" w:space="0" w:color="000000"/>
            </w:tcBorders>
          </w:tcPr>
          <w:p w:rsidR="00CE1218" w:rsidRDefault="001B030D">
            <w:pPr>
              <w:pStyle w:val="TableParagraph"/>
              <w:spacing w:before="1"/>
              <w:ind w:left="107"/>
              <w:rPr>
                <w:b/>
                <w:sz w:val="23"/>
              </w:rPr>
            </w:pPr>
            <w:bookmarkStart w:id="431" w:name="TR"/>
            <w:bookmarkStart w:id="432" w:name="Span"/>
            <w:bookmarkStart w:id="433" w:name="The_facts_on_which_the_statement_is_base"/>
            <w:bookmarkEnd w:id="431"/>
            <w:bookmarkEnd w:id="432"/>
            <w:bookmarkEnd w:id="433"/>
            <w:r>
              <w:rPr>
                <w:b/>
                <w:sz w:val="23"/>
              </w:rPr>
              <w:t>Los hechos sobre los cuales se basa la Declaración y el requisito específico presuntamente violados (adjuntar hojas adicionales si es necesario):</w:t>
            </w:r>
          </w:p>
        </w:tc>
      </w:tr>
    </w:tbl>
    <w:p w:rsidR="00CE1218" w:rsidRDefault="00CE1218">
      <w:pPr>
        <w:pStyle w:val="BodyText"/>
        <w:rPr>
          <w:b/>
          <w:sz w:val="26"/>
        </w:rPr>
      </w:pPr>
    </w:p>
    <w:p w:rsidR="00CE1218" w:rsidRDefault="00CE1218">
      <w:pPr>
        <w:pStyle w:val="BodyText"/>
        <w:rPr>
          <w:b/>
          <w:sz w:val="26"/>
        </w:rPr>
      </w:pPr>
    </w:p>
    <w:p w:rsidR="00CE1218" w:rsidRDefault="00CE1218">
      <w:pPr>
        <w:pStyle w:val="BodyText"/>
        <w:rPr>
          <w:b/>
          <w:sz w:val="26"/>
        </w:rPr>
      </w:pPr>
    </w:p>
    <w:p w:rsidR="00CE1218" w:rsidRDefault="00CE1218">
      <w:pPr>
        <w:pStyle w:val="BodyText"/>
        <w:rPr>
          <w:b/>
          <w:sz w:val="26"/>
        </w:rPr>
      </w:pPr>
    </w:p>
    <w:p w:rsidR="00CE1218" w:rsidRDefault="00CE1218">
      <w:pPr>
        <w:pStyle w:val="BodyText"/>
        <w:rPr>
          <w:b/>
          <w:sz w:val="26"/>
        </w:rPr>
      </w:pPr>
    </w:p>
    <w:p w:rsidR="00CE1218" w:rsidRDefault="00CE1218">
      <w:pPr>
        <w:pStyle w:val="BodyText"/>
        <w:spacing w:before="11"/>
        <w:rPr>
          <w:b/>
          <w:sz w:val="28"/>
        </w:rPr>
      </w:pPr>
    </w:p>
    <w:p w:rsidR="00CE1218" w:rsidRDefault="001B030D">
      <w:pPr>
        <w:ind w:right="1198"/>
        <w:jc w:val="right"/>
        <w:rPr>
          <w:sz w:val="24"/>
        </w:rPr>
      </w:pPr>
      <w:r>
        <w:rPr>
          <w:sz w:val="24"/>
        </w:rPr>
        <w:lastRenderedPageBreak/>
        <w:t>Revisado en Julio 1, 2019</w:t>
      </w:r>
    </w:p>
    <w:p w:rsidR="00CE1218" w:rsidRDefault="00CE1218">
      <w:pPr>
        <w:jc w:val="right"/>
        <w:rPr>
          <w:sz w:val="24"/>
        </w:rPr>
        <w:sectPr w:rsidR="00CE1218">
          <w:pgSz w:w="12240" w:h="15840"/>
          <w:pgMar w:top="920" w:right="240" w:bottom="280" w:left="320" w:header="720" w:footer="720" w:gutter="0"/>
          <w:cols w:space="720"/>
        </w:sectPr>
      </w:pPr>
    </w:p>
    <w:p w:rsidR="00CE1218" w:rsidRDefault="00BA1E4C">
      <w:pPr>
        <w:pStyle w:val="BodyText"/>
        <w:ind w:left="1550"/>
        <w:rPr>
          <w:sz w:val="20"/>
        </w:rPr>
      </w:pPr>
      <w:r>
        <w:rPr>
          <w:position w:val="-1"/>
          <w:sz w:val="20"/>
        </w:rPr>
      </w:r>
      <w:r>
        <w:rPr>
          <w:position w:val="-1"/>
          <w:sz w:val="20"/>
        </w:rPr>
        <w:pict>
          <v:shape id="_x0000_s1242" type="#_x0000_t202" style="width:417.15pt;height:53pt;mso-left-percent:-10001;mso-top-percent:-10001;mso-position-horizontal:absolute;mso-position-horizontal-relative:char;mso-position-vertical:absolute;mso-position-vertical-relative:line;mso-left-percent:-10001;mso-top-percent:-10001" fillcolor="#400040" strokeweight="2pt">
            <v:textbox inset="0,0,0,0">
              <w:txbxContent>
                <w:p w:rsidR="00CE1218" w:rsidRDefault="001B030D">
                  <w:pPr>
                    <w:spacing w:before="50"/>
                    <w:ind w:left="1686" w:right="1688"/>
                    <w:jc w:val="center"/>
                    <w:rPr>
                      <w:sz w:val="28"/>
                    </w:rPr>
                  </w:pPr>
                  <w:bookmarkStart w:id="434" w:name="Textbox"/>
                  <w:bookmarkStart w:id="435" w:name="Education_of_Homeless_Children_and_Youth"/>
                  <w:bookmarkEnd w:id="434"/>
                  <w:bookmarkEnd w:id="435"/>
                  <w:r>
                    <w:rPr>
                      <w:color w:val="FFFFFF"/>
                      <w:sz w:val="28"/>
                    </w:rPr>
                    <w:t>La educación de los niños sin hogar y los jóvenes</w:t>
                  </w:r>
                  <w:bookmarkStart w:id="436" w:name="A_Guide_for_Parents_and_Guardians_"/>
                  <w:bookmarkEnd w:id="436"/>
                  <w:r>
                    <w:rPr>
                      <w:color w:val="FFFFFF"/>
                      <w:sz w:val="28"/>
                    </w:rPr>
                    <w:t> una guía para padres y tutores</w:t>
                  </w:r>
                </w:p>
                <w:p w:rsidR="00CE1218" w:rsidRDefault="001B030D">
                  <w:pPr>
                    <w:spacing w:before="7"/>
                    <w:ind w:left="1686" w:right="1686"/>
                    <w:jc w:val="center"/>
                    <w:rPr>
                      <w:b/>
                      <w:sz w:val="18"/>
                    </w:rPr>
                  </w:pPr>
                  <w:bookmarkStart w:id="437" w:name="Revised_July_31,_2019"/>
                  <w:bookmarkEnd w:id="437"/>
                  <w:r>
                    <w:rPr>
                      <w:b/>
                      <w:color w:val="FFFFFF"/>
                      <w:sz w:val="18"/>
                    </w:rPr>
                    <w:t>revisado en julio 31, 2019</w:t>
                  </w:r>
                </w:p>
              </w:txbxContent>
            </v:textbox>
            <w10:anchorlock/>
          </v:shape>
        </w:pict>
      </w:r>
    </w:p>
    <w:p w:rsidR="00CE1218" w:rsidRDefault="001B030D">
      <w:pPr>
        <w:spacing w:line="234" w:lineRule="exact"/>
        <w:ind w:left="716" w:right="794"/>
        <w:jc w:val="center"/>
        <w:rPr>
          <w:b/>
          <w:sz w:val="24"/>
        </w:rPr>
      </w:pPr>
      <w:bookmarkStart w:id="438" w:name="Frequently_Asked_Questions_"/>
      <w:bookmarkEnd w:id="438"/>
      <w:r>
        <w:rPr>
          <w:b/>
          <w:color w:val="211E1F"/>
          <w:sz w:val="24"/>
        </w:rPr>
        <w:t>Preguntas frecuentes</w:t>
      </w:r>
    </w:p>
    <w:p w:rsidR="00CE1218" w:rsidRDefault="00CE1218">
      <w:pPr>
        <w:pStyle w:val="BodyText"/>
        <w:rPr>
          <w:b/>
          <w:sz w:val="31"/>
        </w:rPr>
      </w:pPr>
    </w:p>
    <w:p w:rsidR="00CE1218" w:rsidRDefault="001B030D">
      <w:pPr>
        <w:pStyle w:val="Heading7"/>
        <w:spacing w:line="250" w:lineRule="exact"/>
      </w:pPr>
      <w:bookmarkStart w:id="439" w:name="What_is_the_McKinney-Vento_Act?_"/>
      <w:bookmarkEnd w:id="439"/>
      <w:r>
        <w:rPr>
          <w:color w:val="211E1F"/>
        </w:rPr>
        <w:t>¿Cuál es la Ley McKinney-Vento?</w:t>
      </w:r>
    </w:p>
    <w:p w:rsidR="00CE1218" w:rsidRDefault="001B030D">
      <w:pPr>
        <w:pStyle w:val="BodyText"/>
        <w:spacing w:line="242" w:lineRule="auto"/>
        <w:ind w:left="1120" w:right="1108"/>
      </w:pPr>
      <w:bookmarkStart w:id="440" w:name="The_McKinney-Vento_Act_is_a_law_passed_i"/>
      <w:bookmarkEnd w:id="440"/>
      <w:r>
        <w:rPr>
          <w:color w:val="211E1F"/>
        </w:rPr>
        <w:t>El McKinney-Vento Act es una ley aprobada en 1987 y modificada por el que cada estudiante logra Act de 2015. La Ley McKinney-Vento elimina barreras para el acceso o el éxito para los niños sin hogar en la escuela.</w:t>
      </w:r>
    </w:p>
    <w:p w:rsidR="00CE1218" w:rsidRDefault="00CE1218">
      <w:pPr>
        <w:pStyle w:val="BodyText"/>
        <w:spacing w:before="10"/>
        <w:rPr>
          <w:sz w:val="21"/>
        </w:rPr>
      </w:pPr>
    </w:p>
    <w:p w:rsidR="00CE1218" w:rsidRDefault="001B030D">
      <w:pPr>
        <w:pStyle w:val="Heading7"/>
        <w:spacing w:before="1" w:line="250" w:lineRule="exact"/>
      </w:pPr>
      <w:bookmarkStart w:id="441" w:name="How_does_the_law_define_homelessness?_"/>
      <w:bookmarkEnd w:id="441"/>
      <w:r>
        <w:rPr>
          <w:color w:val="211E1F"/>
        </w:rPr>
        <w:t>¿Cómo puede la ley definir la falta de vivienda?</w:t>
      </w:r>
    </w:p>
    <w:p w:rsidR="00CE1218" w:rsidRDefault="001B030D">
      <w:pPr>
        <w:pStyle w:val="BodyText"/>
        <w:ind w:left="1120" w:right="1259"/>
      </w:pPr>
      <w:bookmarkStart w:id="442" w:name="An_individual_is_“homeless”_who_lacks_a_"/>
      <w:bookmarkEnd w:id="442"/>
      <w:r>
        <w:rPr>
          <w:color w:val="211E1F"/>
        </w:rPr>
        <w:t>Un individuo es "sin techo" que carece de un plazo fijo, regular y adecuado residencia nocturna. Esta definición incluye a aquellos de las personas sin hogar que viven en refugios, moteles, campamentos, automóviles, edificios abandonados, u otras viviendas inadecuadas. La ley también incluye situaciones en las que un individuo comparte la vivienda con</w:t>
      </w:r>
    </w:p>
    <w:p w:rsidR="00CE1218" w:rsidRDefault="001B030D">
      <w:pPr>
        <w:pStyle w:val="BodyText"/>
        <w:spacing w:line="252" w:lineRule="exact"/>
        <w:ind w:left="1120"/>
      </w:pPr>
      <w:r>
        <w:rPr>
          <w:color w:val="211E1F"/>
        </w:rPr>
        <w:t xml:space="preserve">Parientes u otras personas porque él o </w:t>
      </w:r>
      <w:proofErr w:type="gramStart"/>
      <w:r>
        <w:rPr>
          <w:color w:val="211E1F"/>
        </w:rPr>
        <w:t>ella</w:t>
      </w:r>
      <w:proofErr w:type="gramEnd"/>
      <w:r>
        <w:rPr>
          <w:color w:val="211E1F"/>
        </w:rPr>
        <w:t xml:space="preserve"> ha perdido la vivienda o no pueden costear la vivienda debido a las dificultades económicas.</w:t>
      </w:r>
    </w:p>
    <w:p w:rsidR="00CE1218" w:rsidRDefault="00CE1218">
      <w:pPr>
        <w:pStyle w:val="BodyText"/>
        <w:spacing w:before="2"/>
      </w:pPr>
    </w:p>
    <w:p w:rsidR="00CE1218" w:rsidRDefault="001B030D">
      <w:pPr>
        <w:pStyle w:val="Heading7"/>
        <w:spacing w:line="251" w:lineRule="exact"/>
      </w:pPr>
      <w:bookmarkStart w:id="443" w:name="What_are_my_child’s_rights_under_the_McK"/>
      <w:bookmarkEnd w:id="443"/>
      <w:r>
        <w:rPr>
          <w:color w:val="211E1F"/>
        </w:rPr>
        <w:t>¿Cuáles son mis derechos del niño en virtud de la Ley McKinney-Vento?</w:t>
      </w:r>
    </w:p>
    <w:p w:rsidR="00CE1218" w:rsidRDefault="001B030D">
      <w:pPr>
        <w:pStyle w:val="BodyText"/>
        <w:spacing w:line="251" w:lineRule="exact"/>
        <w:ind w:left="1120"/>
      </w:pPr>
      <w:bookmarkStart w:id="444" w:name="A_child_considered_homeless_under_the_la"/>
      <w:bookmarkEnd w:id="444"/>
      <w:r>
        <w:rPr>
          <w:color w:val="211E1F"/>
        </w:rPr>
        <w:t>Un niño sin hogar considerado bajo la ley:</w:t>
      </w:r>
    </w:p>
    <w:p w:rsidR="00CE1218" w:rsidRDefault="001B030D">
      <w:pPr>
        <w:pStyle w:val="ListParagraph"/>
        <w:numPr>
          <w:ilvl w:val="0"/>
          <w:numId w:val="1"/>
        </w:numPr>
        <w:tabs>
          <w:tab w:val="left" w:pos="1840"/>
          <w:tab w:val="left" w:pos="1841"/>
        </w:tabs>
        <w:spacing w:before="1" w:line="269" w:lineRule="exact"/>
        <w:rPr>
          <w:rFonts w:ascii="Symbol" w:hAnsi="Symbol"/>
        </w:rPr>
      </w:pPr>
      <w:bookmarkStart w:id="445" w:name="The_right_to_immediate_enrollment_in_sch"/>
      <w:bookmarkEnd w:id="445"/>
      <w:r>
        <w:rPr>
          <w:color w:val="211E1F"/>
        </w:rPr>
        <w:t>El derecho a la inscripción inmediata en la escuela sin tener salud y registros escolares disponibles;</w:t>
      </w:r>
    </w:p>
    <w:p w:rsidR="00CE1218" w:rsidRDefault="001B030D">
      <w:pPr>
        <w:pStyle w:val="ListParagraph"/>
        <w:numPr>
          <w:ilvl w:val="0"/>
          <w:numId w:val="1"/>
        </w:numPr>
        <w:tabs>
          <w:tab w:val="left" w:pos="1840"/>
          <w:tab w:val="left" w:pos="1841"/>
        </w:tabs>
        <w:ind w:right="1804"/>
        <w:rPr>
          <w:rFonts w:ascii="Symbol" w:hAnsi="Symbol"/>
        </w:rPr>
      </w:pPr>
      <w:bookmarkStart w:id="446" w:name="The_right_to_attend_either_the_school_of"/>
      <w:bookmarkEnd w:id="446"/>
      <w:r>
        <w:rPr>
          <w:color w:val="211E1F"/>
        </w:rPr>
        <w:t>El derecho de asistir a la escuela de origen o la escuela en el área de asistencia donde la familia reside actualmente.</w:t>
      </w:r>
    </w:p>
    <w:p w:rsidR="00CE1218" w:rsidRDefault="001B030D">
      <w:pPr>
        <w:pStyle w:val="ListParagraph"/>
        <w:numPr>
          <w:ilvl w:val="0"/>
          <w:numId w:val="1"/>
        </w:numPr>
        <w:tabs>
          <w:tab w:val="left" w:pos="1840"/>
          <w:tab w:val="left" w:pos="1841"/>
        </w:tabs>
        <w:ind w:right="1292"/>
        <w:rPr>
          <w:rFonts w:ascii="Symbol" w:hAnsi="Symbol"/>
        </w:rPr>
      </w:pPr>
      <w:bookmarkStart w:id="447" w:name="The_right_to_receive_transportation_to_s"/>
      <w:bookmarkEnd w:id="447"/>
      <w:r>
        <w:rPr>
          <w:color w:val="211E1F"/>
        </w:rPr>
        <w:t>El derecho a recibir el transporte a la escuela de origen cuando sea factible y en el mejor interés del niño, si es solicitada por los padres/tutores</w:t>
      </w:r>
    </w:p>
    <w:p w:rsidR="00CE1218" w:rsidRDefault="001B030D">
      <w:pPr>
        <w:pStyle w:val="ListParagraph"/>
        <w:numPr>
          <w:ilvl w:val="0"/>
          <w:numId w:val="1"/>
        </w:numPr>
        <w:tabs>
          <w:tab w:val="left" w:pos="1840"/>
          <w:tab w:val="left" w:pos="1841"/>
        </w:tabs>
        <w:ind w:right="1414"/>
        <w:rPr>
          <w:rFonts w:ascii="Symbol" w:hAnsi="Symbol"/>
        </w:rPr>
      </w:pPr>
      <w:bookmarkStart w:id="448" w:name=""/>
      <w:bookmarkStart w:id="449" w:name="The_right_to_access_comparable_services,"/>
      <w:bookmarkEnd w:id="448"/>
      <w:bookmarkEnd w:id="449"/>
      <w:r>
        <w:rPr>
          <w:color w:val="211E1F"/>
        </w:rPr>
        <w:t>El derecho de acceso a los servicios comparables, incluidos los servicios de transporte, servicios educativos, servicios complementarios, actividades extracurriculares, y comidas gratuitas a través del programa de nutrición escolar.</w:t>
      </w:r>
    </w:p>
    <w:p w:rsidR="00CE1218" w:rsidRDefault="00CE1218">
      <w:pPr>
        <w:pStyle w:val="BodyText"/>
        <w:spacing w:before="1"/>
        <w:rPr>
          <w:sz w:val="31"/>
        </w:rPr>
      </w:pPr>
    </w:p>
    <w:p w:rsidR="00CE1218" w:rsidRDefault="001B030D">
      <w:pPr>
        <w:pStyle w:val="BodyText"/>
        <w:ind w:left="1120" w:right="1295"/>
      </w:pPr>
      <w:bookmarkStart w:id="450" w:name="Homeless_children_and_youth_may_not_be_s"/>
      <w:bookmarkEnd w:id="450"/>
      <w:r>
        <w:rPr>
          <w:color w:val="211E1F"/>
        </w:rPr>
        <w:t>Niños y jóvenes indigentes pueden no ser estigmatizados por el personal de la escuela. Las familias de los niños sin hogar y los jóvenes tienen derecho a impugnar la inscripción si la escuela local envía el Homeless Child o juventud a una escuela distinta de la escuela de origen solicitada por el padre/madre/tutor o por jóvenes no acompañados.</w:t>
      </w:r>
    </w:p>
    <w:p w:rsidR="00CE1218" w:rsidRDefault="00CE1218">
      <w:pPr>
        <w:pStyle w:val="BodyText"/>
        <w:spacing w:before="7"/>
        <w:rPr>
          <w:sz w:val="31"/>
        </w:rPr>
      </w:pPr>
    </w:p>
    <w:p w:rsidR="00CE1218" w:rsidRDefault="001B030D">
      <w:pPr>
        <w:pStyle w:val="Heading7"/>
        <w:spacing w:before="1" w:line="250" w:lineRule="exact"/>
      </w:pPr>
      <w:bookmarkStart w:id="451" w:name="If_my_child_and_I_become_homeless_during"/>
      <w:bookmarkEnd w:id="451"/>
      <w:r>
        <w:rPr>
          <w:color w:val="211E1F"/>
        </w:rPr>
        <w:t>Si mi hijo y yo se han quedado sin hogar durante el año escolar, ¿qué debo hacer?</w:t>
      </w:r>
    </w:p>
    <w:p w:rsidR="00CE1218" w:rsidRDefault="001B030D">
      <w:pPr>
        <w:pStyle w:val="BodyText"/>
        <w:spacing w:line="250" w:lineRule="exact"/>
        <w:ind w:left="1120"/>
      </w:pPr>
      <w:bookmarkStart w:id="452" w:name="Ask_to_speak_to_the_homeless_school_cont"/>
      <w:bookmarkEnd w:id="452"/>
      <w:r>
        <w:rPr>
          <w:color w:val="211E1F"/>
        </w:rPr>
        <w:t>Pida hablar con las personas sin hogar contacto escolar o un consejero escolar.</w:t>
      </w:r>
    </w:p>
    <w:p w:rsidR="00CE1218" w:rsidRDefault="00CE1218">
      <w:pPr>
        <w:pStyle w:val="BodyText"/>
        <w:spacing w:before="5"/>
      </w:pPr>
    </w:p>
    <w:p w:rsidR="00CE1218" w:rsidRDefault="001B030D">
      <w:pPr>
        <w:pStyle w:val="Heading7"/>
        <w:spacing w:line="250" w:lineRule="exact"/>
      </w:pPr>
      <w:bookmarkStart w:id="453" w:name="Who_can_I_call_if_I_need_assistance?"/>
      <w:bookmarkEnd w:id="453"/>
      <w:r>
        <w:rPr>
          <w:color w:val="211E1F"/>
        </w:rPr>
        <w:t>A quién puedo llamar si necesito ayuda?</w:t>
      </w:r>
    </w:p>
    <w:p w:rsidR="00CE1218" w:rsidRDefault="001B030D">
      <w:pPr>
        <w:pStyle w:val="BodyText"/>
        <w:spacing w:after="16" w:line="250" w:lineRule="exact"/>
        <w:ind w:left="1120"/>
      </w:pPr>
      <w:bookmarkStart w:id="454" w:name="Contact_the_homeless_school_contact_who_"/>
      <w:bookmarkEnd w:id="454"/>
      <w:r>
        <w:rPr>
          <w:color w:val="211E1F"/>
        </w:rPr>
        <w:t>Póngase en contacto con el hogar escuela contacto que sirve a la escuela de su hijo.</w:t>
      </w:r>
    </w:p>
    <w:p w:rsidR="00CE1218" w:rsidRDefault="00BA1E4C">
      <w:pPr>
        <w:pStyle w:val="BodyText"/>
        <w:ind w:left="375"/>
        <w:rPr>
          <w:sz w:val="20"/>
        </w:rPr>
      </w:pPr>
      <w:r>
        <w:rPr>
          <w:sz w:val="20"/>
        </w:rPr>
      </w:r>
      <w:r>
        <w:rPr>
          <w:sz w:val="20"/>
        </w:rPr>
        <w:pict>
          <v:group id="_x0000_s1026" style="width:541pt;height:252.5pt;mso-position-horizontal-relative:char;mso-position-vertical-relative:line" coordsize="10820,5050">
            <v:shape id="_x0000_s1028" type="#_x0000_t75" alt="Picture of a group of children " style="position:absolute;left:2185;width:6585;height:2327">
              <v:imagedata r:id="rId47" o:title=""/>
            </v:shape>
            <v:shape id="_x0000_s1027" type="#_x0000_t202" style="position:absolute;left:10;top:2298;width:10800;height:2741" filled="f" strokeweight="1pt">
              <v:textbox inset="0,0,0,0">
                <w:txbxContent>
                  <w:p w:rsidR="00CE1218" w:rsidRDefault="00CE1218">
                    <w:pPr>
                      <w:spacing w:before="3"/>
                      <w:rPr>
                        <w:sz w:val="24"/>
                      </w:rPr>
                    </w:pPr>
                  </w:p>
                  <w:p w:rsidR="00CE1218" w:rsidRDefault="001B030D">
                    <w:pPr>
                      <w:ind w:left="3219"/>
                      <w:rPr>
                        <w:rFonts w:ascii="Georgia"/>
                      </w:rPr>
                    </w:pPr>
                    <w:bookmarkStart w:id="455" w:name="For_more_information,_contact_the_follow"/>
                    <w:bookmarkStart w:id="456" w:name="Figure"/>
                    <w:bookmarkEnd w:id="455"/>
                    <w:bookmarkEnd w:id="456"/>
                    <w:r>
                      <w:rPr>
                        <w:rFonts w:ascii="Georgia"/>
                      </w:rPr>
                      <w:t>Para obtener m</w:t>
                    </w:r>
                    <w:r>
                      <w:rPr>
                        <w:rFonts w:ascii="Georgia"/>
                      </w:rPr>
                      <w:t>á</w:t>
                    </w:r>
                    <w:r>
                      <w:rPr>
                        <w:rFonts w:ascii="Georgia"/>
                      </w:rPr>
                      <w:t>s informaci</w:t>
                    </w:r>
                    <w:r>
                      <w:rPr>
                        <w:rFonts w:ascii="Georgia"/>
                      </w:rPr>
                      <w:t>ó</w:t>
                    </w:r>
                    <w:r>
                      <w:rPr>
                        <w:rFonts w:ascii="Georgia"/>
                      </w:rPr>
                      <w:t>n, p</w:t>
                    </w:r>
                    <w:r>
                      <w:rPr>
                        <w:rFonts w:ascii="Georgia"/>
                      </w:rPr>
                      <w:t>ó</w:t>
                    </w:r>
                    <w:r>
                      <w:rPr>
                        <w:rFonts w:ascii="Georgia"/>
                      </w:rPr>
                      <w:t>ngase en contacto con el siguiente:</w:t>
                    </w:r>
                  </w:p>
                  <w:p w:rsidR="00CE1218" w:rsidRDefault="00CE1218">
                    <w:pPr>
                      <w:rPr>
                        <w:sz w:val="24"/>
                      </w:rPr>
                    </w:pPr>
                  </w:p>
                  <w:p w:rsidR="00CE1218" w:rsidRDefault="00CE1218">
                    <w:pPr>
                      <w:spacing w:before="4"/>
                      <w:rPr>
                        <w:sz w:val="32"/>
                      </w:rPr>
                    </w:pPr>
                  </w:p>
                  <w:p w:rsidR="00CE1218" w:rsidRDefault="001B030D">
                    <w:pPr>
                      <w:ind w:left="2206" w:right="2205"/>
                      <w:jc w:val="center"/>
                      <w:rPr>
                        <w:sz w:val="24"/>
                      </w:rPr>
                    </w:pPr>
                    <w:bookmarkStart w:id="457" w:name="Khiem_Reed_-Newton_County_School_System_"/>
                    <w:bookmarkEnd w:id="457"/>
                    <w:proofErr w:type="spellStart"/>
                    <w:r>
                      <w:rPr>
                        <w:b/>
                        <w:sz w:val="24"/>
                      </w:rPr>
                      <w:t>Khiem</w:t>
                    </w:r>
                    <w:proofErr w:type="spellEnd"/>
                    <w:r>
                      <w:rPr>
                        <w:b/>
                        <w:sz w:val="24"/>
                      </w:rPr>
                      <w:t> Reed -Newton Sistema Escolar del condado de </w:t>
                    </w:r>
                    <w:r>
                      <w:rPr>
                        <w:sz w:val="24"/>
                      </w:rPr>
                      <w:t>enlace sin hogar </w:t>
                    </w:r>
                    <w:bookmarkStart w:id="458" w:name="reed.khiem@newton.k12.ga.us_"/>
                    <w:bookmarkEnd w:id="458"/>
                    <w:r w:rsidR="00BA1E4C">
                      <w:fldChar w:fldCharType="begin"/>
                    </w:r>
                    <w:r w:rsidR="00BA1E4C">
                      <w:instrText xml:space="preserve"> HYPERLINK "mailto:reed.khiem@newton.k12.ga.us" \h </w:instrText>
                    </w:r>
                    <w:r w:rsidR="00BA1E4C">
                      <w:fldChar w:fldCharType="separate"/>
                    </w:r>
                    <w:r>
                      <w:rPr>
                        <w:sz w:val="24"/>
                      </w:rPr>
                      <w:t>reed.khiem@newton.k12.ga.us</w:t>
                    </w:r>
                    <w:r w:rsidR="00BA1E4C">
                      <w:rPr>
                        <w:sz w:val="24"/>
                      </w:rPr>
                      <w:fldChar w:fldCharType="end"/>
                    </w:r>
                  </w:p>
                  <w:p w:rsidR="00CE1218" w:rsidRDefault="001B030D">
                    <w:pPr>
                      <w:ind w:left="2205" w:right="2205"/>
                      <w:jc w:val="center"/>
                      <w:rPr>
                        <w:sz w:val="24"/>
                      </w:rPr>
                    </w:pPr>
                    <w:bookmarkStart w:id="459" w:name="770-787-1330_ext._3907"/>
                    <w:bookmarkStart w:id="460" w:name="_"/>
                    <w:bookmarkEnd w:id="459"/>
                    <w:bookmarkEnd w:id="460"/>
                    <w:r>
                      <w:rPr>
                        <w:sz w:val="24"/>
                      </w:rPr>
                      <w:t>770-787-1330 ext. 3907</w:t>
                    </w:r>
                  </w:p>
                </w:txbxContent>
              </v:textbox>
            </v:shape>
            <w10:anchorlock/>
          </v:group>
        </w:pict>
      </w:r>
    </w:p>
    <w:sectPr w:rsidR="00CE1218">
      <w:pgSz w:w="12240" w:h="15840"/>
      <w:pgMar w:top="340" w:right="24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Ebrima">
    <w:altName w:val="Ebrima"/>
    <w:panose1 w:val="02000000000000000000"/>
    <w:charset w:val="00"/>
    <w:family w:val="auto"/>
    <w:pitch w:val="variable"/>
    <w:sig w:usb0="A000005F" w:usb1="02000041" w:usb2="00000800" w:usb3="00000000" w:csb0="00000093" w:csb1="00000000"/>
  </w:font>
  <w:font w:name="Lucida Handwriting">
    <w:altName w:val="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ambria">
    <w:altName w:val="Cambria"/>
    <w:panose1 w:val="02040503050406030204"/>
    <w:charset w:val="00"/>
    <w:family w:val="roman"/>
    <w:pitch w:val="variable"/>
    <w:sig w:usb0="E00006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70CC"/>
    <w:multiLevelType w:val="hybridMultilevel"/>
    <w:tmpl w:val="152226A8"/>
    <w:lvl w:ilvl="0" w:tplc="43A68572">
      <w:numFmt w:val="bullet"/>
      <w:lvlText w:val=""/>
      <w:lvlJc w:val="left"/>
      <w:pPr>
        <w:ind w:left="1387" w:hanging="360"/>
      </w:pPr>
      <w:rPr>
        <w:rFonts w:ascii="Symbol" w:eastAsia="Symbol" w:hAnsi="Symbol" w:cs="Symbol" w:hint="default"/>
        <w:w w:val="100"/>
        <w:sz w:val="24"/>
        <w:szCs w:val="24"/>
        <w:lang w:val="en-US" w:eastAsia="en-US" w:bidi="en-US"/>
      </w:rPr>
    </w:lvl>
    <w:lvl w:ilvl="1" w:tplc="EFFC4734">
      <w:numFmt w:val="bullet"/>
      <w:lvlText w:val="•"/>
      <w:lvlJc w:val="left"/>
      <w:pPr>
        <w:ind w:left="1869" w:hanging="360"/>
      </w:pPr>
      <w:rPr>
        <w:rFonts w:hint="default"/>
        <w:lang w:val="en-US" w:eastAsia="en-US" w:bidi="en-US"/>
      </w:rPr>
    </w:lvl>
    <w:lvl w:ilvl="2" w:tplc="017652FC">
      <w:numFmt w:val="bullet"/>
      <w:lvlText w:val="•"/>
      <w:lvlJc w:val="left"/>
      <w:pPr>
        <w:ind w:left="2359" w:hanging="360"/>
      </w:pPr>
      <w:rPr>
        <w:rFonts w:hint="default"/>
        <w:lang w:val="en-US" w:eastAsia="en-US" w:bidi="en-US"/>
      </w:rPr>
    </w:lvl>
    <w:lvl w:ilvl="3" w:tplc="EB64E7CE">
      <w:numFmt w:val="bullet"/>
      <w:lvlText w:val="•"/>
      <w:lvlJc w:val="left"/>
      <w:pPr>
        <w:ind w:left="2848" w:hanging="360"/>
      </w:pPr>
      <w:rPr>
        <w:rFonts w:hint="default"/>
        <w:lang w:val="en-US" w:eastAsia="en-US" w:bidi="en-US"/>
      </w:rPr>
    </w:lvl>
    <w:lvl w:ilvl="4" w:tplc="65B4FFB6">
      <w:numFmt w:val="bullet"/>
      <w:lvlText w:val="•"/>
      <w:lvlJc w:val="left"/>
      <w:pPr>
        <w:ind w:left="3338" w:hanging="360"/>
      </w:pPr>
      <w:rPr>
        <w:rFonts w:hint="default"/>
        <w:lang w:val="en-US" w:eastAsia="en-US" w:bidi="en-US"/>
      </w:rPr>
    </w:lvl>
    <w:lvl w:ilvl="5" w:tplc="73481F0E">
      <w:numFmt w:val="bullet"/>
      <w:lvlText w:val="•"/>
      <w:lvlJc w:val="left"/>
      <w:pPr>
        <w:ind w:left="3827" w:hanging="360"/>
      </w:pPr>
      <w:rPr>
        <w:rFonts w:hint="default"/>
        <w:lang w:val="en-US" w:eastAsia="en-US" w:bidi="en-US"/>
      </w:rPr>
    </w:lvl>
    <w:lvl w:ilvl="6" w:tplc="E306E484">
      <w:numFmt w:val="bullet"/>
      <w:lvlText w:val="•"/>
      <w:lvlJc w:val="left"/>
      <w:pPr>
        <w:ind w:left="4317" w:hanging="360"/>
      </w:pPr>
      <w:rPr>
        <w:rFonts w:hint="default"/>
        <w:lang w:val="en-US" w:eastAsia="en-US" w:bidi="en-US"/>
      </w:rPr>
    </w:lvl>
    <w:lvl w:ilvl="7" w:tplc="47F4D000">
      <w:numFmt w:val="bullet"/>
      <w:lvlText w:val="•"/>
      <w:lvlJc w:val="left"/>
      <w:pPr>
        <w:ind w:left="4806" w:hanging="360"/>
      </w:pPr>
      <w:rPr>
        <w:rFonts w:hint="default"/>
        <w:lang w:val="en-US" w:eastAsia="en-US" w:bidi="en-US"/>
      </w:rPr>
    </w:lvl>
    <w:lvl w:ilvl="8" w:tplc="36AA6A8C">
      <w:numFmt w:val="bullet"/>
      <w:lvlText w:val="•"/>
      <w:lvlJc w:val="left"/>
      <w:pPr>
        <w:ind w:left="5296" w:hanging="360"/>
      </w:pPr>
      <w:rPr>
        <w:rFonts w:hint="default"/>
        <w:lang w:val="en-US" w:eastAsia="en-US" w:bidi="en-US"/>
      </w:rPr>
    </w:lvl>
  </w:abstractNum>
  <w:abstractNum w:abstractNumId="1" w15:restartNumberingAfterBreak="0">
    <w:nsid w:val="02650F63"/>
    <w:multiLevelType w:val="hybridMultilevel"/>
    <w:tmpl w:val="D9BC986E"/>
    <w:lvl w:ilvl="0" w:tplc="602AABB6">
      <w:numFmt w:val="bullet"/>
      <w:lvlText w:val=""/>
      <w:lvlJc w:val="left"/>
      <w:pPr>
        <w:ind w:left="1840" w:hanging="360"/>
      </w:pPr>
      <w:rPr>
        <w:rFonts w:hint="default"/>
        <w:w w:val="100"/>
        <w:lang w:val="en-US" w:eastAsia="en-US" w:bidi="en-US"/>
      </w:rPr>
    </w:lvl>
    <w:lvl w:ilvl="1" w:tplc="ED3A5438">
      <w:numFmt w:val="bullet"/>
      <w:lvlText w:val="•"/>
      <w:lvlJc w:val="left"/>
      <w:pPr>
        <w:ind w:left="2560" w:hanging="360"/>
      </w:pPr>
      <w:rPr>
        <w:rFonts w:hint="default"/>
        <w:lang w:val="en-US" w:eastAsia="en-US" w:bidi="en-US"/>
      </w:rPr>
    </w:lvl>
    <w:lvl w:ilvl="2" w:tplc="54187AF8">
      <w:numFmt w:val="bullet"/>
      <w:lvlText w:val="•"/>
      <w:lvlJc w:val="left"/>
      <w:pPr>
        <w:ind w:left="3573" w:hanging="360"/>
      </w:pPr>
      <w:rPr>
        <w:rFonts w:hint="default"/>
        <w:lang w:val="en-US" w:eastAsia="en-US" w:bidi="en-US"/>
      </w:rPr>
    </w:lvl>
    <w:lvl w:ilvl="3" w:tplc="EF8C748E">
      <w:numFmt w:val="bullet"/>
      <w:lvlText w:val="•"/>
      <w:lvlJc w:val="left"/>
      <w:pPr>
        <w:ind w:left="4586" w:hanging="360"/>
      </w:pPr>
      <w:rPr>
        <w:rFonts w:hint="default"/>
        <w:lang w:val="en-US" w:eastAsia="en-US" w:bidi="en-US"/>
      </w:rPr>
    </w:lvl>
    <w:lvl w:ilvl="4" w:tplc="F5347A04">
      <w:numFmt w:val="bullet"/>
      <w:lvlText w:val="•"/>
      <w:lvlJc w:val="left"/>
      <w:pPr>
        <w:ind w:left="5600" w:hanging="360"/>
      </w:pPr>
      <w:rPr>
        <w:rFonts w:hint="default"/>
        <w:lang w:val="en-US" w:eastAsia="en-US" w:bidi="en-US"/>
      </w:rPr>
    </w:lvl>
    <w:lvl w:ilvl="5" w:tplc="7006198C">
      <w:numFmt w:val="bullet"/>
      <w:lvlText w:val="•"/>
      <w:lvlJc w:val="left"/>
      <w:pPr>
        <w:ind w:left="6613" w:hanging="360"/>
      </w:pPr>
      <w:rPr>
        <w:rFonts w:hint="default"/>
        <w:lang w:val="en-US" w:eastAsia="en-US" w:bidi="en-US"/>
      </w:rPr>
    </w:lvl>
    <w:lvl w:ilvl="6" w:tplc="6A9C57A8">
      <w:numFmt w:val="bullet"/>
      <w:lvlText w:val="•"/>
      <w:lvlJc w:val="left"/>
      <w:pPr>
        <w:ind w:left="7626" w:hanging="360"/>
      </w:pPr>
      <w:rPr>
        <w:rFonts w:hint="default"/>
        <w:lang w:val="en-US" w:eastAsia="en-US" w:bidi="en-US"/>
      </w:rPr>
    </w:lvl>
    <w:lvl w:ilvl="7" w:tplc="3BD4955A">
      <w:numFmt w:val="bullet"/>
      <w:lvlText w:val="•"/>
      <w:lvlJc w:val="left"/>
      <w:pPr>
        <w:ind w:left="8640" w:hanging="360"/>
      </w:pPr>
      <w:rPr>
        <w:rFonts w:hint="default"/>
        <w:lang w:val="en-US" w:eastAsia="en-US" w:bidi="en-US"/>
      </w:rPr>
    </w:lvl>
    <w:lvl w:ilvl="8" w:tplc="436E5B08">
      <w:numFmt w:val="bullet"/>
      <w:lvlText w:val="•"/>
      <w:lvlJc w:val="left"/>
      <w:pPr>
        <w:ind w:left="9653" w:hanging="360"/>
      </w:pPr>
      <w:rPr>
        <w:rFonts w:hint="default"/>
        <w:lang w:val="en-US" w:eastAsia="en-US" w:bidi="en-US"/>
      </w:rPr>
    </w:lvl>
  </w:abstractNum>
  <w:abstractNum w:abstractNumId="2" w15:restartNumberingAfterBreak="0">
    <w:nsid w:val="07962797"/>
    <w:multiLevelType w:val="hybridMultilevel"/>
    <w:tmpl w:val="F404D7E2"/>
    <w:lvl w:ilvl="0" w:tplc="84A42DA0">
      <w:numFmt w:val="bullet"/>
      <w:lvlText w:val=""/>
      <w:lvlJc w:val="left"/>
      <w:pPr>
        <w:ind w:left="560" w:hanging="360"/>
      </w:pPr>
      <w:rPr>
        <w:rFonts w:ascii="Symbol" w:eastAsia="Symbol" w:hAnsi="Symbol" w:cs="Symbol" w:hint="default"/>
        <w:w w:val="100"/>
        <w:sz w:val="22"/>
        <w:szCs w:val="22"/>
        <w:lang w:val="en-US" w:eastAsia="en-US" w:bidi="en-US"/>
      </w:rPr>
    </w:lvl>
    <w:lvl w:ilvl="1" w:tplc="DE62D188">
      <w:numFmt w:val="bullet"/>
      <w:lvlText w:val="•"/>
      <w:lvlJc w:val="left"/>
      <w:pPr>
        <w:ind w:left="1618" w:hanging="360"/>
      </w:pPr>
      <w:rPr>
        <w:rFonts w:hint="default"/>
        <w:lang w:val="en-US" w:eastAsia="en-US" w:bidi="en-US"/>
      </w:rPr>
    </w:lvl>
    <w:lvl w:ilvl="2" w:tplc="E99EE024">
      <w:numFmt w:val="bullet"/>
      <w:lvlText w:val="•"/>
      <w:lvlJc w:val="left"/>
      <w:pPr>
        <w:ind w:left="2676" w:hanging="360"/>
      </w:pPr>
      <w:rPr>
        <w:rFonts w:hint="default"/>
        <w:lang w:val="en-US" w:eastAsia="en-US" w:bidi="en-US"/>
      </w:rPr>
    </w:lvl>
    <w:lvl w:ilvl="3" w:tplc="4C7ED5DE">
      <w:numFmt w:val="bullet"/>
      <w:lvlText w:val="•"/>
      <w:lvlJc w:val="left"/>
      <w:pPr>
        <w:ind w:left="3734" w:hanging="360"/>
      </w:pPr>
      <w:rPr>
        <w:rFonts w:hint="default"/>
        <w:lang w:val="en-US" w:eastAsia="en-US" w:bidi="en-US"/>
      </w:rPr>
    </w:lvl>
    <w:lvl w:ilvl="4" w:tplc="5D56006C">
      <w:numFmt w:val="bullet"/>
      <w:lvlText w:val="•"/>
      <w:lvlJc w:val="left"/>
      <w:pPr>
        <w:ind w:left="4792" w:hanging="360"/>
      </w:pPr>
      <w:rPr>
        <w:rFonts w:hint="default"/>
        <w:lang w:val="en-US" w:eastAsia="en-US" w:bidi="en-US"/>
      </w:rPr>
    </w:lvl>
    <w:lvl w:ilvl="5" w:tplc="B052B0A2">
      <w:numFmt w:val="bullet"/>
      <w:lvlText w:val="•"/>
      <w:lvlJc w:val="left"/>
      <w:pPr>
        <w:ind w:left="5851" w:hanging="360"/>
      </w:pPr>
      <w:rPr>
        <w:rFonts w:hint="default"/>
        <w:lang w:val="en-US" w:eastAsia="en-US" w:bidi="en-US"/>
      </w:rPr>
    </w:lvl>
    <w:lvl w:ilvl="6" w:tplc="EDB4A482">
      <w:numFmt w:val="bullet"/>
      <w:lvlText w:val="•"/>
      <w:lvlJc w:val="left"/>
      <w:pPr>
        <w:ind w:left="6909" w:hanging="360"/>
      </w:pPr>
      <w:rPr>
        <w:rFonts w:hint="default"/>
        <w:lang w:val="en-US" w:eastAsia="en-US" w:bidi="en-US"/>
      </w:rPr>
    </w:lvl>
    <w:lvl w:ilvl="7" w:tplc="B98EEA5A">
      <w:numFmt w:val="bullet"/>
      <w:lvlText w:val="•"/>
      <w:lvlJc w:val="left"/>
      <w:pPr>
        <w:ind w:left="7967" w:hanging="360"/>
      </w:pPr>
      <w:rPr>
        <w:rFonts w:hint="default"/>
        <w:lang w:val="en-US" w:eastAsia="en-US" w:bidi="en-US"/>
      </w:rPr>
    </w:lvl>
    <w:lvl w:ilvl="8" w:tplc="3962C404">
      <w:numFmt w:val="bullet"/>
      <w:lvlText w:val="•"/>
      <w:lvlJc w:val="left"/>
      <w:pPr>
        <w:ind w:left="9025" w:hanging="360"/>
      </w:pPr>
      <w:rPr>
        <w:rFonts w:hint="default"/>
        <w:lang w:val="en-US" w:eastAsia="en-US" w:bidi="en-US"/>
      </w:rPr>
    </w:lvl>
  </w:abstractNum>
  <w:abstractNum w:abstractNumId="3" w15:restartNumberingAfterBreak="0">
    <w:nsid w:val="0DEB114E"/>
    <w:multiLevelType w:val="hybridMultilevel"/>
    <w:tmpl w:val="1D28E52C"/>
    <w:lvl w:ilvl="0" w:tplc="5C98C8FA">
      <w:numFmt w:val="bullet"/>
      <w:lvlText w:val=""/>
      <w:lvlJc w:val="left"/>
      <w:pPr>
        <w:ind w:left="437" w:hanging="360"/>
      </w:pPr>
      <w:rPr>
        <w:rFonts w:ascii="Symbol" w:eastAsia="Symbol" w:hAnsi="Symbol" w:cs="Symbol" w:hint="default"/>
        <w:w w:val="99"/>
        <w:sz w:val="20"/>
        <w:szCs w:val="20"/>
        <w:lang w:val="en-US" w:eastAsia="en-US" w:bidi="en-US"/>
      </w:rPr>
    </w:lvl>
    <w:lvl w:ilvl="1" w:tplc="D364340C">
      <w:numFmt w:val="bullet"/>
      <w:lvlText w:val="•"/>
      <w:lvlJc w:val="left"/>
      <w:pPr>
        <w:ind w:left="968" w:hanging="360"/>
      </w:pPr>
      <w:rPr>
        <w:rFonts w:hint="default"/>
        <w:lang w:val="en-US" w:eastAsia="en-US" w:bidi="en-US"/>
      </w:rPr>
    </w:lvl>
    <w:lvl w:ilvl="2" w:tplc="FC7CCDE0">
      <w:numFmt w:val="bullet"/>
      <w:lvlText w:val="•"/>
      <w:lvlJc w:val="left"/>
      <w:pPr>
        <w:ind w:left="1496" w:hanging="360"/>
      </w:pPr>
      <w:rPr>
        <w:rFonts w:hint="default"/>
        <w:lang w:val="en-US" w:eastAsia="en-US" w:bidi="en-US"/>
      </w:rPr>
    </w:lvl>
    <w:lvl w:ilvl="3" w:tplc="9F4E1EBE">
      <w:numFmt w:val="bullet"/>
      <w:lvlText w:val="•"/>
      <w:lvlJc w:val="left"/>
      <w:pPr>
        <w:ind w:left="2025" w:hanging="360"/>
      </w:pPr>
      <w:rPr>
        <w:rFonts w:hint="default"/>
        <w:lang w:val="en-US" w:eastAsia="en-US" w:bidi="en-US"/>
      </w:rPr>
    </w:lvl>
    <w:lvl w:ilvl="4" w:tplc="AF6C5E1A">
      <w:numFmt w:val="bullet"/>
      <w:lvlText w:val="•"/>
      <w:lvlJc w:val="left"/>
      <w:pPr>
        <w:ind w:left="2553" w:hanging="360"/>
      </w:pPr>
      <w:rPr>
        <w:rFonts w:hint="default"/>
        <w:lang w:val="en-US" w:eastAsia="en-US" w:bidi="en-US"/>
      </w:rPr>
    </w:lvl>
    <w:lvl w:ilvl="5" w:tplc="848A31AA">
      <w:numFmt w:val="bullet"/>
      <w:lvlText w:val="•"/>
      <w:lvlJc w:val="left"/>
      <w:pPr>
        <w:ind w:left="3082" w:hanging="360"/>
      </w:pPr>
      <w:rPr>
        <w:rFonts w:hint="default"/>
        <w:lang w:val="en-US" w:eastAsia="en-US" w:bidi="en-US"/>
      </w:rPr>
    </w:lvl>
    <w:lvl w:ilvl="6" w:tplc="D83C2F60">
      <w:numFmt w:val="bullet"/>
      <w:lvlText w:val="•"/>
      <w:lvlJc w:val="left"/>
      <w:pPr>
        <w:ind w:left="3610" w:hanging="360"/>
      </w:pPr>
      <w:rPr>
        <w:rFonts w:hint="default"/>
        <w:lang w:val="en-US" w:eastAsia="en-US" w:bidi="en-US"/>
      </w:rPr>
    </w:lvl>
    <w:lvl w:ilvl="7" w:tplc="0546942C">
      <w:numFmt w:val="bullet"/>
      <w:lvlText w:val="•"/>
      <w:lvlJc w:val="left"/>
      <w:pPr>
        <w:ind w:left="4139" w:hanging="360"/>
      </w:pPr>
      <w:rPr>
        <w:rFonts w:hint="default"/>
        <w:lang w:val="en-US" w:eastAsia="en-US" w:bidi="en-US"/>
      </w:rPr>
    </w:lvl>
    <w:lvl w:ilvl="8" w:tplc="C2C21EA8">
      <w:numFmt w:val="bullet"/>
      <w:lvlText w:val="•"/>
      <w:lvlJc w:val="left"/>
      <w:pPr>
        <w:ind w:left="4667" w:hanging="360"/>
      </w:pPr>
      <w:rPr>
        <w:rFonts w:hint="default"/>
        <w:lang w:val="en-US" w:eastAsia="en-US" w:bidi="en-US"/>
      </w:rPr>
    </w:lvl>
  </w:abstractNum>
  <w:abstractNum w:abstractNumId="4" w15:restartNumberingAfterBreak="0">
    <w:nsid w:val="10216D35"/>
    <w:multiLevelType w:val="hybridMultilevel"/>
    <w:tmpl w:val="9BC2DC0E"/>
    <w:lvl w:ilvl="0" w:tplc="C416374C">
      <w:start w:val="1"/>
      <w:numFmt w:val="upperLetter"/>
      <w:lvlText w:val="(%1)"/>
      <w:lvlJc w:val="left"/>
      <w:pPr>
        <w:ind w:left="5697" w:hanging="392"/>
        <w:jc w:val="left"/>
      </w:pPr>
      <w:rPr>
        <w:rFonts w:ascii="Times New Roman" w:eastAsia="Times New Roman" w:hAnsi="Times New Roman" w:cs="Times New Roman" w:hint="default"/>
        <w:spacing w:val="-5"/>
        <w:w w:val="99"/>
        <w:sz w:val="24"/>
        <w:szCs w:val="24"/>
        <w:lang w:val="en-US" w:eastAsia="en-US" w:bidi="en-US"/>
      </w:rPr>
    </w:lvl>
    <w:lvl w:ilvl="1" w:tplc="F1FE2062">
      <w:numFmt w:val="bullet"/>
      <w:lvlText w:val="•"/>
      <w:lvlJc w:val="left"/>
      <w:pPr>
        <w:ind w:left="6298" w:hanging="392"/>
      </w:pPr>
      <w:rPr>
        <w:rFonts w:hint="default"/>
        <w:lang w:val="en-US" w:eastAsia="en-US" w:bidi="en-US"/>
      </w:rPr>
    </w:lvl>
    <w:lvl w:ilvl="2" w:tplc="DBBA07CC">
      <w:numFmt w:val="bullet"/>
      <w:lvlText w:val="•"/>
      <w:lvlJc w:val="left"/>
      <w:pPr>
        <w:ind w:left="6896" w:hanging="392"/>
      </w:pPr>
      <w:rPr>
        <w:rFonts w:hint="default"/>
        <w:lang w:val="en-US" w:eastAsia="en-US" w:bidi="en-US"/>
      </w:rPr>
    </w:lvl>
    <w:lvl w:ilvl="3" w:tplc="88CC71B6">
      <w:numFmt w:val="bullet"/>
      <w:lvlText w:val="•"/>
      <w:lvlJc w:val="left"/>
      <w:pPr>
        <w:ind w:left="7494" w:hanging="392"/>
      </w:pPr>
      <w:rPr>
        <w:rFonts w:hint="default"/>
        <w:lang w:val="en-US" w:eastAsia="en-US" w:bidi="en-US"/>
      </w:rPr>
    </w:lvl>
    <w:lvl w:ilvl="4" w:tplc="B2726DA0">
      <w:numFmt w:val="bullet"/>
      <w:lvlText w:val="•"/>
      <w:lvlJc w:val="left"/>
      <w:pPr>
        <w:ind w:left="8092" w:hanging="392"/>
      </w:pPr>
      <w:rPr>
        <w:rFonts w:hint="default"/>
        <w:lang w:val="en-US" w:eastAsia="en-US" w:bidi="en-US"/>
      </w:rPr>
    </w:lvl>
    <w:lvl w:ilvl="5" w:tplc="F5FEBCA6">
      <w:numFmt w:val="bullet"/>
      <w:lvlText w:val="•"/>
      <w:lvlJc w:val="left"/>
      <w:pPr>
        <w:ind w:left="8690" w:hanging="392"/>
      </w:pPr>
      <w:rPr>
        <w:rFonts w:hint="default"/>
        <w:lang w:val="en-US" w:eastAsia="en-US" w:bidi="en-US"/>
      </w:rPr>
    </w:lvl>
    <w:lvl w:ilvl="6" w:tplc="D720788E">
      <w:numFmt w:val="bullet"/>
      <w:lvlText w:val="•"/>
      <w:lvlJc w:val="left"/>
      <w:pPr>
        <w:ind w:left="9288" w:hanging="392"/>
      </w:pPr>
      <w:rPr>
        <w:rFonts w:hint="default"/>
        <w:lang w:val="en-US" w:eastAsia="en-US" w:bidi="en-US"/>
      </w:rPr>
    </w:lvl>
    <w:lvl w:ilvl="7" w:tplc="6FFC8E7C">
      <w:numFmt w:val="bullet"/>
      <w:lvlText w:val="•"/>
      <w:lvlJc w:val="left"/>
      <w:pPr>
        <w:ind w:left="9886" w:hanging="392"/>
      </w:pPr>
      <w:rPr>
        <w:rFonts w:hint="default"/>
        <w:lang w:val="en-US" w:eastAsia="en-US" w:bidi="en-US"/>
      </w:rPr>
    </w:lvl>
    <w:lvl w:ilvl="8" w:tplc="8D7C3FD4">
      <w:numFmt w:val="bullet"/>
      <w:lvlText w:val="•"/>
      <w:lvlJc w:val="left"/>
      <w:pPr>
        <w:ind w:left="10484" w:hanging="392"/>
      </w:pPr>
      <w:rPr>
        <w:rFonts w:hint="default"/>
        <w:lang w:val="en-US" w:eastAsia="en-US" w:bidi="en-US"/>
      </w:rPr>
    </w:lvl>
  </w:abstractNum>
  <w:abstractNum w:abstractNumId="5" w15:restartNumberingAfterBreak="0">
    <w:nsid w:val="11731B5E"/>
    <w:multiLevelType w:val="hybridMultilevel"/>
    <w:tmpl w:val="461AA240"/>
    <w:lvl w:ilvl="0" w:tplc="F24A936A">
      <w:numFmt w:val="bullet"/>
      <w:lvlText w:val=""/>
      <w:lvlJc w:val="left"/>
      <w:pPr>
        <w:ind w:left="450" w:hanging="361"/>
      </w:pPr>
      <w:rPr>
        <w:rFonts w:ascii="Symbol" w:eastAsia="Symbol" w:hAnsi="Symbol" w:cs="Symbol" w:hint="default"/>
        <w:w w:val="99"/>
        <w:sz w:val="20"/>
        <w:szCs w:val="20"/>
        <w:lang w:val="en-US" w:eastAsia="en-US" w:bidi="en-US"/>
      </w:rPr>
    </w:lvl>
    <w:lvl w:ilvl="1" w:tplc="BBF09962">
      <w:numFmt w:val="bullet"/>
      <w:lvlText w:val="•"/>
      <w:lvlJc w:val="left"/>
      <w:pPr>
        <w:ind w:left="903" w:hanging="361"/>
      </w:pPr>
      <w:rPr>
        <w:rFonts w:hint="default"/>
        <w:lang w:val="en-US" w:eastAsia="en-US" w:bidi="en-US"/>
      </w:rPr>
    </w:lvl>
    <w:lvl w:ilvl="2" w:tplc="D3EA4208">
      <w:numFmt w:val="bullet"/>
      <w:lvlText w:val="•"/>
      <w:lvlJc w:val="left"/>
      <w:pPr>
        <w:ind w:left="1346" w:hanging="361"/>
      </w:pPr>
      <w:rPr>
        <w:rFonts w:hint="default"/>
        <w:lang w:val="en-US" w:eastAsia="en-US" w:bidi="en-US"/>
      </w:rPr>
    </w:lvl>
    <w:lvl w:ilvl="3" w:tplc="A304726E">
      <w:numFmt w:val="bullet"/>
      <w:lvlText w:val="•"/>
      <w:lvlJc w:val="left"/>
      <w:pPr>
        <w:ind w:left="1790" w:hanging="361"/>
      </w:pPr>
      <w:rPr>
        <w:rFonts w:hint="default"/>
        <w:lang w:val="en-US" w:eastAsia="en-US" w:bidi="en-US"/>
      </w:rPr>
    </w:lvl>
    <w:lvl w:ilvl="4" w:tplc="70F2663C">
      <w:numFmt w:val="bullet"/>
      <w:lvlText w:val="•"/>
      <w:lvlJc w:val="left"/>
      <w:pPr>
        <w:ind w:left="2233" w:hanging="361"/>
      </w:pPr>
      <w:rPr>
        <w:rFonts w:hint="default"/>
        <w:lang w:val="en-US" w:eastAsia="en-US" w:bidi="en-US"/>
      </w:rPr>
    </w:lvl>
    <w:lvl w:ilvl="5" w:tplc="93E8BB38">
      <w:numFmt w:val="bullet"/>
      <w:lvlText w:val="•"/>
      <w:lvlJc w:val="left"/>
      <w:pPr>
        <w:ind w:left="2677" w:hanging="361"/>
      </w:pPr>
      <w:rPr>
        <w:rFonts w:hint="default"/>
        <w:lang w:val="en-US" w:eastAsia="en-US" w:bidi="en-US"/>
      </w:rPr>
    </w:lvl>
    <w:lvl w:ilvl="6" w:tplc="EEA25230">
      <w:numFmt w:val="bullet"/>
      <w:lvlText w:val="•"/>
      <w:lvlJc w:val="left"/>
      <w:pPr>
        <w:ind w:left="3120" w:hanging="361"/>
      </w:pPr>
      <w:rPr>
        <w:rFonts w:hint="default"/>
        <w:lang w:val="en-US" w:eastAsia="en-US" w:bidi="en-US"/>
      </w:rPr>
    </w:lvl>
    <w:lvl w:ilvl="7" w:tplc="61CE79C4">
      <w:numFmt w:val="bullet"/>
      <w:lvlText w:val="•"/>
      <w:lvlJc w:val="left"/>
      <w:pPr>
        <w:ind w:left="3564" w:hanging="361"/>
      </w:pPr>
      <w:rPr>
        <w:rFonts w:hint="default"/>
        <w:lang w:val="en-US" w:eastAsia="en-US" w:bidi="en-US"/>
      </w:rPr>
    </w:lvl>
    <w:lvl w:ilvl="8" w:tplc="B20623E4">
      <w:numFmt w:val="bullet"/>
      <w:lvlText w:val="•"/>
      <w:lvlJc w:val="left"/>
      <w:pPr>
        <w:ind w:left="4007" w:hanging="361"/>
      </w:pPr>
      <w:rPr>
        <w:rFonts w:hint="default"/>
        <w:lang w:val="en-US" w:eastAsia="en-US" w:bidi="en-US"/>
      </w:rPr>
    </w:lvl>
  </w:abstractNum>
  <w:abstractNum w:abstractNumId="6" w15:restartNumberingAfterBreak="0">
    <w:nsid w:val="120E59A2"/>
    <w:multiLevelType w:val="hybridMultilevel"/>
    <w:tmpl w:val="C0FE7668"/>
    <w:lvl w:ilvl="0" w:tplc="0F1CF344">
      <w:numFmt w:val="bullet"/>
      <w:lvlText w:val=""/>
      <w:lvlJc w:val="left"/>
      <w:pPr>
        <w:ind w:left="439" w:hanging="360"/>
      </w:pPr>
      <w:rPr>
        <w:rFonts w:ascii="Symbol" w:eastAsia="Symbol" w:hAnsi="Symbol" w:cs="Symbol" w:hint="default"/>
        <w:w w:val="99"/>
        <w:sz w:val="20"/>
        <w:szCs w:val="20"/>
        <w:lang w:val="en-US" w:eastAsia="en-US" w:bidi="en-US"/>
      </w:rPr>
    </w:lvl>
    <w:lvl w:ilvl="1" w:tplc="32460BA8">
      <w:numFmt w:val="bullet"/>
      <w:lvlText w:val="•"/>
      <w:lvlJc w:val="left"/>
      <w:pPr>
        <w:ind w:left="972" w:hanging="360"/>
      </w:pPr>
      <w:rPr>
        <w:rFonts w:hint="default"/>
        <w:lang w:val="en-US" w:eastAsia="en-US" w:bidi="en-US"/>
      </w:rPr>
    </w:lvl>
    <w:lvl w:ilvl="2" w:tplc="99B07E68">
      <w:numFmt w:val="bullet"/>
      <w:lvlText w:val="•"/>
      <w:lvlJc w:val="left"/>
      <w:pPr>
        <w:ind w:left="1504" w:hanging="360"/>
      </w:pPr>
      <w:rPr>
        <w:rFonts w:hint="default"/>
        <w:lang w:val="en-US" w:eastAsia="en-US" w:bidi="en-US"/>
      </w:rPr>
    </w:lvl>
    <w:lvl w:ilvl="3" w:tplc="D00008CE">
      <w:numFmt w:val="bullet"/>
      <w:lvlText w:val="•"/>
      <w:lvlJc w:val="left"/>
      <w:pPr>
        <w:ind w:left="2037" w:hanging="360"/>
      </w:pPr>
      <w:rPr>
        <w:rFonts w:hint="default"/>
        <w:lang w:val="en-US" w:eastAsia="en-US" w:bidi="en-US"/>
      </w:rPr>
    </w:lvl>
    <w:lvl w:ilvl="4" w:tplc="0480F6E0">
      <w:numFmt w:val="bullet"/>
      <w:lvlText w:val="•"/>
      <w:lvlJc w:val="left"/>
      <w:pPr>
        <w:ind w:left="2569" w:hanging="360"/>
      </w:pPr>
      <w:rPr>
        <w:rFonts w:hint="default"/>
        <w:lang w:val="en-US" w:eastAsia="en-US" w:bidi="en-US"/>
      </w:rPr>
    </w:lvl>
    <w:lvl w:ilvl="5" w:tplc="88B06960">
      <w:numFmt w:val="bullet"/>
      <w:lvlText w:val="•"/>
      <w:lvlJc w:val="left"/>
      <w:pPr>
        <w:ind w:left="3101" w:hanging="360"/>
      </w:pPr>
      <w:rPr>
        <w:rFonts w:hint="default"/>
        <w:lang w:val="en-US" w:eastAsia="en-US" w:bidi="en-US"/>
      </w:rPr>
    </w:lvl>
    <w:lvl w:ilvl="6" w:tplc="F76C8980">
      <w:numFmt w:val="bullet"/>
      <w:lvlText w:val="•"/>
      <w:lvlJc w:val="left"/>
      <w:pPr>
        <w:ind w:left="3634" w:hanging="360"/>
      </w:pPr>
      <w:rPr>
        <w:rFonts w:hint="default"/>
        <w:lang w:val="en-US" w:eastAsia="en-US" w:bidi="en-US"/>
      </w:rPr>
    </w:lvl>
    <w:lvl w:ilvl="7" w:tplc="802CB140">
      <w:numFmt w:val="bullet"/>
      <w:lvlText w:val="•"/>
      <w:lvlJc w:val="left"/>
      <w:pPr>
        <w:ind w:left="4166" w:hanging="360"/>
      </w:pPr>
      <w:rPr>
        <w:rFonts w:hint="default"/>
        <w:lang w:val="en-US" w:eastAsia="en-US" w:bidi="en-US"/>
      </w:rPr>
    </w:lvl>
    <w:lvl w:ilvl="8" w:tplc="8410BA32">
      <w:numFmt w:val="bullet"/>
      <w:lvlText w:val="•"/>
      <w:lvlJc w:val="left"/>
      <w:pPr>
        <w:ind w:left="4698" w:hanging="360"/>
      </w:pPr>
      <w:rPr>
        <w:rFonts w:hint="default"/>
        <w:lang w:val="en-US" w:eastAsia="en-US" w:bidi="en-US"/>
      </w:rPr>
    </w:lvl>
  </w:abstractNum>
  <w:abstractNum w:abstractNumId="7" w15:restartNumberingAfterBreak="0">
    <w:nsid w:val="14A3678E"/>
    <w:multiLevelType w:val="hybridMultilevel"/>
    <w:tmpl w:val="F3F6B5B6"/>
    <w:lvl w:ilvl="0" w:tplc="B5004EE8">
      <w:numFmt w:val="bullet"/>
      <w:lvlText w:val=""/>
      <w:lvlJc w:val="left"/>
      <w:pPr>
        <w:ind w:left="437" w:hanging="360"/>
      </w:pPr>
      <w:rPr>
        <w:rFonts w:ascii="Symbol" w:eastAsia="Symbol" w:hAnsi="Symbol" w:cs="Symbol" w:hint="default"/>
        <w:w w:val="99"/>
        <w:sz w:val="20"/>
        <w:szCs w:val="20"/>
        <w:lang w:val="en-US" w:eastAsia="en-US" w:bidi="en-US"/>
      </w:rPr>
    </w:lvl>
    <w:lvl w:ilvl="1" w:tplc="845AD564">
      <w:numFmt w:val="bullet"/>
      <w:lvlText w:val="•"/>
      <w:lvlJc w:val="left"/>
      <w:pPr>
        <w:ind w:left="966" w:hanging="360"/>
      </w:pPr>
      <w:rPr>
        <w:rFonts w:hint="default"/>
        <w:lang w:val="en-US" w:eastAsia="en-US" w:bidi="en-US"/>
      </w:rPr>
    </w:lvl>
    <w:lvl w:ilvl="2" w:tplc="DFAA2116">
      <w:numFmt w:val="bullet"/>
      <w:lvlText w:val="•"/>
      <w:lvlJc w:val="left"/>
      <w:pPr>
        <w:ind w:left="1492" w:hanging="360"/>
      </w:pPr>
      <w:rPr>
        <w:rFonts w:hint="default"/>
        <w:lang w:val="en-US" w:eastAsia="en-US" w:bidi="en-US"/>
      </w:rPr>
    </w:lvl>
    <w:lvl w:ilvl="3" w:tplc="9B8CCF00">
      <w:numFmt w:val="bullet"/>
      <w:lvlText w:val="•"/>
      <w:lvlJc w:val="left"/>
      <w:pPr>
        <w:ind w:left="2018" w:hanging="360"/>
      </w:pPr>
      <w:rPr>
        <w:rFonts w:hint="default"/>
        <w:lang w:val="en-US" w:eastAsia="en-US" w:bidi="en-US"/>
      </w:rPr>
    </w:lvl>
    <w:lvl w:ilvl="4" w:tplc="F01AAFC2">
      <w:numFmt w:val="bullet"/>
      <w:lvlText w:val="•"/>
      <w:lvlJc w:val="left"/>
      <w:pPr>
        <w:ind w:left="2545" w:hanging="360"/>
      </w:pPr>
      <w:rPr>
        <w:rFonts w:hint="default"/>
        <w:lang w:val="en-US" w:eastAsia="en-US" w:bidi="en-US"/>
      </w:rPr>
    </w:lvl>
    <w:lvl w:ilvl="5" w:tplc="2158B5A6">
      <w:numFmt w:val="bullet"/>
      <w:lvlText w:val="•"/>
      <w:lvlJc w:val="left"/>
      <w:pPr>
        <w:ind w:left="3071" w:hanging="360"/>
      </w:pPr>
      <w:rPr>
        <w:rFonts w:hint="default"/>
        <w:lang w:val="en-US" w:eastAsia="en-US" w:bidi="en-US"/>
      </w:rPr>
    </w:lvl>
    <w:lvl w:ilvl="6" w:tplc="2D187794">
      <w:numFmt w:val="bullet"/>
      <w:lvlText w:val="•"/>
      <w:lvlJc w:val="left"/>
      <w:pPr>
        <w:ind w:left="3597" w:hanging="360"/>
      </w:pPr>
      <w:rPr>
        <w:rFonts w:hint="default"/>
        <w:lang w:val="en-US" w:eastAsia="en-US" w:bidi="en-US"/>
      </w:rPr>
    </w:lvl>
    <w:lvl w:ilvl="7" w:tplc="06960288">
      <w:numFmt w:val="bullet"/>
      <w:lvlText w:val="•"/>
      <w:lvlJc w:val="left"/>
      <w:pPr>
        <w:ind w:left="4124" w:hanging="360"/>
      </w:pPr>
      <w:rPr>
        <w:rFonts w:hint="default"/>
        <w:lang w:val="en-US" w:eastAsia="en-US" w:bidi="en-US"/>
      </w:rPr>
    </w:lvl>
    <w:lvl w:ilvl="8" w:tplc="77241488">
      <w:numFmt w:val="bullet"/>
      <w:lvlText w:val="•"/>
      <w:lvlJc w:val="left"/>
      <w:pPr>
        <w:ind w:left="4650" w:hanging="360"/>
      </w:pPr>
      <w:rPr>
        <w:rFonts w:hint="default"/>
        <w:lang w:val="en-US" w:eastAsia="en-US" w:bidi="en-US"/>
      </w:rPr>
    </w:lvl>
  </w:abstractNum>
  <w:abstractNum w:abstractNumId="8" w15:restartNumberingAfterBreak="0">
    <w:nsid w:val="175A09BF"/>
    <w:multiLevelType w:val="hybridMultilevel"/>
    <w:tmpl w:val="3C609A36"/>
    <w:lvl w:ilvl="0" w:tplc="70106FD4">
      <w:numFmt w:val="bullet"/>
      <w:lvlText w:val=""/>
      <w:lvlJc w:val="left"/>
      <w:pPr>
        <w:ind w:left="416" w:hanging="360"/>
      </w:pPr>
      <w:rPr>
        <w:rFonts w:ascii="Symbol" w:eastAsia="Symbol" w:hAnsi="Symbol" w:cs="Symbol" w:hint="default"/>
        <w:w w:val="99"/>
        <w:sz w:val="20"/>
        <w:szCs w:val="20"/>
        <w:lang w:val="en-US" w:eastAsia="en-US" w:bidi="en-US"/>
      </w:rPr>
    </w:lvl>
    <w:lvl w:ilvl="1" w:tplc="B55C34BC">
      <w:numFmt w:val="bullet"/>
      <w:lvlText w:val="•"/>
      <w:lvlJc w:val="left"/>
      <w:pPr>
        <w:ind w:left="1447" w:hanging="360"/>
      </w:pPr>
      <w:rPr>
        <w:rFonts w:hint="default"/>
        <w:lang w:val="en-US" w:eastAsia="en-US" w:bidi="en-US"/>
      </w:rPr>
    </w:lvl>
    <w:lvl w:ilvl="2" w:tplc="7DAC90DC">
      <w:numFmt w:val="bullet"/>
      <w:lvlText w:val="•"/>
      <w:lvlJc w:val="left"/>
      <w:pPr>
        <w:ind w:left="2475" w:hanging="360"/>
      </w:pPr>
      <w:rPr>
        <w:rFonts w:hint="default"/>
        <w:lang w:val="en-US" w:eastAsia="en-US" w:bidi="en-US"/>
      </w:rPr>
    </w:lvl>
    <w:lvl w:ilvl="3" w:tplc="B57268CE">
      <w:numFmt w:val="bullet"/>
      <w:lvlText w:val="•"/>
      <w:lvlJc w:val="left"/>
      <w:pPr>
        <w:ind w:left="3503" w:hanging="360"/>
      </w:pPr>
      <w:rPr>
        <w:rFonts w:hint="default"/>
        <w:lang w:val="en-US" w:eastAsia="en-US" w:bidi="en-US"/>
      </w:rPr>
    </w:lvl>
    <w:lvl w:ilvl="4" w:tplc="09205E98">
      <w:numFmt w:val="bullet"/>
      <w:lvlText w:val="•"/>
      <w:lvlJc w:val="left"/>
      <w:pPr>
        <w:ind w:left="4531" w:hanging="360"/>
      </w:pPr>
      <w:rPr>
        <w:rFonts w:hint="default"/>
        <w:lang w:val="en-US" w:eastAsia="en-US" w:bidi="en-US"/>
      </w:rPr>
    </w:lvl>
    <w:lvl w:ilvl="5" w:tplc="64406370">
      <w:numFmt w:val="bullet"/>
      <w:lvlText w:val="•"/>
      <w:lvlJc w:val="left"/>
      <w:pPr>
        <w:ind w:left="5559" w:hanging="360"/>
      </w:pPr>
      <w:rPr>
        <w:rFonts w:hint="default"/>
        <w:lang w:val="en-US" w:eastAsia="en-US" w:bidi="en-US"/>
      </w:rPr>
    </w:lvl>
    <w:lvl w:ilvl="6" w:tplc="4C68A8B2">
      <w:numFmt w:val="bullet"/>
      <w:lvlText w:val="•"/>
      <w:lvlJc w:val="left"/>
      <w:pPr>
        <w:ind w:left="6586" w:hanging="360"/>
      </w:pPr>
      <w:rPr>
        <w:rFonts w:hint="default"/>
        <w:lang w:val="en-US" w:eastAsia="en-US" w:bidi="en-US"/>
      </w:rPr>
    </w:lvl>
    <w:lvl w:ilvl="7" w:tplc="61440102">
      <w:numFmt w:val="bullet"/>
      <w:lvlText w:val="•"/>
      <w:lvlJc w:val="left"/>
      <w:pPr>
        <w:ind w:left="7614" w:hanging="360"/>
      </w:pPr>
      <w:rPr>
        <w:rFonts w:hint="default"/>
        <w:lang w:val="en-US" w:eastAsia="en-US" w:bidi="en-US"/>
      </w:rPr>
    </w:lvl>
    <w:lvl w:ilvl="8" w:tplc="22824D96">
      <w:numFmt w:val="bullet"/>
      <w:lvlText w:val="•"/>
      <w:lvlJc w:val="left"/>
      <w:pPr>
        <w:ind w:left="8642" w:hanging="360"/>
      </w:pPr>
      <w:rPr>
        <w:rFonts w:hint="default"/>
        <w:lang w:val="en-US" w:eastAsia="en-US" w:bidi="en-US"/>
      </w:rPr>
    </w:lvl>
  </w:abstractNum>
  <w:abstractNum w:abstractNumId="9" w15:restartNumberingAfterBreak="0">
    <w:nsid w:val="19A74DC7"/>
    <w:multiLevelType w:val="hybridMultilevel"/>
    <w:tmpl w:val="34AE3E6E"/>
    <w:lvl w:ilvl="0" w:tplc="68529DEC">
      <w:numFmt w:val="bullet"/>
      <w:lvlText w:val=""/>
      <w:lvlJc w:val="left"/>
      <w:pPr>
        <w:ind w:left="440" w:hanging="360"/>
      </w:pPr>
      <w:rPr>
        <w:rFonts w:ascii="Symbol" w:eastAsia="Symbol" w:hAnsi="Symbol" w:cs="Symbol" w:hint="default"/>
        <w:w w:val="99"/>
        <w:sz w:val="20"/>
        <w:szCs w:val="20"/>
        <w:lang w:val="en-US" w:eastAsia="en-US" w:bidi="en-US"/>
      </w:rPr>
    </w:lvl>
    <w:lvl w:ilvl="1" w:tplc="EFA4F044">
      <w:numFmt w:val="bullet"/>
      <w:lvlText w:val="•"/>
      <w:lvlJc w:val="left"/>
      <w:pPr>
        <w:ind w:left="1463" w:hanging="360"/>
      </w:pPr>
      <w:rPr>
        <w:rFonts w:hint="default"/>
        <w:lang w:val="en-US" w:eastAsia="en-US" w:bidi="en-US"/>
      </w:rPr>
    </w:lvl>
    <w:lvl w:ilvl="2" w:tplc="0C6CD7D6">
      <w:numFmt w:val="bullet"/>
      <w:lvlText w:val="•"/>
      <w:lvlJc w:val="left"/>
      <w:pPr>
        <w:ind w:left="2487" w:hanging="360"/>
      </w:pPr>
      <w:rPr>
        <w:rFonts w:hint="default"/>
        <w:lang w:val="en-US" w:eastAsia="en-US" w:bidi="en-US"/>
      </w:rPr>
    </w:lvl>
    <w:lvl w:ilvl="3" w:tplc="D5B86FEA">
      <w:numFmt w:val="bullet"/>
      <w:lvlText w:val="•"/>
      <w:lvlJc w:val="left"/>
      <w:pPr>
        <w:ind w:left="3510" w:hanging="360"/>
      </w:pPr>
      <w:rPr>
        <w:rFonts w:hint="default"/>
        <w:lang w:val="en-US" w:eastAsia="en-US" w:bidi="en-US"/>
      </w:rPr>
    </w:lvl>
    <w:lvl w:ilvl="4" w:tplc="03E015B2">
      <w:numFmt w:val="bullet"/>
      <w:lvlText w:val="•"/>
      <w:lvlJc w:val="left"/>
      <w:pPr>
        <w:ind w:left="4534" w:hanging="360"/>
      </w:pPr>
      <w:rPr>
        <w:rFonts w:hint="default"/>
        <w:lang w:val="en-US" w:eastAsia="en-US" w:bidi="en-US"/>
      </w:rPr>
    </w:lvl>
    <w:lvl w:ilvl="5" w:tplc="C4AA528E">
      <w:numFmt w:val="bullet"/>
      <w:lvlText w:val="•"/>
      <w:lvlJc w:val="left"/>
      <w:pPr>
        <w:ind w:left="5557" w:hanging="360"/>
      </w:pPr>
      <w:rPr>
        <w:rFonts w:hint="default"/>
        <w:lang w:val="en-US" w:eastAsia="en-US" w:bidi="en-US"/>
      </w:rPr>
    </w:lvl>
    <w:lvl w:ilvl="6" w:tplc="9D9008A6">
      <w:numFmt w:val="bullet"/>
      <w:lvlText w:val="•"/>
      <w:lvlJc w:val="left"/>
      <w:pPr>
        <w:ind w:left="6581" w:hanging="360"/>
      </w:pPr>
      <w:rPr>
        <w:rFonts w:hint="default"/>
        <w:lang w:val="en-US" w:eastAsia="en-US" w:bidi="en-US"/>
      </w:rPr>
    </w:lvl>
    <w:lvl w:ilvl="7" w:tplc="1D14D0D4">
      <w:numFmt w:val="bullet"/>
      <w:lvlText w:val="•"/>
      <w:lvlJc w:val="left"/>
      <w:pPr>
        <w:ind w:left="7604" w:hanging="360"/>
      </w:pPr>
      <w:rPr>
        <w:rFonts w:hint="default"/>
        <w:lang w:val="en-US" w:eastAsia="en-US" w:bidi="en-US"/>
      </w:rPr>
    </w:lvl>
    <w:lvl w:ilvl="8" w:tplc="1658AD3E">
      <w:numFmt w:val="bullet"/>
      <w:lvlText w:val="•"/>
      <w:lvlJc w:val="left"/>
      <w:pPr>
        <w:ind w:left="8628" w:hanging="360"/>
      </w:pPr>
      <w:rPr>
        <w:rFonts w:hint="default"/>
        <w:lang w:val="en-US" w:eastAsia="en-US" w:bidi="en-US"/>
      </w:rPr>
    </w:lvl>
  </w:abstractNum>
  <w:abstractNum w:abstractNumId="10" w15:restartNumberingAfterBreak="0">
    <w:nsid w:val="1B0416E5"/>
    <w:multiLevelType w:val="hybridMultilevel"/>
    <w:tmpl w:val="126E591A"/>
    <w:lvl w:ilvl="0" w:tplc="CA20A2DE">
      <w:numFmt w:val="bullet"/>
      <w:lvlText w:val=""/>
      <w:lvlJc w:val="left"/>
      <w:pPr>
        <w:ind w:left="437" w:hanging="360"/>
      </w:pPr>
      <w:rPr>
        <w:rFonts w:ascii="Symbol" w:eastAsia="Symbol" w:hAnsi="Symbol" w:cs="Symbol" w:hint="default"/>
        <w:w w:val="99"/>
        <w:sz w:val="20"/>
        <w:szCs w:val="20"/>
        <w:lang w:val="en-US" w:eastAsia="en-US" w:bidi="en-US"/>
      </w:rPr>
    </w:lvl>
    <w:lvl w:ilvl="1" w:tplc="B8DEBB94">
      <w:numFmt w:val="bullet"/>
      <w:lvlText w:val="•"/>
      <w:lvlJc w:val="left"/>
      <w:pPr>
        <w:ind w:left="930" w:hanging="360"/>
      </w:pPr>
      <w:rPr>
        <w:rFonts w:hint="default"/>
        <w:lang w:val="en-US" w:eastAsia="en-US" w:bidi="en-US"/>
      </w:rPr>
    </w:lvl>
    <w:lvl w:ilvl="2" w:tplc="8C60CE44">
      <w:numFmt w:val="bullet"/>
      <w:lvlText w:val="•"/>
      <w:lvlJc w:val="left"/>
      <w:pPr>
        <w:ind w:left="1421" w:hanging="360"/>
      </w:pPr>
      <w:rPr>
        <w:rFonts w:hint="default"/>
        <w:lang w:val="en-US" w:eastAsia="en-US" w:bidi="en-US"/>
      </w:rPr>
    </w:lvl>
    <w:lvl w:ilvl="3" w:tplc="AA54C80A">
      <w:numFmt w:val="bullet"/>
      <w:lvlText w:val="•"/>
      <w:lvlJc w:val="left"/>
      <w:pPr>
        <w:ind w:left="1912" w:hanging="360"/>
      </w:pPr>
      <w:rPr>
        <w:rFonts w:hint="default"/>
        <w:lang w:val="en-US" w:eastAsia="en-US" w:bidi="en-US"/>
      </w:rPr>
    </w:lvl>
    <w:lvl w:ilvl="4" w:tplc="BB2632A6">
      <w:numFmt w:val="bullet"/>
      <w:lvlText w:val="•"/>
      <w:lvlJc w:val="left"/>
      <w:pPr>
        <w:ind w:left="2403" w:hanging="360"/>
      </w:pPr>
      <w:rPr>
        <w:rFonts w:hint="default"/>
        <w:lang w:val="en-US" w:eastAsia="en-US" w:bidi="en-US"/>
      </w:rPr>
    </w:lvl>
    <w:lvl w:ilvl="5" w:tplc="4F9A1C58">
      <w:numFmt w:val="bullet"/>
      <w:lvlText w:val="•"/>
      <w:lvlJc w:val="left"/>
      <w:pPr>
        <w:ind w:left="2894" w:hanging="360"/>
      </w:pPr>
      <w:rPr>
        <w:rFonts w:hint="default"/>
        <w:lang w:val="en-US" w:eastAsia="en-US" w:bidi="en-US"/>
      </w:rPr>
    </w:lvl>
    <w:lvl w:ilvl="6" w:tplc="DCB25C72">
      <w:numFmt w:val="bullet"/>
      <w:lvlText w:val="•"/>
      <w:lvlJc w:val="left"/>
      <w:pPr>
        <w:ind w:left="3384" w:hanging="360"/>
      </w:pPr>
      <w:rPr>
        <w:rFonts w:hint="default"/>
        <w:lang w:val="en-US" w:eastAsia="en-US" w:bidi="en-US"/>
      </w:rPr>
    </w:lvl>
    <w:lvl w:ilvl="7" w:tplc="E50819AC">
      <w:numFmt w:val="bullet"/>
      <w:lvlText w:val="•"/>
      <w:lvlJc w:val="left"/>
      <w:pPr>
        <w:ind w:left="3875" w:hanging="360"/>
      </w:pPr>
      <w:rPr>
        <w:rFonts w:hint="default"/>
        <w:lang w:val="en-US" w:eastAsia="en-US" w:bidi="en-US"/>
      </w:rPr>
    </w:lvl>
    <w:lvl w:ilvl="8" w:tplc="3F0410AE">
      <w:numFmt w:val="bullet"/>
      <w:lvlText w:val="•"/>
      <w:lvlJc w:val="left"/>
      <w:pPr>
        <w:ind w:left="4366" w:hanging="360"/>
      </w:pPr>
      <w:rPr>
        <w:rFonts w:hint="default"/>
        <w:lang w:val="en-US" w:eastAsia="en-US" w:bidi="en-US"/>
      </w:rPr>
    </w:lvl>
  </w:abstractNum>
  <w:abstractNum w:abstractNumId="11" w15:restartNumberingAfterBreak="0">
    <w:nsid w:val="1C203CA7"/>
    <w:multiLevelType w:val="hybridMultilevel"/>
    <w:tmpl w:val="3FAAD130"/>
    <w:lvl w:ilvl="0" w:tplc="A474A506">
      <w:numFmt w:val="bullet"/>
      <w:lvlText w:val=""/>
      <w:lvlJc w:val="left"/>
      <w:pPr>
        <w:ind w:left="437" w:hanging="360"/>
      </w:pPr>
      <w:rPr>
        <w:rFonts w:ascii="Symbol" w:eastAsia="Symbol" w:hAnsi="Symbol" w:cs="Symbol" w:hint="default"/>
        <w:w w:val="99"/>
        <w:sz w:val="20"/>
        <w:szCs w:val="20"/>
        <w:lang w:val="en-US" w:eastAsia="en-US" w:bidi="en-US"/>
      </w:rPr>
    </w:lvl>
    <w:lvl w:ilvl="1" w:tplc="5EF65738">
      <w:numFmt w:val="bullet"/>
      <w:lvlText w:val="•"/>
      <w:lvlJc w:val="left"/>
      <w:pPr>
        <w:ind w:left="968" w:hanging="360"/>
      </w:pPr>
      <w:rPr>
        <w:rFonts w:hint="default"/>
        <w:lang w:val="en-US" w:eastAsia="en-US" w:bidi="en-US"/>
      </w:rPr>
    </w:lvl>
    <w:lvl w:ilvl="2" w:tplc="71DC811C">
      <w:numFmt w:val="bullet"/>
      <w:lvlText w:val="•"/>
      <w:lvlJc w:val="left"/>
      <w:pPr>
        <w:ind w:left="1496" w:hanging="360"/>
      </w:pPr>
      <w:rPr>
        <w:rFonts w:hint="default"/>
        <w:lang w:val="en-US" w:eastAsia="en-US" w:bidi="en-US"/>
      </w:rPr>
    </w:lvl>
    <w:lvl w:ilvl="3" w:tplc="81D43F6C">
      <w:numFmt w:val="bullet"/>
      <w:lvlText w:val="•"/>
      <w:lvlJc w:val="left"/>
      <w:pPr>
        <w:ind w:left="2025" w:hanging="360"/>
      </w:pPr>
      <w:rPr>
        <w:rFonts w:hint="default"/>
        <w:lang w:val="en-US" w:eastAsia="en-US" w:bidi="en-US"/>
      </w:rPr>
    </w:lvl>
    <w:lvl w:ilvl="4" w:tplc="7FE4E5E4">
      <w:numFmt w:val="bullet"/>
      <w:lvlText w:val="•"/>
      <w:lvlJc w:val="left"/>
      <w:pPr>
        <w:ind w:left="2553" w:hanging="360"/>
      </w:pPr>
      <w:rPr>
        <w:rFonts w:hint="default"/>
        <w:lang w:val="en-US" w:eastAsia="en-US" w:bidi="en-US"/>
      </w:rPr>
    </w:lvl>
    <w:lvl w:ilvl="5" w:tplc="F064E756">
      <w:numFmt w:val="bullet"/>
      <w:lvlText w:val="•"/>
      <w:lvlJc w:val="left"/>
      <w:pPr>
        <w:ind w:left="3082" w:hanging="360"/>
      </w:pPr>
      <w:rPr>
        <w:rFonts w:hint="default"/>
        <w:lang w:val="en-US" w:eastAsia="en-US" w:bidi="en-US"/>
      </w:rPr>
    </w:lvl>
    <w:lvl w:ilvl="6" w:tplc="89C4A570">
      <w:numFmt w:val="bullet"/>
      <w:lvlText w:val="•"/>
      <w:lvlJc w:val="left"/>
      <w:pPr>
        <w:ind w:left="3610" w:hanging="360"/>
      </w:pPr>
      <w:rPr>
        <w:rFonts w:hint="default"/>
        <w:lang w:val="en-US" w:eastAsia="en-US" w:bidi="en-US"/>
      </w:rPr>
    </w:lvl>
    <w:lvl w:ilvl="7" w:tplc="32EA80E6">
      <w:numFmt w:val="bullet"/>
      <w:lvlText w:val="•"/>
      <w:lvlJc w:val="left"/>
      <w:pPr>
        <w:ind w:left="4139" w:hanging="360"/>
      </w:pPr>
      <w:rPr>
        <w:rFonts w:hint="default"/>
        <w:lang w:val="en-US" w:eastAsia="en-US" w:bidi="en-US"/>
      </w:rPr>
    </w:lvl>
    <w:lvl w:ilvl="8" w:tplc="84681A02">
      <w:numFmt w:val="bullet"/>
      <w:lvlText w:val="•"/>
      <w:lvlJc w:val="left"/>
      <w:pPr>
        <w:ind w:left="4667" w:hanging="360"/>
      </w:pPr>
      <w:rPr>
        <w:rFonts w:hint="default"/>
        <w:lang w:val="en-US" w:eastAsia="en-US" w:bidi="en-US"/>
      </w:rPr>
    </w:lvl>
  </w:abstractNum>
  <w:abstractNum w:abstractNumId="12" w15:restartNumberingAfterBreak="0">
    <w:nsid w:val="1C4377F4"/>
    <w:multiLevelType w:val="hybridMultilevel"/>
    <w:tmpl w:val="4F6C7B0C"/>
    <w:lvl w:ilvl="0" w:tplc="FA60CC88">
      <w:numFmt w:val="bullet"/>
      <w:lvlText w:val=""/>
      <w:lvlJc w:val="left"/>
      <w:pPr>
        <w:ind w:left="439" w:hanging="360"/>
      </w:pPr>
      <w:rPr>
        <w:rFonts w:ascii="Symbol" w:eastAsia="Symbol" w:hAnsi="Symbol" w:cs="Symbol" w:hint="default"/>
        <w:w w:val="99"/>
        <w:sz w:val="20"/>
        <w:szCs w:val="20"/>
        <w:lang w:val="en-US" w:eastAsia="en-US" w:bidi="en-US"/>
      </w:rPr>
    </w:lvl>
    <w:lvl w:ilvl="1" w:tplc="2CA4E330">
      <w:numFmt w:val="bullet"/>
      <w:lvlText w:val="•"/>
      <w:lvlJc w:val="left"/>
      <w:pPr>
        <w:ind w:left="972" w:hanging="360"/>
      </w:pPr>
      <w:rPr>
        <w:rFonts w:hint="default"/>
        <w:lang w:val="en-US" w:eastAsia="en-US" w:bidi="en-US"/>
      </w:rPr>
    </w:lvl>
    <w:lvl w:ilvl="2" w:tplc="22F0DCCE">
      <w:numFmt w:val="bullet"/>
      <w:lvlText w:val="•"/>
      <w:lvlJc w:val="left"/>
      <w:pPr>
        <w:ind w:left="1504" w:hanging="360"/>
      </w:pPr>
      <w:rPr>
        <w:rFonts w:hint="default"/>
        <w:lang w:val="en-US" w:eastAsia="en-US" w:bidi="en-US"/>
      </w:rPr>
    </w:lvl>
    <w:lvl w:ilvl="3" w:tplc="8EE21784">
      <w:numFmt w:val="bullet"/>
      <w:lvlText w:val="•"/>
      <w:lvlJc w:val="left"/>
      <w:pPr>
        <w:ind w:left="2037" w:hanging="360"/>
      </w:pPr>
      <w:rPr>
        <w:rFonts w:hint="default"/>
        <w:lang w:val="en-US" w:eastAsia="en-US" w:bidi="en-US"/>
      </w:rPr>
    </w:lvl>
    <w:lvl w:ilvl="4" w:tplc="9F9E11D4">
      <w:numFmt w:val="bullet"/>
      <w:lvlText w:val="•"/>
      <w:lvlJc w:val="left"/>
      <w:pPr>
        <w:ind w:left="2569" w:hanging="360"/>
      </w:pPr>
      <w:rPr>
        <w:rFonts w:hint="default"/>
        <w:lang w:val="en-US" w:eastAsia="en-US" w:bidi="en-US"/>
      </w:rPr>
    </w:lvl>
    <w:lvl w:ilvl="5" w:tplc="326008AA">
      <w:numFmt w:val="bullet"/>
      <w:lvlText w:val="•"/>
      <w:lvlJc w:val="left"/>
      <w:pPr>
        <w:ind w:left="3101" w:hanging="360"/>
      </w:pPr>
      <w:rPr>
        <w:rFonts w:hint="default"/>
        <w:lang w:val="en-US" w:eastAsia="en-US" w:bidi="en-US"/>
      </w:rPr>
    </w:lvl>
    <w:lvl w:ilvl="6" w:tplc="CCA8F5CC">
      <w:numFmt w:val="bullet"/>
      <w:lvlText w:val="•"/>
      <w:lvlJc w:val="left"/>
      <w:pPr>
        <w:ind w:left="3634" w:hanging="360"/>
      </w:pPr>
      <w:rPr>
        <w:rFonts w:hint="default"/>
        <w:lang w:val="en-US" w:eastAsia="en-US" w:bidi="en-US"/>
      </w:rPr>
    </w:lvl>
    <w:lvl w:ilvl="7" w:tplc="2C541496">
      <w:numFmt w:val="bullet"/>
      <w:lvlText w:val="•"/>
      <w:lvlJc w:val="left"/>
      <w:pPr>
        <w:ind w:left="4166" w:hanging="360"/>
      </w:pPr>
      <w:rPr>
        <w:rFonts w:hint="default"/>
        <w:lang w:val="en-US" w:eastAsia="en-US" w:bidi="en-US"/>
      </w:rPr>
    </w:lvl>
    <w:lvl w:ilvl="8" w:tplc="20CEDE58">
      <w:numFmt w:val="bullet"/>
      <w:lvlText w:val="•"/>
      <w:lvlJc w:val="left"/>
      <w:pPr>
        <w:ind w:left="4698" w:hanging="360"/>
      </w:pPr>
      <w:rPr>
        <w:rFonts w:hint="default"/>
        <w:lang w:val="en-US" w:eastAsia="en-US" w:bidi="en-US"/>
      </w:rPr>
    </w:lvl>
  </w:abstractNum>
  <w:abstractNum w:abstractNumId="13" w15:restartNumberingAfterBreak="0">
    <w:nsid w:val="24BD2C14"/>
    <w:multiLevelType w:val="hybridMultilevel"/>
    <w:tmpl w:val="704C7F10"/>
    <w:lvl w:ilvl="0" w:tplc="07327244">
      <w:numFmt w:val="bullet"/>
      <w:lvlText w:val=""/>
      <w:lvlJc w:val="left"/>
      <w:pPr>
        <w:ind w:left="774" w:hanging="363"/>
      </w:pPr>
      <w:rPr>
        <w:rFonts w:hint="default"/>
        <w:w w:val="100"/>
        <w:lang w:val="en-US" w:eastAsia="en-US" w:bidi="en-US"/>
      </w:rPr>
    </w:lvl>
    <w:lvl w:ilvl="1" w:tplc="051EA3CE">
      <w:numFmt w:val="bullet"/>
      <w:lvlText w:val=""/>
      <w:lvlJc w:val="left"/>
      <w:pPr>
        <w:ind w:left="1562" w:hanging="360"/>
      </w:pPr>
      <w:rPr>
        <w:rFonts w:hint="default"/>
        <w:w w:val="100"/>
        <w:lang w:val="en-US" w:eastAsia="en-US" w:bidi="en-US"/>
      </w:rPr>
    </w:lvl>
    <w:lvl w:ilvl="2" w:tplc="C30C3A38">
      <w:numFmt w:val="bullet"/>
      <w:lvlText w:val="•"/>
      <w:lvlJc w:val="left"/>
      <w:pPr>
        <w:ind w:left="1840" w:hanging="360"/>
      </w:pPr>
      <w:rPr>
        <w:rFonts w:ascii="Times New Roman" w:eastAsia="Times New Roman" w:hAnsi="Times New Roman" w:cs="Times New Roman" w:hint="default"/>
        <w:w w:val="99"/>
        <w:sz w:val="18"/>
        <w:szCs w:val="18"/>
        <w:lang w:val="en-US" w:eastAsia="en-US" w:bidi="en-US"/>
      </w:rPr>
    </w:lvl>
    <w:lvl w:ilvl="3" w:tplc="DC80C034">
      <w:numFmt w:val="bullet"/>
      <w:lvlText w:val="o"/>
      <w:lvlJc w:val="left"/>
      <w:pPr>
        <w:ind w:left="2605" w:hanging="360"/>
      </w:pPr>
      <w:rPr>
        <w:rFonts w:ascii="Courier New" w:eastAsia="Courier New" w:hAnsi="Courier New" w:cs="Courier New" w:hint="default"/>
        <w:w w:val="99"/>
        <w:sz w:val="18"/>
        <w:szCs w:val="18"/>
        <w:lang w:val="en-US" w:eastAsia="en-US" w:bidi="en-US"/>
      </w:rPr>
    </w:lvl>
    <w:lvl w:ilvl="4" w:tplc="0E1A3DE0">
      <w:numFmt w:val="bullet"/>
      <w:lvlText w:val="•"/>
      <w:lvlJc w:val="left"/>
      <w:pPr>
        <w:ind w:left="2600" w:hanging="360"/>
      </w:pPr>
      <w:rPr>
        <w:rFonts w:hint="default"/>
        <w:lang w:val="en-US" w:eastAsia="en-US" w:bidi="en-US"/>
      </w:rPr>
    </w:lvl>
    <w:lvl w:ilvl="5" w:tplc="2AEAA052">
      <w:numFmt w:val="bullet"/>
      <w:lvlText w:val="•"/>
      <w:lvlJc w:val="left"/>
      <w:pPr>
        <w:ind w:left="3183" w:hanging="360"/>
      </w:pPr>
      <w:rPr>
        <w:rFonts w:hint="default"/>
        <w:lang w:val="en-US" w:eastAsia="en-US" w:bidi="en-US"/>
      </w:rPr>
    </w:lvl>
    <w:lvl w:ilvl="6" w:tplc="0AF6E71C">
      <w:numFmt w:val="bullet"/>
      <w:lvlText w:val="•"/>
      <w:lvlJc w:val="left"/>
      <w:pPr>
        <w:ind w:left="3767" w:hanging="360"/>
      </w:pPr>
      <w:rPr>
        <w:rFonts w:hint="default"/>
        <w:lang w:val="en-US" w:eastAsia="en-US" w:bidi="en-US"/>
      </w:rPr>
    </w:lvl>
    <w:lvl w:ilvl="7" w:tplc="B1A6E142">
      <w:numFmt w:val="bullet"/>
      <w:lvlText w:val="•"/>
      <w:lvlJc w:val="left"/>
      <w:pPr>
        <w:ind w:left="4351" w:hanging="360"/>
      </w:pPr>
      <w:rPr>
        <w:rFonts w:hint="default"/>
        <w:lang w:val="en-US" w:eastAsia="en-US" w:bidi="en-US"/>
      </w:rPr>
    </w:lvl>
    <w:lvl w:ilvl="8" w:tplc="2474D77A">
      <w:numFmt w:val="bullet"/>
      <w:lvlText w:val="•"/>
      <w:lvlJc w:val="left"/>
      <w:pPr>
        <w:ind w:left="4935" w:hanging="360"/>
      </w:pPr>
      <w:rPr>
        <w:rFonts w:hint="default"/>
        <w:lang w:val="en-US" w:eastAsia="en-US" w:bidi="en-US"/>
      </w:rPr>
    </w:lvl>
  </w:abstractNum>
  <w:abstractNum w:abstractNumId="14" w15:restartNumberingAfterBreak="0">
    <w:nsid w:val="28B55631"/>
    <w:multiLevelType w:val="hybridMultilevel"/>
    <w:tmpl w:val="C6E86C70"/>
    <w:lvl w:ilvl="0" w:tplc="98AC94A2">
      <w:numFmt w:val="bullet"/>
      <w:lvlText w:val=""/>
      <w:lvlJc w:val="left"/>
      <w:pPr>
        <w:ind w:left="435" w:hanging="360"/>
      </w:pPr>
      <w:rPr>
        <w:rFonts w:ascii="Symbol" w:eastAsia="Symbol" w:hAnsi="Symbol" w:cs="Symbol" w:hint="default"/>
        <w:w w:val="99"/>
        <w:sz w:val="20"/>
        <w:szCs w:val="20"/>
        <w:lang w:val="en-US" w:eastAsia="en-US" w:bidi="en-US"/>
      </w:rPr>
    </w:lvl>
    <w:lvl w:ilvl="1" w:tplc="90D85236">
      <w:numFmt w:val="bullet"/>
      <w:lvlText w:val="•"/>
      <w:lvlJc w:val="left"/>
      <w:pPr>
        <w:ind w:left="1463" w:hanging="360"/>
      </w:pPr>
      <w:rPr>
        <w:rFonts w:hint="default"/>
        <w:lang w:val="en-US" w:eastAsia="en-US" w:bidi="en-US"/>
      </w:rPr>
    </w:lvl>
    <w:lvl w:ilvl="2" w:tplc="50BEE28C">
      <w:numFmt w:val="bullet"/>
      <w:lvlText w:val="•"/>
      <w:lvlJc w:val="left"/>
      <w:pPr>
        <w:ind w:left="2487" w:hanging="360"/>
      </w:pPr>
      <w:rPr>
        <w:rFonts w:hint="default"/>
        <w:lang w:val="en-US" w:eastAsia="en-US" w:bidi="en-US"/>
      </w:rPr>
    </w:lvl>
    <w:lvl w:ilvl="3" w:tplc="A3440E16">
      <w:numFmt w:val="bullet"/>
      <w:lvlText w:val="•"/>
      <w:lvlJc w:val="left"/>
      <w:pPr>
        <w:ind w:left="3510" w:hanging="360"/>
      </w:pPr>
      <w:rPr>
        <w:rFonts w:hint="default"/>
        <w:lang w:val="en-US" w:eastAsia="en-US" w:bidi="en-US"/>
      </w:rPr>
    </w:lvl>
    <w:lvl w:ilvl="4" w:tplc="AE267336">
      <w:numFmt w:val="bullet"/>
      <w:lvlText w:val="•"/>
      <w:lvlJc w:val="left"/>
      <w:pPr>
        <w:ind w:left="4534" w:hanging="360"/>
      </w:pPr>
      <w:rPr>
        <w:rFonts w:hint="default"/>
        <w:lang w:val="en-US" w:eastAsia="en-US" w:bidi="en-US"/>
      </w:rPr>
    </w:lvl>
    <w:lvl w:ilvl="5" w:tplc="54B4EF5E">
      <w:numFmt w:val="bullet"/>
      <w:lvlText w:val="•"/>
      <w:lvlJc w:val="left"/>
      <w:pPr>
        <w:ind w:left="5557" w:hanging="360"/>
      </w:pPr>
      <w:rPr>
        <w:rFonts w:hint="default"/>
        <w:lang w:val="en-US" w:eastAsia="en-US" w:bidi="en-US"/>
      </w:rPr>
    </w:lvl>
    <w:lvl w:ilvl="6" w:tplc="A4ACE3B0">
      <w:numFmt w:val="bullet"/>
      <w:lvlText w:val="•"/>
      <w:lvlJc w:val="left"/>
      <w:pPr>
        <w:ind w:left="6581" w:hanging="360"/>
      </w:pPr>
      <w:rPr>
        <w:rFonts w:hint="default"/>
        <w:lang w:val="en-US" w:eastAsia="en-US" w:bidi="en-US"/>
      </w:rPr>
    </w:lvl>
    <w:lvl w:ilvl="7" w:tplc="726049A2">
      <w:numFmt w:val="bullet"/>
      <w:lvlText w:val="•"/>
      <w:lvlJc w:val="left"/>
      <w:pPr>
        <w:ind w:left="7604" w:hanging="360"/>
      </w:pPr>
      <w:rPr>
        <w:rFonts w:hint="default"/>
        <w:lang w:val="en-US" w:eastAsia="en-US" w:bidi="en-US"/>
      </w:rPr>
    </w:lvl>
    <w:lvl w:ilvl="8" w:tplc="3C8AF4C2">
      <w:numFmt w:val="bullet"/>
      <w:lvlText w:val="•"/>
      <w:lvlJc w:val="left"/>
      <w:pPr>
        <w:ind w:left="8628" w:hanging="360"/>
      </w:pPr>
      <w:rPr>
        <w:rFonts w:hint="default"/>
        <w:lang w:val="en-US" w:eastAsia="en-US" w:bidi="en-US"/>
      </w:rPr>
    </w:lvl>
  </w:abstractNum>
  <w:abstractNum w:abstractNumId="15" w15:restartNumberingAfterBreak="0">
    <w:nsid w:val="2C9804FC"/>
    <w:multiLevelType w:val="hybridMultilevel"/>
    <w:tmpl w:val="E8F464F8"/>
    <w:lvl w:ilvl="0" w:tplc="E36C6B76">
      <w:numFmt w:val="bullet"/>
      <w:lvlText w:val=""/>
      <w:lvlJc w:val="left"/>
      <w:pPr>
        <w:ind w:left="416" w:hanging="360"/>
      </w:pPr>
      <w:rPr>
        <w:rFonts w:ascii="Symbol" w:eastAsia="Symbol" w:hAnsi="Symbol" w:cs="Symbol" w:hint="default"/>
        <w:w w:val="99"/>
        <w:sz w:val="20"/>
        <w:szCs w:val="20"/>
        <w:lang w:val="en-US" w:eastAsia="en-US" w:bidi="en-US"/>
      </w:rPr>
    </w:lvl>
    <w:lvl w:ilvl="1" w:tplc="FD9C02C4">
      <w:numFmt w:val="bullet"/>
      <w:lvlText w:val="•"/>
      <w:lvlJc w:val="left"/>
      <w:pPr>
        <w:ind w:left="1447" w:hanging="360"/>
      </w:pPr>
      <w:rPr>
        <w:rFonts w:hint="default"/>
        <w:lang w:val="en-US" w:eastAsia="en-US" w:bidi="en-US"/>
      </w:rPr>
    </w:lvl>
    <w:lvl w:ilvl="2" w:tplc="8A94B714">
      <w:numFmt w:val="bullet"/>
      <w:lvlText w:val="•"/>
      <w:lvlJc w:val="left"/>
      <w:pPr>
        <w:ind w:left="2475" w:hanging="360"/>
      </w:pPr>
      <w:rPr>
        <w:rFonts w:hint="default"/>
        <w:lang w:val="en-US" w:eastAsia="en-US" w:bidi="en-US"/>
      </w:rPr>
    </w:lvl>
    <w:lvl w:ilvl="3" w:tplc="1A2ECE9E">
      <w:numFmt w:val="bullet"/>
      <w:lvlText w:val="•"/>
      <w:lvlJc w:val="left"/>
      <w:pPr>
        <w:ind w:left="3503" w:hanging="360"/>
      </w:pPr>
      <w:rPr>
        <w:rFonts w:hint="default"/>
        <w:lang w:val="en-US" w:eastAsia="en-US" w:bidi="en-US"/>
      </w:rPr>
    </w:lvl>
    <w:lvl w:ilvl="4" w:tplc="FCC4AAB4">
      <w:numFmt w:val="bullet"/>
      <w:lvlText w:val="•"/>
      <w:lvlJc w:val="left"/>
      <w:pPr>
        <w:ind w:left="4531" w:hanging="360"/>
      </w:pPr>
      <w:rPr>
        <w:rFonts w:hint="default"/>
        <w:lang w:val="en-US" w:eastAsia="en-US" w:bidi="en-US"/>
      </w:rPr>
    </w:lvl>
    <w:lvl w:ilvl="5" w:tplc="44225C8C">
      <w:numFmt w:val="bullet"/>
      <w:lvlText w:val="•"/>
      <w:lvlJc w:val="left"/>
      <w:pPr>
        <w:ind w:left="5559" w:hanging="360"/>
      </w:pPr>
      <w:rPr>
        <w:rFonts w:hint="default"/>
        <w:lang w:val="en-US" w:eastAsia="en-US" w:bidi="en-US"/>
      </w:rPr>
    </w:lvl>
    <w:lvl w:ilvl="6" w:tplc="EA42816A">
      <w:numFmt w:val="bullet"/>
      <w:lvlText w:val="•"/>
      <w:lvlJc w:val="left"/>
      <w:pPr>
        <w:ind w:left="6586" w:hanging="360"/>
      </w:pPr>
      <w:rPr>
        <w:rFonts w:hint="default"/>
        <w:lang w:val="en-US" w:eastAsia="en-US" w:bidi="en-US"/>
      </w:rPr>
    </w:lvl>
    <w:lvl w:ilvl="7" w:tplc="48E29A82">
      <w:numFmt w:val="bullet"/>
      <w:lvlText w:val="•"/>
      <w:lvlJc w:val="left"/>
      <w:pPr>
        <w:ind w:left="7614" w:hanging="360"/>
      </w:pPr>
      <w:rPr>
        <w:rFonts w:hint="default"/>
        <w:lang w:val="en-US" w:eastAsia="en-US" w:bidi="en-US"/>
      </w:rPr>
    </w:lvl>
    <w:lvl w:ilvl="8" w:tplc="D1EA9032">
      <w:numFmt w:val="bullet"/>
      <w:lvlText w:val="•"/>
      <w:lvlJc w:val="left"/>
      <w:pPr>
        <w:ind w:left="8642" w:hanging="360"/>
      </w:pPr>
      <w:rPr>
        <w:rFonts w:hint="default"/>
        <w:lang w:val="en-US" w:eastAsia="en-US" w:bidi="en-US"/>
      </w:rPr>
    </w:lvl>
  </w:abstractNum>
  <w:abstractNum w:abstractNumId="16" w15:restartNumberingAfterBreak="0">
    <w:nsid w:val="2DAB30DD"/>
    <w:multiLevelType w:val="hybridMultilevel"/>
    <w:tmpl w:val="AED48F68"/>
    <w:lvl w:ilvl="0" w:tplc="0400EECC">
      <w:numFmt w:val="bullet"/>
      <w:lvlText w:val=""/>
      <w:lvlJc w:val="left"/>
      <w:pPr>
        <w:ind w:left="443" w:hanging="360"/>
      </w:pPr>
      <w:rPr>
        <w:rFonts w:ascii="Symbol" w:eastAsia="Symbol" w:hAnsi="Symbol" w:cs="Symbol" w:hint="default"/>
        <w:w w:val="99"/>
        <w:sz w:val="20"/>
        <w:szCs w:val="20"/>
        <w:lang w:val="en-US" w:eastAsia="en-US" w:bidi="en-US"/>
      </w:rPr>
    </w:lvl>
    <w:lvl w:ilvl="1" w:tplc="99422322">
      <w:numFmt w:val="bullet"/>
      <w:lvlText w:val="•"/>
      <w:lvlJc w:val="left"/>
      <w:pPr>
        <w:ind w:left="1460" w:hanging="360"/>
      </w:pPr>
      <w:rPr>
        <w:rFonts w:hint="default"/>
        <w:lang w:val="en-US" w:eastAsia="en-US" w:bidi="en-US"/>
      </w:rPr>
    </w:lvl>
    <w:lvl w:ilvl="2" w:tplc="59440DA8">
      <w:numFmt w:val="bullet"/>
      <w:lvlText w:val="•"/>
      <w:lvlJc w:val="left"/>
      <w:pPr>
        <w:ind w:left="2480" w:hanging="360"/>
      </w:pPr>
      <w:rPr>
        <w:rFonts w:hint="default"/>
        <w:lang w:val="en-US" w:eastAsia="en-US" w:bidi="en-US"/>
      </w:rPr>
    </w:lvl>
    <w:lvl w:ilvl="3" w:tplc="629EA5B8">
      <w:numFmt w:val="bullet"/>
      <w:lvlText w:val="•"/>
      <w:lvlJc w:val="left"/>
      <w:pPr>
        <w:ind w:left="3501" w:hanging="360"/>
      </w:pPr>
      <w:rPr>
        <w:rFonts w:hint="default"/>
        <w:lang w:val="en-US" w:eastAsia="en-US" w:bidi="en-US"/>
      </w:rPr>
    </w:lvl>
    <w:lvl w:ilvl="4" w:tplc="126C24EE">
      <w:numFmt w:val="bullet"/>
      <w:lvlText w:val="•"/>
      <w:lvlJc w:val="left"/>
      <w:pPr>
        <w:ind w:left="4521" w:hanging="360"/>
      </w:pPr>
      <w:rPr>
        <w:rFonts w:hint="default"/>
        <w:lang w:val="en-US" w:eastAsia="en-US" w:bidi="en-US"/>
      </w:rPr>
    </w:lvl>
    <w:lvl w:ilvl="5" w:tplc="254C2C5C">
      <w:numFmt w:val="bullet"/>
      <w:lvlText w:val="•"/>
      <w:lvlJc w:val="left"/>
      <w:pPr>
        <w:ind w:left="5542" w:hanging="360"/>
      </w:pPr>
      <w:rPr>
        <w:rFonts w:hint="default"/>
        <w:lang w:val="en-US" w:eastAsia="en-US" w:bidi="en-US"/>
      </w:rPr>
    </w:lvl>
    <w:lvl w:ilvl="6" w:tplc="46188F2C">
      <w:numFmt w:val="bullet"/>
      <w:lvlText w:val="•"/>
      <w:lvlJc w:val="left"/>
      <w:pPr>
        <w:ind w:left="6562" w:hanging="360"/>
      </w:pPr>
      <w:rPr>
        <w:rFonts w:hint="default"/>
        <w:lang w:val="en-US" w:eastAsia="en-US" w:bidi="en-US"/>
      </w:rPr>
    </w:lvl>
    <w:lvl w:ilvl="7" w:tplc="FB627B18">
      <w:numFmt w:val="bullet"/>
      <w:lvlText w:val="•"/>
      <w:lvlJc w:val="left"/>
      <w:pPr>
        <w:ind w:left="7582" w:hanging="360"/>
      </w:pPr>
      <w:rPr>
        <w:rFonts w:hint="default"/>
        <w:lang w:val="en-US" w:eastAsia="en-US" w:bidi="en-US"/>
      </w:rPr>
    </w:lvl>
    <w:lvl w:ilvl="8" w:tplc="E21E18D2">
      <w:numFmt w:val="bullet"/>
      <w:lvlText w:val="•"/>
      <w:lvlJc w:val="left"/>
      <w:pPr>
        <w:ind w:left="8603" w:hanging="360"/>
      </w:pPr>
      <w:rPr>
        <w:rFonts w:hint="default"/>
        <w:lang w:val="en-US" w:eastAsia="en-US" w:bidi="en-US"/>
      </w:rPr>
    </w:lvl>
  </w:abstractNum>
  <w:abstractNum w:abstractNumId="17" w15:restartNumberingAfterBreak="0">
    <w:nsid w:val="32E24262"/>
    <w:multiLevelType w:val="hybridMultilevel"/>
    <w:tmpl w:val="EB7E029C"/>
    <w:lvl w:ilvl="0" w:tplc="79D68C68">
      <w:start w:val="1"/>
      <w:numFmt w:val="decimal"/>
      <w:lvlText w:val="%1."/>
      <w:lvlJc w:val="left"/>
      <w:pPr>
        <w:ind w:left="430" w:hanging="259"/>
        <w:jc w:val="left"/>
      </w:pPr>
      <w:rPr>
        <w:rFonts w:hint="default"/>
        <w:spacing w:val="0"/>
        <w:w w:val="104"/>
        <w:lang w:val="en-US" w:eastAsia="en-US" w:bidi="en-US"/>
      </w:rPr>
    </w:lvl>
    <w:lvl w:ilvl="1" w:tplc="F3F45D26">
      <w:numFmt w:val="bullet"/>
      <w:lvlText w:val=""/>
      <w:lvlJc w:val="left"/>
      <w:pPr>
        <w:ind w:left="841" w:hanging="360"/>
      </w:pPr>
      <w:rPr>
        <w:rFonts w:ascii="Symbol" w:eastAsia="Symbol" w:hAnsi="Symbol" w:cs="Symbol" w:hint="default"/>
        <w:w w:val="99"/>
        <w:sz w:val="20"/>
        <w:szCs w:val="20"/>
        <w:lang w:val="en-US" w:eastAsia="en-US" w:bidi="en-US"/>
      </w:rPr>
    </w:lvl>
    <w:lvl w:ilvl="2" w:tplc="D248C4AE">
      <w:numFmt w:val="bullet"/>
      <w:lvlText w:val=""/>
      <w:lvlJc w:val="left"/>
      <w:pPr>
        <w:ind w:left="1718" w:hanging="142"/>
      </w:pPr>
      <w:rPr>
        <w:rFonts w:ascii="Symbol" w:eastAsia="Symbol" w:hAnsi="Symbol" w:cs="Symbol" w:hint="default"/>
        <w:w w:val="99"/>
        <w:sz w:val="20"/>
        <w:szCs w:val="20"/>
        <w:lang w:val="en-US" w:eastAsia="en-US" w:bidi="en-US"/>
      </w:rPr>
    </w:lvl>
    <w:lvl w:ilvl="3" w:tplc="FC6A06F6">
      <w:numFmt w:val="bullet"/>
      <w:lvlText w:val="•"/>
      <w:lvlJc w:val="left"/>
      <w:pPr>
        <w:ind w:left="2826" w:hanging="142"/>
      </w:pPr>
      <w:rPr>
        <w:rFonts w:hint="default"/>
        <w:lang w:val="en-US" w:eastAsia="en-US" w:bidi="en-US"/>
      </w:rPr>
    </w:lvl>
    <w:lvl w:ilvl="4" w:tplc="4F7A4DAC">
      <w:numFmt w:val="bullet"/>
      <w:lvlText w:val="•"/>
      <w:lvlJc w:val="left"/>
      <w:pPr>
        <w:ind w:left="3933" w:hanging="142"/>
      </w:pPr>
      <w:rPr>
        <w:rFonts w:hint="default"/>
        <w:lang w:val="en-US" w:eastAsia="en-US" w:bidi="en-US"/>
      </w:rPr>
    </w:lvl>
    <w:lvl w:ilvl="5" w:tplc="307C4B8C">
      <w:numFmt w:val="bullet"/>
      <w:lvlText w:val="•"/>
      <w:lvlJc w:val="left"/>
      <w:pPr>
        <w:ind w:left="5039" w:hanging="142"/>
      </w:pPr>
      <w:rPr>
        <w:rFonts w:hint="default"/>
        <w:lang w:val="en-US" w:eastAsia="en-US" w:bidi="en-US"/>
      </w:rPr>
    </w:lvl>
    <w:lvl w:ilvl="6" w:tplc="CD2E08EE">
      <w:numFmt w:val="bullet"/>
      <w:lvlText w:val="•"/>
      <w:lvlJc w:val="left"/>
      <w:pPr>
        <w:ind w:left="6146" w:hanging="142"/>
      </w:pPr>
      <w:rPr>
        <w:rFonts w:hint="default"/>
        <w:lang w:val="en-US" w:eastAsia="en-US" w:bidi="en-US"/>
      </w:rPr>
    </w:lvl>
    <w:lvl w:ilvl="7" w:tplc="E7680EF8">
      <w:numFmt w:val="bullet"/>
      <w:lvlText w:val="•"/>
      <w:lvlJc w:val="left"/>
      <w:pPr>
        <w:ind w:left="7253" w:hanging="142"/>
      </w:pPr>
      <w:rPr>
        <w:rFonts w:hint="default"/>
        <w:lang w:val="en-US" w:eastAsia="en-US" w:bidi="en-US"/>
      </w:rPr>
    </w:lvl>
    <w:lvl w:ilvl="8" w:tplc="81D67B6E">
      <w:numFmt w:val="bullet"/>
      <w:lvlText w:val="•"/>
      <w:lvlJc w:val="left"/>
      <w:pPr>
        <w:ind w:left="8359" w:hanging="142"/>
      </w:pPr>
      <w:rPr>
        <w:rFonts w:hint="default"/>
        <w:lang w:val="en-US" w:eastAsia="en-US" w:bidi="en-US"/>
      </w:rPr>
    </w:lvl>
  </w:abstractNum>
  <w:abstractNum w:abstractNumId="18" w15:restartNumberingAfterBreak="0">
    <w:nsid w:val="3826597F"/>
    <w:multiLevelType w:val="hybridMultilevel"/>
    <w:tmpl w:val="482ACFB8"/>
    <w:lvl w:ilvl="0" w:tplc="5B1CC0EC">
      <w:numFmt w:val="bullet"/>
      <w:lvlText w:val=""/>
      <w:lvlJc w:val="left"/>
      <w:pPr>
        <w:ind w:left="2200" w:hanging="360"/>
      </w:pPr>
      <w:rPr>
        <w:rFonts w:ascii="Symbol" w:eastAsia="Symbol" w:hAnsi="Symbol" w:cs="Symbol" w:hint="default"/>
        <w:w w:val="100"/>
        <w:sz w:val="24"/>
        <w:szCs w:val="24"/>
        <w:lang w:val="en-US" w:eastAsia="en-US" w:bidi="en-US"/>
      </w:rPr>
    </w:lvl>
    <w:lvl w:ilvl="1" w:tplc="95962236">
      <w:numFmt w:val="bullet"/>
      <w:lvlText w:val="•"/>
      <w:lvlJc w:val="left"/>
      <w:pPr>
        <w:ind w:left="3148" w:hanging="360"/>
      </w:pPr>
      <w:rPr>
        <w:rFonts w:hint="default"/>
        <w:lang w:val="en-US" w:eastAsia="en-US" w:bidi="en-US"/>
      </w:rPr>
    </w:lvl>
    <w:lvl w:ilvl="2" w:tplc="E6D4EABA">
      <w:numFmt w:val="bullet"/>
      <w:lvlText w:val="•"/>
      <w:lvlJc w:val="left"/>
      <w:pPr>
        <w:ind w:left="4096" w:hanging="360"/>
      </w:pPr>
      <w:rPr>
        <w:rFonts w:hint="default"/>
        <w:lang w:val="en-US" w:eastAsia="en-US" w:bidi="en-US"/>
      </w:rPr>
    </w:lvl>
    <w:lvl w:ilvl="3" w:tplc="90A44DEE">
      <w:numFmt w:val="bullet"/>
      <w:lvlText w:val="•"/>
      <w:lvlJc w:val="left"/>
      <w:pPr>
        <w:ind w:left="5044" w:hanging="360"/>
      </w:pPr>
      <w:rPr>
        <w:rFonts w:hint="default"/>
        <w:lang w:val="en-US" w:eastAsia="en-US" w:bidi="en-US"/>
      </w:rPr>
    </w:lvl>
    <w:lvl w:ilvl="4" w:tplc="099CE18C">
      <w:numFmt w:val="bullet"/>
      <w:lvlText w:val="•"/>
      <w:lvlJc w:val="left"/>
      <w:pPr>
        <w:ind w:left="5992" w:hanging="360"/>
      </w:pPr>
      <w:rPr>
        <w:rFonts w:hint="default"/>
        <w:lang w:val="en-US" w:eastAsia="en-US" w:bidi="en-US"/>
      </w:rPr>
    </w:lvl>
    <w:lvl w:ilvl="5" w:tplc="4CD61AEE">
      <w:numFmt w:val="bullet"/>
      <w:lvlText w:val="•"/>
      <w:lvlJc w:val="left"/>
      <w:pPr>
        <w:ind w:left="6940" w:hanging="360"/>
      </w:pPr>
      <w:rPr>
        <w:rFonts w:hint="default"/>
        <w:lang w:val="en-US" w:eastAsia="en-US" w:bidi="en-US"/>
      </w:rPr>
    </w:lvl>
    <w:lvl w:ilvl="6" w:tplc="66A07182">
      <w:numFmt w:val="bullet"/>
      <w:lvlText w:val="•"/>
      <w:lvlJc w:val="left"/>
      <w:pPr>
        <w:ind w:left="7888" w:hanging="360"/>
      </w:pPr>
      <w:rPr>
        <w:rFonts w:hint="default"/>
        <w:lang w:val="en-US" w:eastAsia="en-US" w:bidi="en-US"/>
      </w:rPr>
    </w:lvl>
    <w:lvl w:ilvl="7" w:tplc="1C8EC174">
      <w:numFmt w:val="bullet"/>
      <w:lvlText w:val="•"/>
      <w:lvlJc w:val="left"/>
      <w:pPr>
        <w:ind w:left="8836" w:hanging="360"/>
      </w:pPr>
      <w:rPr>
        <w:rFonts w:hint="default"/>
        <w:lang w:val="en-US" w:eastAsia="en-US" w:bidi="en-US"/>
      </w:rPr>
    </w:lvl>
    <w:lvl w:ilvl="8" w:tplc="39783FBA">
      <w:numFmt w:val="bullet"/>
      <w:lvlText w:val="•"/>
      <w:lvlJc w:val="left"/>
      <w:pPr>
        <w:ind w:left="9784" w:hanging="360"/>
      </w:pPr>
      <w:rPr>
        <w:rFonts w:hint="default"/>
        <w:lang w:val="en-US" w:eastAsia="en-US" w:bidi="en-US"/>
      </w:rPr>
    </w:lvl>
  </w:abstractNum>
  <w:abstractNum w:abstractNumId="19" w15:restartNumberingAfterBreak="0">
    <w:nsid w:val="3BB12A30"/>
    <w:multiLevelType w:val="hybridMultilevel"/>
    <w:tmpl w:val="6DD04C16"/>
    <w:lvl w:ilvl="0" w:tplc="46F48AB2">
      <w:numFmt w:val="bullet"/>
      <w:lvlText w:val=""/>
      <w:lvlJc w:val="left"/>
      <w:pPr>
        <w:ind w:left="439" w:hanging="360"/>
      </w:pPr>
      <w:rPr>
        <w:rFonts w:ascii="Symbol" w:eastAsia="Symbol" w:hAnsi="Symbol" w:cs="Symbol" w:hint="default"/>
        <w:w w:val="99"/>
        <w:sz w:val="20"/>
        <w:szCs w:val="20"/>
        <w:lang w:val="en-US" w:eastAsia="en-US" w:bidi="en-US"/>
      </w:rPr>
    </w:lvl>
    <w:lvl w:ilvl="1" w:tplc="590EE2CC">
      <w:numFmt w:val="bullet"/>
      <w:lvlText w:val="•"/>
      <w:lvlJc w:val="left"/>
      <w:pPr>
        <w:ind w:left="972" w:hanging="360"/>
      </w:pPr>
      <w:rPr>
        <w:rFonts w:hint="default"/>
        <w:lang w:val="en-US" w:eastAsia="en-US" w:bidi="en-US"/>
      </w:rPr>
    </w:lvl>
    <w:lvl w:ilvl="2" w:tplc="5A561AAC">
      <w:numFmt w:val="bullet"/>
      <w:lvlText w:val="•"/>
      <w:lvlJc w:val="left"/>
      <w:pPr>
        <w:ind w:left="1504" w:hanging="360"/>
      </w:pPr>
      <w:rPr>
        <w:rFonts w:hint="default"/>
        <w:lang w:val="en-US" w:eastAsia="en-US" w:bidi="en-US"/>
      </w:rPr>
    </w:lvl>
    <w:lvl w:ilvl="3" w:tplc="ABE63DF8">
      <w:numFmt w:val="bullet"/>
      <w:lvlText w:val="•"/>
      <w:lvlJc w:val="left"/>
      <w:pPr>
        <w:ind w:left="2037" w:hanging="360"/>
      </w:pPr>
      <w:rPr>
        <w:rFonts w:hint="default"/>
        <w:lang w:val="en-US" w:eastAsia="en-US" w:bidi="en-US"/>
      </w:rPr>
    </w:lvl>
    <w:lvl w:ilvl="4" w:tplc="DBDAF034">
      <w:numFmt w:val="bullet"/>
      <w:lvlText w:val="•"/>
      <w:lvlJc w:val="left"/>
      <w:pPr>
        <w:ind w:left="2569" w:hanging="360"/>
      </w:pPr>
      <w:rPr>
        <w:rFonts w:hint="default"/>
        <w:lang w:val="en-US" w:eastAsia="en-US" w:bidi="en-US"/>
      </w:rPr>
    </w:lvl>
    <w:lvl w:ilvl="5" w:tplc="83D88BC4">
      <w:numFmt w:val="bullet"/>
      <w:lvlText w:val="•"/>
      <w:lvlJc w:val="left"/>
      <w:pPr>
        <w:ind w:left="3101" w:hanging="360"/>
      </w:pPr>
      <w:rPr>
        <w:rFonts w:hint="default"/>
        <w:lang w:val="en-US" w:eastAsia="en-US" w:bidi="en-US"/>
      </w:rPr>
    </w:lvl>
    <w:lvl w:ilvl="6" w:tplc="75A483AA">
      <w:numFmt w:val="bullet"/>
      <w:lvlText w:val="•"/>
      <w:lvlJc w:val="left"/>
      <w:pPr>
        <w:ind w:left="3634" w:hanging="360"/>
      </w:pPr>
      <w:rPr>
        <w:rFonts w:hint="default"/>
        <w:lang w:val="en-US" w:eastAsia="en-US" w:bidi="en-US"/>
      </w:rPr>
    </w:lvl>
    <w:lvl w:ilvl="7" w:tplc="A912AD0C">
      <w:numFmt w:val="bullet"/>
      <w:lvlText w:val="•"/>
      <w:lvlJc w:val="left"/>
      <w:pPr>
        <w:ind w:left="4166" w:hanging="360"/>
      </w:pPr>
      <w:rPr>
        <w:rFonts w:hint="default"/>
        <w:lang w:val="en-US" w:eastAsia="en-US" w:bidi="en-US"/>
      </w:rPr>
    </w:lvl>
    <w:lvl w:ilvl="8" w:tplc="1D046E4A">
      <w:numFmt w:val="bullet"/>
      <w:lvlText w:val="•"/>
      <w:lvlJc w:val="left"/>
      <w:pPr>
        <w:ind w:left="4698" w:hanging="360"/>
      </w:pPr>
      <w:rPr>
        <w:rFonts w:hint="default"/>
        <w:lang w:val="en-US" w:eastAsia="en-US" w:bidi="en-US"/>
      </w:rPr>
    </w:lvl>
  </w:abstractNum>
  <w:abstractNum w:abstractNumId="20" w15:restartNumberingAfterBreak="0">
    <w:nsid w:val="3DE418E2"/>
    <w:multiLevelType w:val="hybridMultilevel"/>
    <w:tmpl w:val="75F47168"/>
    <w:lvl w:ilvl="0" w:tplc="45FEB18A">
      <w:numFmt w:val="bullet"/>
      <w:lvlText w:val="o"/>
      <w:lvlJc w:val="left"/>
      <w:pPr>
        <w:ind w:left="920" w:hanging="361"/>
      </w:pPr>
      <w:rPr>
        <w:rFonts w:ascii="Courier New" w:eastAsia="Courier New" w:hAnsi="Courier New" w:cs="Courier New" w:hint="default"/>
        <w:w w:val="100"/>
        <w:sz w:val="22"/>
        <w:szCs w:val="22"/>
        <w:lang w:val="en-US" w:eastAsia="en-US" w:bidi="en-US"/>
      </w:rPr>
    </w:lvl>
    <w:lvl w:ilvl="1" w:tplc="679EA8D4">
      <w:numFmt w:val="bullet"/>
      <w:lvlText w:val="•"/>
      <w:lvlJc w:val="left"/>
      <w:pPr>
        <w:ind w:left="1942" w:hanging="361"/>
      </w:pPr>
      <w:rPr>
        <w:rFonts w:hint="default"/>
        <w:lang w:val="en-US" w:eastAsia="en-US" w:bidi="en-US"/>
      </w:rPr>
    </w:lvl>
    <w:lvl w:ilvl="2" w:tplc="53DA5BD2">
      <w:numFmt w:val="bullet"/>
      <w:lvlText w:val="•"/>
      <w:lvlJc w:val="left"/>
      <w:pPr>
        <w:ind w:left="2964" w:hanging="361"/>
      </w:pPr>
      <w:rPr>
        <w:rFonts w:hint="default"/>
        <w:lang w:val="en-US" w:eastAsia="en-US" w:bidi="en-US"/>
      </w:rPr>
    </w:lvl>
    <w:lvl w:ilvl="3" w:tplc="176624BC">
      <w:numFmt w:val="bullet"/>
      <w:lvlText w:val="•"/>
      <w:lvlJc w:val="left"/>
      <w:pPr>
        <w:ind w:left="3986" w:hanging="361"/>
      </w:pPr>
      <w:rPr>
        <w:rFonts w:hint="default"/>
        <w:lang w:val="en-US" w:eastAsia="en-US" w:bidi="en-US"/>
      </w:rPr>
    </w:lvl>
    <w:lvl w:ilvl="4" w:tplc="92A2F088">
      <w:numFmt w:val="bullet"/>
      <w:lvlText w:val="•"/>
      <w:lvlJc w:val="left"/>
      <w:pPr>
        <w:ind w:left="5008" w:hanging="361"/>
      </w:pPr>
      <w:rPr>
        <w:rFonts w:hint="default"/>
        <w:lang w:val="en-US" w:eastAsia="en-US" w:bidi="en-US"/>
      </w:rPr>
    </w:lvl>
    <w:lvl w:ilvl="5" w:tplc="56A2F7BE">
      <w:numFmt w:val="bullet"/>
      <w:lvlText w:val="•"/>
      <w:lvlJc w:val="left"/>
      <w:pPr>
        <w:ind w:left="6031" w:hanging="361"/>
      </w:pPr>
      <w:rPr>
        <w:rFonts w:hint="default"/>
        <w:lang w:val="en-US" w:eastAsia="en-US" w:bidi="en-US"/>
      </w:rPr>
    </w:lvl>
    <w:lvl w:ilvl="6" w:tplc="C1521DE8">
      <w:numFmt w:val="bullet"/>
      <w:lvlText w:val="•"/>
      <w:lvlJc w:val="left"/>
      <w:pPr>
        <w:ind w:left="7053" w:hanging="361"/>
      </w:pPr>
      <w:rPr>
        <w:rFonts w:hint="default"/>
        <w:lang w:val="en-US" w:eastAsia="en-US" w:bidi="en-US"/>
      </w:rPr>
    </w:lvl>
    <w:lvl w:ilvl="7" w:tplc="A9EC51C4">
      <w:numFmt w:val="bullet"/>
      <w:lvlText w:val="•"/>
      <w:lvlJc w:val="left"/>
      <w:pPr>
        <w:ind w:left="8075" w:hanging="361"/>
      </w:pPr>
      <w:rPr>
        <w:rFonts w:hint="default"/>
        <w:lang w:val="en-US" w:eastAsia="en-US" w:bidi="en-US"/>
      </w:rPr>
    </w:lvl>
    <w:lvl w:ilvl="8" w:tplc="212E245C">
      <w:numFmt w:val="bullet"/>
      <w:lvlText w:val="•"/>
      <w:lvlJc w:val="left"/>
      <w:pPr>
        <w:ind w:left="9097" w:hanging="361"/>
      </w:pPr>
      <w:rPr>
        <w:rFonts w:hint="default"/>
        <w:lang w:val="en-US" w:eastAsia="en-US" w:bidi="en-US"/>
      </w:rPr>
    </w:lvl>
  </w:abstractNum>
  <w:abstractNum w:abstractNumId="21" w15:restartNumberingAfterBreak="0">
    <w:nsid w:val="3E5A352A"/>
    <w:multiLevelType w:val="hybridMultilevel"/>
    <w:tmpl w:val="84F89B04"/>
    <w:lvl w:ilvl="0" w:tplc="8000FB00">
      <w:numFmt w:val="bullet"/>
      <w:lvlText w:val=""/>
      <w:lvlJc w:val="left"/>
      <w:pPr>
        <w:ind w:left="438" w:hanging="360"/>
      </w:pPr>
      <w:rPr>
        <w:rFonts w:ascii="Symbol" w:eastAsia="Symbol" w:hAnsi="Symbol" w:cs="Symbol" w:hint="default"/>
        <w:w w:val="99"/>
        <w:sz w:val="20"/>
        <w:szCs w:val="20"/>
        <w:lang w:val="en-US" w:eastAsia="en-US" w:bidi="en-US"/>
      </w:rPr>
    </w:lvl>
    <w:lvl w:ilvl="1" w:tplc="D6200434">
      <w:numFmt w:val="bullet"/>
      <w:lvlText w:val="•"/>
      <w:lvlJc w:val="left"/>
      <w:pPr>
        <w:ind w:left="939" w:hanging="360"/>
      </w:pPr>
      <w:rPr>
        <w:rFonts w:hint="default"/>
        <w:lang w:val="en-US" w:eastAsia="en-US" w:bidi="en-US"/>
      </w:rPr>
    </w:lvl>
    <w:lvl w:ilvl="2" w:tplc="A2E6E620">
      <w:numFmt w:val="bullet"/>
      <w:lvlText w:val="•"/>
      <w:lvlJc w:val="left"/>
      <w:pPr>
        <w:ind w:left="1439" w:hanging="360"/>
      </w:pPr>
      <w:rPr>
        <w:rFonts w:hint="default"/>
        <w:lang w:val="en-US" w:eastAsia="en-US" w:bidi="en-US"/>
      </w:rPr>
    </w:lvl>
    <w:lvl w:ilvl="3" w:tplc="DF72B22A">
      <w:numFmt w:val="bullet"/>
      <w:lvlText w:val="•"/>
      <w:lvlJc w:val="left"/>
      <w:pPr>
        <w:ind w:left="1939" w:hanging="360"/>
      </w:pPr>
      <w:rPr>
        <w:rFonts w:hint="default"/>
        <w:lang w:val="en-US" w:eastAsia="en-US" w:bidi="en-US"/>
      </w:rPr>
    </w:lvl>
    <w:lvl w:ilvl="4" w:tplc="86A4E9F0">
      <w:numFmt w:val="bullet"/>
      <w:lvlText w:val="•"/>
      <w:lvlJc w:val="left"/>
      <w:pPr>
        <w:ind w:left="2439" w:hanging="360"/>
      </w:pPr>
      <w:rPr>
        <w:rFonts w:hint="default"/>
        <w:lang w:val="en-US" w:eastAsia="en-US" w:bidi="en-US"/>
      </w:rPr>
    </w:lvl>
    <w:lvl w:ilvl="5" w:tplc="2006D3E0">
      <w:numFmt w:val="bullet"/>
      <w:lvlText w:val="•"/>
      <w:lvlJc w:val="left"/>
      <w:pPr>
        <w:ind w:left="2939" w:hanging="360"/>
      </w:pPr>
      <w:rPr>
        <w:rFonts w:hint="default"/>
        <w:lang w:val="en-US" w:eastAsia="en-US" w:bidi="en-US"/>
      </w:rPr>
    </w:lvl>
    <w:lvl w:ilvl="6" w:tplc="EF46D024">
      <w:numFmt w:val="bullet"/>
      <w:lvlText w:val="•"/>
      <w:lvlJc w:val="left"/>
      <w:pPr>
        <w:ind w:left="3439" w:hanging="360"/>
      </w:pPr>
      <w:rPr>
        <w:rFonts w:hint="default"/>
        <w:lang w:val="en-US" w:eastAsia="en-US" w:bidi="en-US"/>
      </w:rPr>
    </w:lvl>
    <w:lvl w:ilvl="7" w:tplc="A3DCB724">
      <w:numFmt w:val="bullet"/>
      <w:lvlText w:val="•"/>
      <w:lvlJc w:val="left"/>
      <w:pPr>
        <w:ind w:left="3939" w:hanging="360"/>
      </w:pPr>
      <w:rPr>
        <w:rFonts w:hint="default"/>
        <w:lang w:val="en-US" w:eastAsia="en-US" w:bidi="en-US"/>
      </w:rPr>
    </w:lvl>
    <w:lvl w:ilvl="8" w:tplc="7B20FFC2">
      <w:numFmt w:val="bullet"/>
      <w:lvlText w:val="•"/>
      <w:lvlJc w:val="left"/>
      <w:pPr>
        <w:ind w:left="4439" w:hanging="360"/>
      </w:pPr>
      <w:rPr>
        <w:rFonts w:hint="default"/>
        <w:lang w:val="en-US" w:eastAsia="en-US" w:bidi="en-US"/>
      </w:rPr>
    </w:lvl>
  </w:abstractNum>
  <w:abstractNum w:abstractNumId="22" w15:restartNumberingAfterBreak="0">
    <w:nsid w:val="44DD15B5"/>
    <w:multiLevelType w:val="hybridMultilevel"/>
    <w:tmpl w:val="CD62CED0"/>
    <w:lvl w:ilvl="0" w:tplc="7A2A39B4">
      <w:numFmt w:val="bullet"/>
      <w:lvlText w:val=""/>
      <w:lvlJc w:val="left"/>
      <w:pPr>
        <w:ind w:left="444" w:hanging="361"/>
      </w:pPr>
      <w:rPr>
        <w:rFonts w:ascii="Symbol" w:eastAsia="Symbol" w:hAnsi="Symbol" w:cs="Symbol" w:hint="default"/>
        <w:w w:val="99"/>
        <w:sz w:val="20"/>
        <w:szCs w:val="20"/>
        <w:lang w:val="en-US" w:eastAsia="en-US" w:bidi="en-US"/>
      </w:rPr>
    </w:lvl>
    <w:lvl w:ilvl="1" w:tplc="0BE221A2">
      <w:numFmt w:val="bullet"/>
      <w:lvlText w:val="•"/>
      <w:lvlJc w:val="left"/>
      <w:pPr>
        <w:ind w:left="879" w:hanging="361"/>
      </w:pPr>
      <w:rPr>
        <w:rFonts w:hint="default"/>
        <w:lang w:val="en-US" w:eastAsia="en-US" w:bidi="en-US"/>
      </w:rPr>
    </w:lvl>
    <w:lvl w:ilvl="2" w:tplc="9C1415AC">
      <w:numFmt w:val="bullet"/>
      <w:lvlText w:val="•"/>
      <w:lvlJc w:val="left"/>
      <w:pPr>
        <w:ind w:left="1319" w:hanging="361"/>
      </w:pPr>
      <w:rPr>
        <w:rFonts w:hint="default"/>
        <w:lang w:val="en-US" w:eastAsia="en-US" w:bidi="en-US"/>
      </w:rPr>
    </w:lvl>
    <w:lvl w:ilvl="3" w:tplc="D07E1580">
      <w:numFmt w:val="bullet"/>
      <w:lvlText w:val="•"/>
      <w:lvlJc w:val="left"/>
      <w:pPr>
        <w:ind w:left="1758" w:hanging="361"/>
      </w:pPr>
      <w:rPr>
        <w:rFonts w:hint="default"/>
        <w:lang w:val="en-US" w:eastAsia="en-US" w:bidi="en-US"/>
      </w:rPr>
    </w:lvl>
    <w:lvl w:ilvl="4" w:tplc="3A4006A6">
      <w:numFmt w:val="bullet"/>
      <w:lvlText w:val="•"/>
      <w:lvlJc w:val="left"/>
      <w:pPr>
        <w:ind w:left="2198" w:hanging="361"/>
      </w:pPr>
      <w:rPr>
        <w:rFonts w:hint="default"/>
        <w:lang w:val="en-US" w:eastAsia="en-US" w:bidi="en-US"/>
      </w:rPr>
    </w:lvl>
    <w:lvl w:ilvl="5" w:tplc="4DB8F390">
      <w:numFmt w:val="bullet"/>
      <w:lvlText w:val="•"/>
      <w:lvlJc w:val="left"/>
      <w:pPr>
        <w:ind w:left="2638" w:hanging="361"/>
      </w:pPr>
      <w:rPr>
        <w:rFonts w:hint="default"/>
        <w:lang w:val="en-US" w:eastAsia="en-US" w:bidi="en-US"/>
      </w:rPr>
    </w:lvl>
    <w:lvl w:ilvl="6" w:tplc="96884848">
      <w:numFmt w:val="bullet"/>
      <w:lvlText w:val="•"/>
      <w:lvlJc w:val="left"/>
      <w:pPr>
        <w:ind w:left="3077" w:hanging="361"/>
      </w:pPr>
      <w:rPr>
        <w:rFonts w:hint="default"/>
        <w:lang w:val="en-US" w:eastAsia="en-US" w:bidi="en-US"/>
      </w:rPr>
    </w:lvl>
    <w:lvl w:ilvl="7" w:tplc="872291D6">
      <w:numFmt w:val="bullet"/>
      <w:lvlText w:val="•"/>
      <w:lvlJc w:val="left"/>
      <w:pPr>
        <w:ind w:left="3517" w:hanging="361"/>
      </w:pPr>
      <w:rPr>
        <w:rFonts w:hint="default"/>
        <w:lang w:val="en-US" w:eastAsia="en-US" w:bidi="en-US"/>
      </w:rPr>
    </w:lvl>
    <w:lvl w:ilvl="8" w:tplc="40347392">
      <w:numFmt w:val="bullet"/>
      <w:lvlText w:val="•"/>
      <w:lvlJc w:val="left"/>
      <w:pPr>
        <w:ind w:left="3956" w:hanging="361"/>
      </w:pPr>
      <w:rPr>
        <w:rFonts w:hint="default"/>
        <w:lang w:val="en-US" w:eastAsia="en-US" w:bidi="en-US"/>
      </w:rPr>
    </w:lvl>
  </w:abstractNum>
  <w:abstractNum w:abstractNumId="23" w15:restartNumberingAfterBreak="0">
    <w:nsid w:val="48424A8E"/>
    <w:multiLevelType w:val="hybridMultilevel"/>
    <w:tmpl w:val="C0843FE8"/>
    <w:lvl w:ilvl="0" w:tplc="2E3AEBE0">
      <w:numFmt w:val="bullet"/>
      <w:lvlText w:val=""/>
      <w:lvlJc w:val="left"/>
      <w:pPr>
        <w:ind w:left="440" w:hanging="361"/>
      </w:pPr>
      <w:rPr>
        <w:rFonts w:ascii="Symbol" w:eastAsia="Symbol" w:hAnsi="Symbol" w:cs="Symbol" w:hint="default"/>
        <w:w w:val="99"/>
        <w:sz w:val="20"/>
        <w:szCs w:val="20"/>
        <w:lang w:val="en-US" w:eastAsia="en-US" w:bidi="en-US"/>
      </w:rPr>
    </w:lvl>
    <w:lvl w:ilvl="1" w:tplc="B5C279CC">
      <w:numFmt w:val="bullet"/>
      <w:lvlText w:val="•"/>
      <w:lvlJc w:val="left"/>
      <w:pPr>
        <w:ind w:left="879" w:hanging="361"/>
      </w:pPr>
      <w:rPr>
        <w:rFonts w:hint="default"/>
        <w:lang w:val="en-US" w:eastAsia="en-US" w:bidi="en-US"/>
      </w:rPr>
    </w:lvl>
    <w:lvl w:ilvl="2" w:tplc="F39EAC50">
      <w:numFmt w:val="bullet"/>
      <w:lvlText w:val="•"/>
      <w:lvlJc w:val="left"/>
      <w:pPr>
        <w:ind w:left="1319" w:hanging="361"/>
      </w:pPr>
      <w:rPr>
        <w:rFonts w:hint="default"/>
        <w:lang w:val="en-US" w:eastAsia="en-US" w:bidi="en-US"/>
      </w:rPr>
    </w:lvl>
    <w:lvl w:ilvl="3" w:tplc="FAD2CEDE">
      <w:numFmt w:val="bullet"/>
      <w:lvlText w:val="•"/>
      <w:lvlJc w:val="left"/>
      <w:pPr>
        <w:ind w:left="1759" w:hanging="361"/>
      </w:pPr>
      <w:rPr>
        <w:rFonts w:hint="default"/>
        <w:lang w:val="en-US" w:eastAsia="en-US" w:bidi="en-US"/>
      </w:rPr>
    </w:lvl>
    <w:lvl w:ilvl="4" w:tplc="A1F8532A">
      <w:numFmt w:val="bullet"/>
      <w:lvlText w:val="•"/>
      <w:lvlJc w:val="left"/>
      <w:pPr>
        <w:ind w:left="2199" w:hanging="361"/>
      </w:pPr>
      <w:rPr>
        <w:rFonts w:hint="default"/>
        <w:lang w:val="en-US" w:eastAsia="en-US" w:bidi="en-US"/>
      </w:rPr>
    </w:lvl>
    <w:lvl w:ilvl="5" w:tplc="F5F8D166">
      <w:numFmt w:val="bullet"/>
      <w:lvlText w:val="•"/>
      <w:lvlJc w:val="left"/>
      <w:pPr>
        <w:ind w:left="2639" w:hanging="361"/>
      </w:pPr>
      <w:rPr>
        <w:rFonts w:hint="default"/>
        <w:lang w:val="en-US" w:eastAsia="en-US" w:bidi="en-US"/>
      </w:rPr>
    </w:lvl>
    <w:lvl w:ilvl="6" w:tplc="CFFA52CE">
      <w:numFmt w:val="bullet"/>
      <w:lvlText w:val="•"/>
      <w:lvlJc w:val="left"/>
      <w:pPr>
        <w:ind w:left="3078" w:hanging="361"/>
      </w:pPr>
      <w:rPr>
        <w:rFonts w:hint="default"/>
        <w:lang w:val="en-US" w:eastAsia="en-US" w:bidi="en-US"/>
      </w:rPr>
    </w:lvl>
    <w:lvl w:ilvl="7" w:tplc="2A9AC776">
      <w:numFmt w:val="bullet"/>
      <w:lvlText w:val="•"/>
      <w:lvlJc w:val="left"/>
      <w:pPr>
        <w:ind w:left="3518" w:hanging="361"/>
      </w:pPr>
      <w:rPr>
        <w:rFonts w:hint="default"/>
        <w:lang w:val="en-US" w:eastAsia="en-US" w:bidi="en-US"/>
      </w:rPr>
    </w:lvl>
    <w:lvl w:ilvl="8" w:tplc="B71C1D12">
      <w:numFmt w:val="bullet"/>
      <w:lvlText w:val="•"/>
      <w:lvlJc w:val="left"/>
      <w:pPr>
        <w:ind w:left="3958" w:hanging="361"/>
      </w:pPr>
      <w:rPr>
        <w:rFonts w:hint="default"/>
        <w:lang w:val="en-US" w:eastAsia="en-US" w:bidi="en-US"/>
      </w:rPr>
    </w:lvl>
  </w:abstractNum>
  <w:abstractNum w:abstractNumId="24" w15:restartNumberingAfterBreak="0">
    <w:nsid w:val="4B246E5B"/>
    <w:multiLevelType w:val="hybridMultilevel"/>
    <w:tmpl w:val="E5C69014"/>
    <w:lvl w:ilvl="0" w:tplc="B1D001B0">
      <w:numFmt w:val="bullet"/>
      <w:lvlText w:val=""/>
      <w:lvlJc w:val="left"/>
      <w:pPr>
        <w:ind w:left="438" w:hanging="360"/>
      </w:pPr>
      <w:rPr>
        <w:rFonts w:ascii="Symbol" w:eastAsia="Symbol" w:hAnsi="Symbol" w:cs="Symbol" w:hint="default"/>
        <w:w w:val="99"/>
        <w:sz w:val="20"/>
        <w:szCs w:val="20"/>
        <w:lang w:val="en-US" w:eastAsia="en-US" w:bidi="en-US"/>
      </w:rPr>
    </w:lvl>
    <w:lvl w:ilvl="1" w:tplc="3102980E">
      <w:numFmt w:val="bullet"/>
      <w:lvlText w:val="•"/>
      <w:lvlJc w:val="left"/>
      <w:pPr>
        <w:ind w:left="940" w:hanging="360"/>
      </w:pPr>
      <w:rPr>
        <w:rFonts w:hint="default"/>
        <w:lang w:val="en-US" w:eastAsia="en-US" w:bidi="en-US"/>
      </w:rPr>
    </w:lvl>
    <w:lvl w:ilvl="2" w:tplc="F210D69A">
      <w:numFmt w:val="bullet"/>
      <w:lvlText w:val="•"/>
      <w:lvlJc w:val="left"/>
      <w:pPr>
        <w:ind w:left="1441" w:hanging="360"/>
      </w:pPr>
      <w:rPr>
        <w:rFonts w:hint="default"/>
        <w:lang w:val="en-US" w:eastAsia="en-US" w:bidi="en-US"/>
      </w:rPr>
    </w:lvl>
    <w:lvl w:ilvl="3" w:tplc="67827D0C">
      <w:numFmt w:val="bullet"/>
      <w:lvlText w:val="•"/>
      <w:lvlJc w:val="left"/>
      <w:pPr>
        <w:ind w:left="1942" w:hanging="360"/>
      </w:pPr>
      <w:rPr>
        <w:rFonts w:hint="default"/>
        <w:lang w:val="en-US" w:eastAsia="en-US" w:bidi="en-US"/>
      </w:rPr>
    </w:lvl>
    <w:lvl w:ilvl="4" w:tplc="91DC487E">
      <w:numFmt w:val="bullet"/>
      <w:lvlText w:val="•"/>
      <w:lvlJc w:val="left"/>
      <w:pPr>
        <w:ind w:left="2443" w:hanging="360"/>
      </w:pPr>
      <w:rPr>
        <w:rFonts w:hint="default"/>
        <w:lang w:val="en-US" w:eastAsia="en-US" w:bidi="en-US"/>
      </w:rPr>
    </w:lvl>
    <w:lvl w:ilvl="5" w:tplc="8D3844B8">
      <w:numFmt w:val="bullet"/>
      <w:lvlText w:val="•"/>
      <w:lvlJc w:val="left"/>
      <w:pPr>
        <w:ind w:left="2944" w:hanging="360"/>
      </w:pPr>
      <w:rPr>
        <w:rFonts w:hint="default"/>
        <w:lang w:val="en-US" w:eastAsia="en-US" w:bidi="en-US"/>
      </w:rPr>
    </w:lvl>
    <w:lvl w:ilvl="6" w:tplc="A9E67DB4">
      <w:numFmt w:val="bullet"/>
      <w:lvlText w:val="•"/>
      <w:lvlJc w:val="left"/>
      <w:pPr>
        <w:ind w:left="3445" w:hanging="360"/>
      </w:pPr>
      <w:rPr>
        <w:rFonts w:hint="default"/>
        <w:lang w:val="en-US" w:eastAsia="en-US" w:bidi="en-US"/>
      </w:rPr>
    </w:lvl>
    <w:lvl w:ilvl="7" w:tplc="07F0CCD8">
      <w:numFmt w:val="bullet"/>
      <w:lvlText w:val="•"/>
      <w:lvlJc w:val="left"/>
      <w:pPr>
        <w:ind w:left="3946" w:hanging="360"/>
      </w:pPr>
      <w:rPr>
        <w:rFonts w:hint="default"/>
        <w:lang w:val="en-US" w:eastAsia="en-US" w:bidi="en-US"/>
      </w:rPr>
    </w:lvl>
    <w:lvl w:ilvl="8" w:tplc="0CCC6CAA">
      <w:numFmt w:val="bullet"/>
      <w:lvlText w:val="•"/>
      <w:lvlJc w:val="left"/>
      <w:pPr>
        <w:ind w:left="4447" w:hanging="360"/>
      </w:pPr>
      <w:rPr>
        <w:rFonts w:hint="default"/>
        <w:lang w:val="en-US" w:eastAsia="en-US" w:bidi="en-US"/>
      </w:rPr>
    </w:lvl>
  </w:abstractNum>
  <w:abstractNum w:abstractNumId="25" w15:restartNumberingAfterBreak="0">
    <w:nsid w:val="4DC07BA9"/>
    <w:multiLevelType w:val="hybridMultilevel"/>
    <w:tmpl w:val="AAA0428A"/>
    <w:lvl w:ilvl="0" w:tplc="0DE8F168">
      <w:numFmt w:val="bullet"/>
      <w:lvlText w:val=""/>
      <w:lvlJc w:val="left"/>
      <w:pPr>
        <w:ind w:left="416" w:hanging="360"/>
      </w:pPr>
      <w:rPr>
        <w:rFonts w:ascii="Symbol" w:eastAsia="Symbol" w:hAnsi="Symbol" w:cs="Symbol" w:hint="default"/>
        <w:w w:val="99"/>
        <w:sz w:val="20"/>
        <w:szCs w:val="20"/>
        <w:lang w:val="en-US" w:eastAsia="en-US" w:bidi="en-US"/>
      </w:rPr>
    </w:lvl>
    <w:lvl w:ilvl="1" w:tplc="BE148124">
      <w:numFmt w:val="bullet"/>
      <w:lvlText w:val="•"/>
      <w:lvlJc w:val="left"/>
      <w:pPr>
        <w:ind w:left="1447" w:hanging="360"/>
      </w:pPr>
      <w:rPr>
        <w:rFonts w:hint="default"/>
        <w:lang w:val="en-US" w:eastAsia="en-US" w:bidi="en-US"/>
      </w:rPr>
    </w:lvl>
    <w:lvl w:ilvl="2" w:tplc="CCA2DA10">
      <w:numFmt w:val="bullet"/>
      <w:lvlText w:val="•"/>
      <w:lvlJc w:val="left"/>
      <w:pPr>
        <w:ind w:left="2475" w:hanging="360"/>
      </w:pPr>
      <w:rPr>
        <w:rFonts w:hint="default"/>
        <w:lang w:val="en-US" w:eastAsia="en-US" w:bidi="en-US"/>
      </w:rPr>
    </w:lvl>
    <w:lvl w:ilvl="3" w:tplc="5538BE80">
      <w:numFmt w:val="bullet"/>
      <w:lvlText w:val="•"/>
      <w:lvlJc w:val="left"/>
      <w:pPr>
        <w:ind w:left="3503" w:hanging="360"/>
      </w:pPr>
      <w:rPr>
        <w:rFonts w:hint="default"/>
        <w:lang w:val="en-US" w:eastAsia="en-US" w:bidi="en-US"/>
      </w:rPr>
    </w:lvl>
    <w:lvl w:ilvl="4" w:tplc="B4BE7144">
      <w:numFmt w:val="bullet"/>
      <w:lvlText w:val="•"/>
      <w:lvlJc w:val="left"/>
      <w:pPr>
        <w:ind w:left="4531" w:hanging="360"/>
      </w:pPr>
      <w:rPr>
        <w:rFonts w:hint="default"/>
        <w:lang w:val="en-US" w:eastAsia="en-US" w:bidi="en-US"/>
      </w:rPr>
    </w:lvl>
    <w:lvl w:ilvl="5" w:tplc="BABAF636">
      <w:numFmt w:val="bullet"/>
      <w:lvlText w:val="•"/>
      <w:lvlJc w:val="left"/>
      <w:pPr>
        <w:ind w:left="5559" w:hanging="360"/>
      </w:pPr>
      <w:rPr>
        <w:rFonts w:hint="default"/>
        <w:lang w:val="en-US" w:eastAsia="en-US" w:bidi="en-US"/>
      </w:rPr>
    </w:lvl>
    <w:lvl w:ilvl="6" w:tplc="02D612E4">
      <w:numFmt w:val="bullet"/>
      <w:lvlText w:val="•"/>
      <w:lvlJc w:val="left"/>
      <w:pPr>
        <w:ind w:left="6586" w:hanging="360"/>
      </w:pPr>
      <w:rPr>
        <w:rFonts w:hint="default"/>
        <w:lang w:val="en-US" w:eastAsia="en-US" w:bidi="en-US"/>
      </w:rPr>
    </w:lvl>
    <w:lvl w:ilvl="7" w:tplc="00808B66">
      <w:numFmt w:val="bullet"/>
      <w:lvlText w:val="•"/>
      <w:lvlJc w:val="left"/>
      <w:pPr>
        <w:ind w:left="7614" w:hanging="360"/>
      </w:pPr>
      <w:rPr>
        <w:rFonts w:hint="default"/>
        <w:lang w:val="en-US" w:eastAsia="en-US" w:bidi="en-US"/>
      </w:rPr>
    </w:lvl>
    <w:lvl w:ilvl="8" w:tplc="6C628D54">
      <w:numFmt w:val="bullet"/>
      <w:lvlText w:val="•"/>
      <w:lvlJc w:val="left"/>
      <w:pPr>
        <w:ind w:left="8642" w:hanging="360"/>
      </w:pPr>
      <w:rPr>
        <w:rFonts w:hint="default"/>
        <w:lang w:val="en-US" w:eastAsia="en-US" w:bidi="en-US"/>
      </w:rPr>
    </w:lvl>
  </w:abstractNum>
  <w:abstractNum w:abstractNumId="26" w15:restartNumberingAfterBreak="0">
    <w:nsid w:val="599B6466"/>
    <w:multiLevelType w:val="hybridMultilevel"/>
    <w:tmpl w:val="B5F2A118"/>
    <w:lvl w:ilvl="0" w:tplc="B2062C9C">
      <w:start w:val="1"/>
      <w:numFmt w:val="decimal"/>
      <w:lvlText w:val="%1."/>
      <w:lvlJc w:val="left"/>
      <w:pPr>
        <w:ind w:left="2380" w:hanging="540"/>
        <w:jc w:val="left"/>
      </w:pPr>
      <w:rPr>
        <w:rFonts w:ascii="Times New Roman" w:eastAsia="Times New Roman" w:hAnsi="Times New Roman" w:cs="Times New Roman" w:hint="default"/>
        <w:spacing w:val="-23"/>
        <w:w w:val="99"/>
        <w:sz w:val="24"/>
        <w:szCs w:val="24"/>
        <w:lang w:val="en-US" w:eastAsia="en-US" w:bidi="en-US"/>
      </w:rPr>
    </w:lvl>
    <w:lvl w:ilvl="1" w:tplc="D338C3F6">
      <w:numFmt w:val="bullet"/>
      <w:lvlText w:val="•"/>
      <w:lvlJc w:val="left"/>
      <w:pPr>
        <w:ind w:left="3310" w:hanging="540"/>
      </w:pPr>
      <w:rPr>
        <w:rFonts w:hint="default"/>
        <w:lang w:val="en-US" w:eastAsia="en-US" w:bidi="en-US"/>
      </w:rPr>
    </w:lvl>
    <w:lvl w:ilvl="2" w:tplc="6C3A5084">
      <w:numFmt w:val="bullet"/>
      <w:lvlText w:val="•"/>
      <w:lvlJc w:val="left"/>
      <w:pPr>
        <w:ind w:left="4240" w:hanging="540"/>
      </w:pPr>
      <w:rPr>
        <w:rFonts w:hint="default"/>
        <w:lang w:val="en-US" w:eastAsia="en-US" w:bidi="en-US"/>
      </w:rPr>
    </w:lvl>
    <w:lvl w:ilvl="3" w:tplc="5D9241BE">
      <w:numFmt w:val="bullet"/>
      <w:lvlText w:val="•"/>
      <w:lvlJc w:val="left"/>
      <w:pPr>
        <w:ind w:left="5170" w:hanging="540"/>
      </w:pPr>
      <w:rPr>
        <w:rFonts w:hint="default"/>
        <w:lang w:val="en-US" w:eastAsia="en-US" w:bidi="en-US"/>
      </w:rPr>
    </w:lvl>
    <w:lvl w:ilvl="4" w:tplc="717AC7E0">
      <w:numFmt w:val="bullet"/>
      <w:lvlText w:val="•"/>
      <w:lvlJc w:val="left"/>
      <w:pPr>
        <w:ind w:left="6100" w:hanging="540"/>
      </w:pPr>
      <w:rPr>
        <w:rFonts w:hint="default"/>
        <w:lang w:val="en-US" w:eastAsia="en-US" w:bidi="en-US"/>
      </w:rPr>
    </w:lvl>
    <w:lvl w:ilvl="5" w:tplc="73D8BEF8">
      <w:numFmt w:val="bullet"/>
      <w:lvlText w:val="•"/>
      <w:lvlJc w:val="left"/>
      <w:pPr>
        <w:ind w:left="7030" w:hanging="540"/>
      </w:pPr>
      <w:rPr>
        <w:rFonts w:hint="default"/>
        <w:lang w:val="en-US" w:eastAsia="en-US" w:bidi="en-US"/>
      </w:rPr>
    </w:lvl>
    <w:lvl w:ilvl="6" w:tplc="B686CFC2">
      <w:numFmt w:val="bullet"/>
      <w:lvlText w:val="•"/>
      <w:lvlJc w:val="left"/>
      <w:pPr>
        <w:ind w:left="7960" w:hanging="540"/>
      </w:pPr>
      <w:rPr>
        <w:rFonts w:hint="default"/>
        <w:lang w:val="en-US" w:eastAsia="en-US" w:bidi="en-US"/>
      </w:rPr>
    </w:lvl>
    <w:lvl w:ilvl="7" w:tplc="D0EA482C">
      <w:numFmt w:val="bullet"/>
      <w:lvlText w:val="•"/>
      <w:lvlJc w:val="left"/>
      <w:pPr>
        <w:ind w:left="8890" w:hanging="540"/>
      </w:pPr>
      <w:rPr>
        <w:rFonts w:hint="default"/>
        <w:lang w:val="en-US" w:eastAsia="en-US" w:bidi="en-US"/>
      </w:rPr>
    </w:lvl>
    <w:lvl w:ilvl="8" w:tplc="57B64BF6">
      <w:numFmt w:val="bullet"/>
      <w:lvlText w:val="•"/>
      <w:lvlJc w:val="left"/>
      <w:pPr>
        <w:ind w:left="9820" w:hanging="540"/>
      </w:pPr>
      <w:rPr>
        <w:rFonts w:hint="default"/>
        <w:lang w:val="en-US" w:eastAsia="en-US" w:bidi="en-US"/>
      </w:rPr>
    </w:lvl>
  </w:abstractNum>
  <w:abstractNum w:abstractNumId="27" w15:restartNumberingAfterBreak="0">
    <w:nsid w:val="651118D9"/>
    <w:multiLevelType w:val="hybridMultilevel"/>
    <w:tmpl w:val="F34EB9AA"/>
    <w:lvl w:ilvl="0" w:tplc="4320B6EC">
      <w:numFmt w:val="bullet"/>
      <w:lvlText w:val=""/>
      <w:lvlJc w:val="left"/>
      <w:pPr>
        <w:ind w:left="439" w:hanging="360"/>
      </w:pPr>
      <w:rPr>
        <w:rFonts w:ascii="Symbol" w:eastAsia="Symbol" w:hAnsi="Symbol" w:cs="Symbol" w:hint="default"/>
        <w:w w:val="99"/>
        <w:sz w:val="20"/>
        <w:szCs w:val="20"/>
        <w:lang w:val="en-US" w:eastAsia="en-US" w:bidi="en-US"/>
      </w:rPr>
    </w:lvl>
    <w:lvl w:ilvl="1" w:tplc="08DC38E6">
      <w:numFmt w:val="bullet"/>
      <w:lvlText w:val="•"/>
      <w:lvlJc w:val="left"/>
      <w:pPr>
        <w:ind w:left="972" w:hanging="360"/>
      </w:pPr>
      <w:rPr>
        <w:rFonts w:hint="default"/>
        <w:lang w:val="en-US" w:eastAsia="en-US" w:bidi="en-US"/>
      </w:rPr>
    </w:lvl>
    <w:lvl w:ilvl="2" w:tplc="62FA70C4">
      <w:numFmt w:val="bullet"/>
      <w:lvlText w:val="•"/>
      <w:lvlJc w:val="left"/>
      <w:pPr>
        <w:ind w:left="1504" w:hanging="360"/>
      </w:pPr>
      <w:rPr>
        <w:rFonts w:hint="default"/>
        <w:lang w:val="en-US" w:eastAsia="en-US" w:bidi="en-US"/>
      </w:rPr>
    </w:lvl>
    <w:lvl w:ilvl="3" w:tplc="77BE1DB4">
      <w:numFmt w:val="bullet"/>
      <w:lvlText w:val="•"/>
      <w:lvlJc w:val="left"/>
      <w:pPr>
        <w:ind w:left="2037" w:hanging="360"/>
      </w:pPr>
      <w:rPr>
        <w:rFonts w:hint="default"/>
        <w:lang w:val="en-US" w:eastAsia="en-US" w:bidi="en-US"/>
      </w:rPr>
    </w:lvl>
    <w:lvl w:ilvl="4" w:tplc="C60C6FF2">
      <w:numFmt w:val="bullet"/>
      <w:lvlText w:val="•"/>
      <w:lvlJc w:val="left"/>
      <w:pPr>
        <w:ind w:left="2569" w:hanging="360"/>
      </w:pPr>
      <w:rPr>
        <w:rFonts w:hint="default"/>
        <w:lang w:val="en-US" w:eastAsia="en-US" w:bidi="en-US"/>
      </w:rPr>
    </w:lvl>
    <w:lvl w:ilvl="5" w:tplc="FE5838F6">
      <w:numFmt w:val="bullet"/>
      <w:lvlText w:val="•"/>
      <w:lvlJc w:val="left"/>
      <w:pPr>
        <w:ind w:left="3101" w:hanging="360"/>
      </w:pPr>
      <w:rPr>
        <w:rFonts w:hint="default"/>
        <w:lang w:val="en-US" w:eastAsia="en-US" w:bidi="en-US"/>
      </w:rPr>
    </w:lvl>
    <w:lvl w:ilvl="6" w:tplc="A5B00024">
      <w:numFmt w:val="bullet"/>
      <w:lvlText w:val="•"/>
      <w:lvlJc w:val="left"/>
      <w:pPr>
        <w:ind w:left="3634" w:hanging="360"/>
      </w:pPr>
      <w:rPr>
        <w:rFonts w:hint="default"/>
        <w:lang w:val="en-US" w:eastAsia="en-US" w:bidi="en-US"/>
      </w:rPr>
    </w:lvl>
    <w:lvl w:ilvl="7" w:tplc="D65C1DA8">
      <w:numFmt w:val="bullet"/>
      <w:lvlText w:val="•"/>
      <w:lvlJc w:val="left"/>
      <w:pPr>
        <w:ind w:left="4166" w:hanging="360"/>
      </w:pPr>
      <w:rPr>
        <w:rFonts w:hint="default"/>
        <w:lang w:val="en-US" w:eastAsia="en-US" w:bidi="en-US"/>
      </w:rPr>
    </w:lvl>
    <w:lvl w:ilvl="8" w:tplc="286AB8A4">
      <w:numFmt w:val="bullet"/>
      <w:lvlText w:val="•"/>
      <w:lvlJc w:val="left"/>
      <w:pPr>
        <w:ind w:left="4698" w:hanging="360"/>
      </w:pPr>
      <w:rPr>
        <w:rFonts w:hint="default"/>
        <w:lang w:val="en-US" w:eastAsia="en-US" w:bidi="en-US"/>
      </w:rPr>
    </w:lvl>
  </w:abstractNum>
  <w:abstractNum w:abstractNumId="28" w15:restartNumberingAfterBreak="0">
    <w:nsid w:val="6775373C"/>
    <w:multiLevelType w:val="hybridMultilevel"/>
    <w:tmpl w:val="6606560C"/>
    <w:lvl w:ilvl="0" w:tplc="7160FB42">
      <w:start w:val="1"/>
      <w:numFmt w:val="decimal"/>
      <w:lvlText w:val="%1."/>
      <w:lvlJc w:val="left"/>
      <w:pPr>
        <w:ind w:left="839" w:hanging="361"/>
        <w:jc w:val="left"/>
      </w:pPr>
      <w:rPr>
        <w:rFonts w:ascii="Calibri" w:eastAsia="Calibri" w:hAnsi="Calibri" w:cs="Calibri" w:hint="default"/>
        <w:b/>
        <w:bCs/>
        <w:w w:val="99"/>
        <w:sz w:val="22"/>
        <w:szCs w:val="22"/>
        <w:lang w:val="en-US" w:eastAsia="en-US" w:bidi="en-US"/>
      </w:rPr>
    </w:lvl>
    <w:lvl w:ilvl="1" w:tplc="94D8BDB8">
      <w:numFmt w:val="bullet"/>
      <w:lvlText w:val="•"/>
      <w:lvlJc w:val="left"/>
      <w:pPr>
        <w:ind w:left="1716" w:hanging="361"/>
      </w:pPr>
      <w:rPr>
        <w:rFonts w:hint="default"/>
        <w:lang w:val="en-US" w:eastAsia="en-US" w:bidi="en-US"/>
      </w:rPr>
    </w:lvl>
    <w:lvl w:ilvl="2" w:tplc="C9067CC4">
      <w:numFmt w:val="bullet"/>
      <w:lvlText w:val="•"/>
      <w:lvlJc w:val="left"/>
      <w:pPr>
        <w:ind w:left="2592" w:hanging="361"/>
      </w:pPr>
      <w:rPr>
        <w:rFonts w:hint="default"/>
        <w:lang w:val="en-US" w:eastAsia="en-US" w:bidi="en-US"/>
      </w:rPr>
    </w:lvl>
    <w:lvl w:ilvl="3" w:tplc="002040FC">
      <w:numFmt w:val="bullet"/>
      <w:lvlText w:val="•"/>
      <w:lvlJc w:val="left"/>
      <w:pPr>
        <w:ind w:left="3468" w:hanging="361"/>
      </w:pPr>
      <w:rPr>
        <w:rFonts w:hint="default"/>
        <w:lang w:val="en-US" w:eastAsia="en-US" w:bidi="en-US"/>
      </w:rPr>
    </w:lvl>
    <w:lvl w:ilvl="4" w:tplc="929CD894">
      <w:numFmt w:val="bullet"/>
      <w:lvlText w:val="•"/>
      <w:lvlJc w:val="left"/>
      <w:pPr>
        <w:ind w:left="4344" w:hanging="361"/>
      </w:pPr>
      <w:rPr>
        <w:rFonts w:hint="default"/>
        <w:lang w:val="en-US" w:eastAsia="en-US" w:bidi="en-US"/>
      </w:rPr>
    </w:lvl>
    <w:lvl w:ilvl="5" w:tplc="58B0B5F4">
      <w:numFmt w:val="bullet"/>
      <w:lvlText w:val="•"/>
      <w:lvlJc w:val="left"/>
      <w:pPr>
        <w:ind w:left="5220" w:hanging="361"/>
      </w:pPr>
      <w:rPr>
        <w:rFonts w:hint="default"/>
        <w:lang w:val="en-US" w:eastAsia="en-US" w:bidi="en-US"/>
      </w:rPr>
    </w:lvl>
    <w:lvl w:ilvl="6" w:tplc="0382FF72">
      <w:numFmt w:val="bullet"/>
      <w:lvlText w:val="•"/>
      <w:lvlJc w:val="left"/>
      <w:pPr>
        <w:ind w:left="6096" w:hanging="361"/>
      </w:pPr>
      <w:rPr>
        <w:rFonts w:hint="default"/>
        <w:lang w:val="en-US" w:eastAsia="en-US" w:bidi="en-US"/>
      </w:rPr>
    </w:lvl>
    <w:lvl w:ilvl="7" w:tplc="77128E94">
      <w:numFmt w:val="bullet"/>
      <w:lvlText w:val="•"/>
      <w:lvlJc w:val="left"/>
      <w:pPr>
        <w:ind w:left="6972" w:hanging="361"/>
      </w:pPr>
      <w:rPr>
        <w:rFonts w:hint="default"/>
        <w:lang w:val="en-US" w:eastAsia="en-US" w:bidi="en-US"/>
      </w:rPr>
    </w:lvl>
    <w:lvl w:ilvl="8" w:tplc="469ADB8A">
      <w:numFmt w:val="bullet"/>
      <w:lvlText w:val="•"/>
      <w:lvlJc w:val="left"/>
      <w:pPr>
        <w:ind w:left="7848" w:hanging="361"/>
      </w:pPr>
      <w:rPr>
        <w:rFonts w:hint="default"/>
        <w:lang w:val="en-US" w:eastAsia="en-US" w:bidi="en-US"/>
      </w:rPr>
    </w:lvl>
  </w:abstractNum>
  <w:abstractNum w:abstractNumId="29" w15:restartNumberingAfterBreak="0">
    <w:nsid w:val="6B4E4C1B"/>
    <w:multiLevelType w:val="hybridMultilevel"/>
    <w:tmpl w:val="D2409216"/>
    <w:lvl w:ilvl="0" w:tplc="D8F0FB6A">
      <w:numFmt w:val="bullet"/>
      <w:lvlText w:val=""/>
      <w:lvlJc w:val="left"/>
      <w:pPr>
        <w:ind w:left="436" w:hanging="360"/>
      </w:pPr>
      <w:rPr>
        <w:rFonts w:ascii="Symbol" w:eastAsia="Symbol" w:hAnsi="Symbol" w:cs="Symbol" w:hint="default"/>
        <w:w w:val="99"/>
        <w:sz w:val="20"/>
        <w:szCs w:val="20"/>
        <w:lang w:val="en-US" w:eastAsia="en-US" w:bidi="en-US"/>
      </w:rPr>
    </w:lvl>
    <w:lvl w:ilvl="1" w:tplc="BD66723E">
      <w:numFmt w:val="bullet"/>
      <w:lvlText w:val="•"/>
      <w:lvlJc w:val="left"/>
      <w:pPr>
        <w:ind w:left="949" w:hanging="360"/>
      </w:pPr>
      <w:rPr>
        <w:rFonts w:hint="default"/>
        <w:lang w:val="en-US" w:eastAsia="en-US" w:bidi="en-US"/>
      </w:rPr>
    </w:lvl>
    <w:lvl w:ilvl="2" w:tplc="19D0BE98">
      <w:numFmt w:val="bullet"/>
      <w:lvlText w:val="•"/>
      <w:lvlJc w:val="left"/>
      <w:pPr>
        <w:ind w:left="1459" w:hanging="360"/>
      </w:pPr>
      <w:rPr>
        <w:rFonts w:hint="default"/>
        <w:lang w:val="en-US" w:eastAsia="en-US" w:bidi="en-US"/>
      </w:rPr>
    </w:lvl>
    <w:lvl w:ilvl="3" w:tplc="7EAC2A14">
      <w:numFmt w:val="bullet"/>
      <w:lvlText w:val="•"/>
      <w:lvlJc w:val="left"/>
      <w:pPr>
        <w:ind w:left="1969" w:hanging="360"/>
      </w:pPr>
      <w:rPr>
        <w:rFonts w:hint="default"/>
        <w:lang w:val="en-US" w:eastAsia="en-US" w:bidi="en-US"/>
      </w:rPr>
    </w:lvl>
    <w:lvl w:ilvl="4" w:tplc="BDEA5138">
      <w:numFmt w:val="bullet"/>
      <w:lvlText w:val="•"/>
      <w:lvlJc w:val="left"/>
      <w:pPr>
        <w:ind w:left="2479" w:hanging="360"/>
      </w:pPr>
      <w:rPr>
        <w:rFonts w:hint="default"/>
        <w:lang w:val="en-US" w:eastAsia="en-US" w:bidi="en-US"/>
      </w:rPr>
    </w:lvl>
    <w:lvl w:ilvl="5" w:tplc="46045724">
      <w:numFmt w:val="bullet"/>
      <w:lvlText w:val="•"/>
      <w:lvlJc w:val="left"/>
      <w:pPr>
        <w:ind w:left="2989" w:hanging="360"/>
      </w:pPr>
      <w:rPr>
        <w:rFonts w:hint="default"/>
        <w:lang w:val="en-US" w:eastAsia="en-US" w:bidi="en-US"/>
      </w:rPr>
    </w:lvl>
    <w:lvl w:ilvl="6" w:tplc="5612875C">
      <w:numFmt w:val="bullet"/>
      <w:lvlText w:val="•"/>
      <w:lvlJc w:val="left"/>
      <w:pPr>
        <w:ind w:left="3499" w:hanging="360"/>
      </w:pPr>
      <w:rPr>
        <w:rFonts w:hint="default"/>
        <w:lang w:val="en-US" w:eastAsia="en-US" w:bidi="en-US"/>
      </w:rPr>
    </w:lvl>
    <w:lvl w:ilvl="7" w:tplc="34A874A0">
      <w:numFmt w:val="bullet"/>
      <w:lvlText w:val="•"/>
      <w:lvlJc w:val="left"/>
      <w:pPr>
        <w:ind w:left="4009" w:hanging="360"/>
      </w:pPr>
      <w:rPr>
        <w:rFonts w:hint="default"/>
        <w:lang w:val="en-US" w:eastAsia="en-US" w:bidi="en-US"/>
      </w:rPr>
    </w:lvl>
    <w:lvl w:ilvl="8" w:tplc="87C0789E">
      <w:numFmt w:val="bullet"/>
      <w:lvlText w:val="•"/>
      <w:lvlJc w:val="left"/>
      <w:pPr>
        <w:ind w:left="4519" w:hanging="360"/>
      </w:pPr>
      <w:rPr>
        <w:rFonts w:hint="default"/>
        <w:lang w:val="en-US" w:eastAsia="en-US" w:bidi="en-US"/>
      </w:rPr>
    </w:lvl>
  </w:abstractNum>
  <w:abstractNum w:abstractNumId="30" w15:restartNumberingAfterBreak="0">
    <w:nsid w:val="6D4A0F37"/>
    <w:multiLevelType w:val="hybridMultilevel"/>
    <w:tmpl w:val="E8D261A8"/>
    <w:lvl w:ilvl="0" w:tplc="F37474B6">
      <w:numFmt w:val="bullet"/>
      <w:lvlText w:val=""/>
      <w:lvlJc w:val="left"/>
      <w:pPr>
        <w:ind w:left="416" w:hanging="360"/>
      </w:pPr>
      <w:rPr>
        <w:rFonts w:ascii="Symbol" w:eastAsia="Symbol" w:hAnsi="Symbol" w:cs="Symbol" w:hint="default"/>
        <w:w w:val="99"/>
        <w:sz w:val="20"/>
        <w:szCs w:val="20"/>
        <w:lang w:val="en-US" w:eastAsia="en-US" w:bidi="en-US"/>
      </w:rPr>
    </w:lvl>
    <w:lvl w:ilvl="1" w:tplc="C75E132C">
      <w:numFmt w:val="bullet"/>
      <w:lvlText w:val="•"/>
      <w:lvlJc w:val="left"/>
      <w:pPr>
        <w:ind w:left="1447" w:hanging="360"/>
      </w:pPr>
      <w:rPr>
        <w:rFonts w:hint="default"/>
        <w:lang w:val="en-US" w:eastAsia="en-US" w:bidi="en-US"/>
      </w:rPr>
    </w:lvl>
    <w:lvl w:ilvl="2" w:tplc="D0E6A718">
      <w:numFmt w:val="bullet"/>
      <w:lvlText w:val="•"/>
      <w:lvlJc w:val="left"/>
      <w:pPr>
        <w:ind w:left="2475" w:hanging="360"/>
      </w:pPr>
      <w:rPr>
        <w:rFonts w:hint="default"/>
        <w:lang w:val="en-US" w:eastAsia="en-US" w:bidi="en-US"/>
      </w:rPr>
    </w:lvl>
    <w:lvl w:ilvl="3" w:tplc="C284B6F0">
      <w:numFmt w:val="bullet"/>
      <w:lvlText w:val="•"/>
      <w:lvlJc w:val="left"/>
      <w:pPr>
        <w:ind w:left="3503" w:hanging="360"/>
      </w:pPr>
      <w:rPr>
        <w:rFonts w:hint="default"/>
        <w:lang w:val="en-US" w:eastAsia="en-US" w:bidi="en-US"/>
      </w:rPr>
    </w:lvl>
    <w:lvl w:ilvl="4" w:tplc="8990F330">
      <w:numFmt w:val="bullet"/>
      <w:lvlText w:val="•"/>
      <w:lvlJc w:val="left"/>
      <w:pPr>
        <w:ind w:left="4531" w:hanging="360"/>
      </w:pPr>
      <w:rPr>
        <w:rFonts w:hint="default"/>
        <w:lang w:val="en-US" w:eastAsia="en-US" w:bidi="en-US"/>
      </w:rPr>
    </w:lvl>
    <w:lvl w:ilvl="5" w:tplc="0B58757C">
      <w:numFmt w:val="bullet"/>
      <w:lvlText w:val="•"/>
      <w:lvlJc w:val="left"/>
      <w:pPr>
        <w:ind w:left="5559" w:hanging="360"/>
      </w:pPr>
      <w:rPr>
        <w:rFonts w:hint="default"/>
        <w:lang w:val="en-US" w:eastAsia="en-US" w:bidi="en-US"/>
      </w:rPr>
    </w:lvl>
    <w:lvl w:ilvl="6" w:tplc="7DAA7398">
      <w:numFmt w:val="bullet"/>
      <w:lvlText w:val="•"/>
      <w:lvlJc w:val="left"/>
      <w:pPr>
        <w:ind w:left="6586" w:hanging="360"/>
      </w:pPr>
      <w:rPr>
        <w:rFonts w:hint="default"/>
        <w:lang w:val="en-US" w:eastAsia="en-US" w:bidi="en-US"/>
      </w:rPr>
    </w:lvl>
    <w:lvl w:ilvl="7" w:tplc="04A44D82">
      <w:numFmt w:val="bullet"/>
      <w:lvlText w:val="•"/>
      <w:lvlJc w:val="left"/>
      <w:pPr>
        <w:ind w:left="7614" w:hanging="360"/>
      </w:pPr>
      <w:rPr>
        <w:rFonts w:hint="default"/>
        <w:lang w:val="en-US" w:eastAsia="en-US" w:bidi="en-US"/>
      </w:rPr>
    </w:lvl>
    <w:lvl w:ilvl="8" w:tplc="D1A085BC">
      <w:numFmt w:val="bullet"/>
      <w:lvlText w:val="•"/>
      <w:lvlJc w:val="left"/>
      <w:pPr>
        <w:ind w:left="8642" w:hanging="360"/>
      </w:pPr>
      <w:rPr>
        <w:rFonts w:hint="default"/>
        <w:lang w:val="en-US" w:eastAsia="en-US" w:bidi="en-US"/>
      </w:rPr>
    </w:lvl>
  </w:abstractNum>
  <w:abstractNum w:abstractNumId="31" w15:restartNumberingAfterBreak="0">
    <w:nsid w:val="6F3B73DA"/>
    <w:multiLevelType w:val="hybridMultilevel"/>
    <w:tmpl w:val="901ACD90"/>
    <w:lvl w:ilvl="0" w:tplc="A5321E2A">
      <w:numFmt w:val="bullet"/>
      <w:lvlText w:val=""/>
      <w:lvlJc w:val="left"/>
      <w:pPr>
        <w:ind w:left="442" w:hanging="360"/>
      </w:pPr>
      <w:rPr>
        <w:rFonts w:ascii="Symbol" w:eastAsia="Symbol" w:hAnsi="Symbol" w:cs="Symbol" w:hint="default"/>
        <w:w w:val="99"/>
        <w:sz w:val="20"/>
        <w:szCs w:val="20"/>
        <w:lang w:val="en-US" w:eastAsia="en-US" w:bidi="en-US"/>
      </w:rPr>
    </w:lvl>
    <w:lvl w:ilvl="1" w:tplc="8AB4B478">
      <w:numFmt w:val="bullet"/>
      <w:lvlText w:val="•"/>
      <w:lvlJc w:val="left"/>
      <w:pPr>
        <w:ind w:left="885" w:hanging="360"/>
      </w:pPr>
      <w:rPr>
        <w:rFonts w:hint="default"/>
        <w:lang w:val="en-US" w:eastAsia="en-US" w:bidi="en-US"/>
      </w:rPr>
    </w:lvl>
    <w:lvl w:ilvl="2" w:tplc="D78CBEC8">
      <w:numFmt w:val="bullet"/>
      <w:lvlText w:val="•"/>
      <w:lvlJc w:val="left"/>
      <w:pPr>
        <w:ind w:left="1331" w:hanging="360"/>
      </w:pPr>
      <w:rPr>
        <w:rFonts w:hint="default"/>
        <w:lang w:val="en-US" w:eastAsia="en-US" w:bidi="en-US"/>
      </w:rPr>
    </w:lvl>
    <w:lvl w:ilvl="3" w:tplc="93E8C2C6">
      <w:numFmt w:val="bullet"/>
      <w:lvlText w:val="•"/>
      <w:lvlJc w:val="left"/>
      <w:pPr>
        <w:ind w:left="1777" w:hanging="360"/>
      </w:pPr>
      <w:rPr>
        <w:rFonts w:hint="default"/>
        <w:lang w:val="en-US" w:eastAsia="en-US" w:bidi="en-US"/>
      </w:rPr>
    </w:lvl>
    <w:lvl w:ilvl="4" w:tplc="977CEAA2">
      <w:numFmt w:val="bullet"/>
      <w:lvlText w:val="•"/>
      <w:lvlJc w:val="left"/>
      <w:pPr>
        <w:ind w:left="2222" w:hanging="360"/>
      </w:pPr>
      <w:rPr>
        <w:rFonts w:hint="default"/>
        <w:lang w:val="en-US" w:eastAsia="en-US" w:bidi="en-US"/>
      </w:rPr>
    </w:lvl>
    <w:lvl w:ilvl="5" w:tplc="DEAE3CC0">
      <w:numFmt w:val="bullet"/>
      <w:lvlText w:val="•"/>
      <w:lvlJc w:val="left"/>
      <w:pPr>
        <w:ind w:left="2668" w:hanging="360"/>
      </w:pPr>
      <w:rPr>
        <w:rFonts w:hint="default"/>
        <w:lang w:val="en-US" w:eastAsia="en-US" w:bidi="en-US"/>
      </w:rPr>
    </w:lvl>
    <w:lvl w:ilvl="6" w:tplc="149AE034">
      <w:numFmt w:val="bullet"/>
      <w:lvlText w:val="•"/>
      <w:lvlJc w:val="left"/>
      <w:pPr>
        <w:ind w:left="3114" w:hanging="360"/>
      </w:pPr>
      <w:rPr>
        <w:rFonts w:hint="default"/>
        <w:lang w:val="en-US" w:eastAsia="en-US" w:bidi="en-US"/>
      </w:rPr>
    </w:lvl>
    <w:lvl w:ilvl="7" w:tplc="C7883800">
      <w:numFmt w:val="bullet"/>
      <w:lvlText w:val="•"/>
      <w:lvlJc w:val="left"/>
      <w:pPr>
        <w:ind w:left="3559" w:hanging="360"/>
      </w:pPr>
      <w:rPr>
        <w:rFonts w:hint="default"/>
        <w:lang w:val="en-US" w:eastAsia="en-US" w:bidi="en-US"/>
      </w:rPr>
    </w:lvl>
    <w:lvl w:ilvl="8" w:tplc="B4908900">
      <w:numFmt w:val="bullet"/>
      <w:lvlText w:val="•"/>
      <w:lvlJc w:val="left"/>
      <w:pPr>
        <w:ind w:left="4005" w:hanging="360"/>
      </w:pPr>
      <w:rPr>
        <w:rFonts w:hint="default"/>
        <w:lang w:val="en-US" w:eastAsia="en-US" w:bidi="en-US"/>
      </w:rPr>
    </w:lvl>
  </w:abstractNum>
  <w:abstractNum w:abstractNumId="32" w15:restartNumberingAfterBreak="0">
    <w:nsid w:val="71A64E1A"/>
    <w:multiLevelType w:val="hybridMultilevel"/>
    <w:tmpl w:val="137CB9B4"/>
    <w:lvl w:ilvl="0" w:tplc="A67C8998">
      <w:numFmt w:val="bullet"/>
      <w:lvlText w:val=""/>
      <w:lvlJc w:val="left"/>
      <w:pPr>
        <w:ind w:left="453" w:hanging="360"/>
      </w:pPr>
      <w:rPr>
        <w:rFonts w:ascii="Symbol" w:eastAsia="Symbol" w:hAnsi="Symbol" w:cs="Symbol" w:hint="default"/>
        <w:w w:val="99"/>
        <w:sz w:val="20"/>
        <w:szCs w:val="20"/>
        <w:lang w:val="en-US" w:eastAsia="en-US" w:bidi="en-US"/>
      </w:rPr>
    </w:lvl>
    <w:lvl w:ilvl="1" w:tplc="16C60D18">
      <w:numFmt w:val="bullet"/>
      <w:lvlText w:val="•"/>
      <w:lvlJc w:val="left"/>
      <w:pPr>
        <w:ind w:left="1478" w:hanging="360"/>
      </w:pPr>
      <w:rPr>
        <w:rFonts w:hint="default"/>
        <w:lang w:val="en-US" w:eastAsia="en-US" w:bidi="en-US"/>
      </w:rPr>
    </w:lvl>
    <w:lvl w:ilvl="2" w:tplc="C83C4ECC">
      <w:numFmt w:val="bullet"/>
      <w:lvlText w:val="•"/>
      <w:lvlJc w:val="left"/>
      <w:pPr>
        <w:ind w:left="2496" w:hanging="360"/>
      </w:pPr>
      <w:rPr>
        <w:rFonts w:hint="default"/>
        <w:lang w:val="en-US" w:eastAsia="en-US" w:bidi="en-US"/>
      </w:rPr>
    </w:lvl>
    <w:lvl w:ilvl="3" w:tplc="7A046B2A">
      <w:numFmt w:val="bullet"/>
      <w:lvlText w:val="•"/>
      <w:lvlJc w:val="left"/>
      <w:pPr>
        <w:ind w:left="3515" w:hanging="360"/>
      </w:pPr>
      <w:rPr>
        <w:rFonts w:hint="default"/>
        <w:lang w:val="en-US" w:eastAsia="en-US" w:bidi="en-US"/>
      </w:rPr>
    </w:lvl>
    <w:lvl w:ilvl="4" w:tplc="897A7BCE">
      <w:numFmt w:val="bullet"/>
      <w:lvlText w:val="•"/>
      <w:lvlJc w:val="left"/>
      <w:pPr>
        <w:ind w:left="4533" w:hanging="360"/>
      </w:pPr>
      <w:rPr>
        <w:rFonts w:hint="default"/>
        <w:lang w:val="en-US" w:eastAsia="en-US" w:bidi="en-US"/>
      </w:rPr>
    </w:lvl>
    <w:lvl w:ilvl="5" w:tplc="0B5E7B06">
      <w:numFmt w:val="bullet"/>
      <w:lvlText w:val="•"/>
      <w:lvlJc w:val="left"/>
      <w:pPr>
        <w:ind w:left="5552" w:hanging="360"/>
      </w:pPr>
      <w:rPr>
        <w:rFonts w:hint="default"/>
        <w:lang w:val="en-US" w:eastAsia="en-US" w:bidi="en-US"/>
      </w:rPr>
    </w:lvl>
    <w:lvl w:ilvl="6" w:tplc="18FE13BA">
      <w:numFmt w:val="bullet"/>
      <w:lvlText w:val="•"/>
      <w:lvlJc w:val="left"/>
      <w:pPr>
        <w:ind w:left="6570" w:hanging="360"/>
      </w:pPr>
      <w:rPr>
        <w:rFonts w:hint="default"/>
        <w:lang w:val="en-US" w:eastAsia="en-US" w:bidi="en-US"/>
      </w:rPr>
    </w:lvl>
    <w:lvl w:ilvl="7" w:tplc="2F1491EA">
      <w:numFmt w:val="bullet"/>
      <w:lvlText w:val="•"/>
      <w:lvlJc w:val="left"/>
      <w:pPr>
        <w:ind w:left="7588" w:hanging="360"/>
      </w:pPr>
      <w:rPr>
        <w:rFonts w:hint="default"/>
        <w:lang w:val="en-US" w:eastAsia="en-US" w:bidi="en-US"/>
      </w:rPr>
    </w:lvl>
    <w:lvl w:ilvl="8" w:tplc="211C883A">
      <w:numFmt w:val="bullet"/>
      <w:lvlText w:val="•"/>
      <w:lvlJc w:val="left"/>
      <w:pPr>
        <w:ind w:left="8607" w:hanging="360"/>
      </w:pPr>
      <w:rPr>
        <w:rFonts w:hint="default"/>
        <w:lang w:val="en-US" w:eastAsia="en-US" w:bidi="en-US"/>
      </w:rPr>
    </w:lvl>
  </w:abstractNum>
  <w:abstractNum w:abstractNumId="33" w15:restartNumberingAfterBreak="0">
    <w:nsid w:val="755349CA"/>
    <w:multiLevelType w:val="hybridMultilevel"/>
    <w:tmpl w:val="F9221C18"/>
    <w:lvl w:ilvl="0" w:tplc="363E327C">
      <w:numFmt w:val="bullet"/>
      <w:lvlText w:val=""/>
      <w:lvlJc w:val="left"/>
      <w:pPr>
        <w:ind w:left="437" w:hanging="360"/>
      </w:pPr>
      <w:rPr>
        <w:rFonts w:ascii="Symbol" w:eastAsia="Symbol" w:hAnsi="Symbol" w:cs="Symbol" w:hint="default"/>
        <w:w w:val="99"/>
        <w:sz w:val="20"/>
        <w:szCs w:val="20"/>
        <w:lang w:val="en-US" w:eastAsia="en-US" w:bidi="en-US"/>
      </w:rPr>
    </w:lvl>
    <w:lvl w:ilvl="1" w:tplc="080037B2">
      <w:numFmt w:val="bullet"/>
      <w:lvlText w:val="•"/>
      <w:lvlJc w:val="left"/>
      <w:pPr>
        <w:ind w:left="966" w:hanging="360"/>
      </w:pPr>
      <w:rPr>
        <w:rFonts w:hint="default"/>
        <w:lang w:val="en-US" w:eastAsia="en-US" w:bidi="en-US"/>
      </w:rPr>
    </w:lvl>
    <w:lvl w:ilvl="2" w:tplc="27707430">
      <w:numFmt w:val="bullet"/>
      <w:lvlText w:val="•"/>
      <w:lvlJc w:val="left"/>
      <w:pPr>
        <w:ind w:left="1492" w:hanging="360"/>
      </w:pPr>
      <w:rPr>
        <w:rFonts w:hint="default"/>
        <w:lang w:val="en-US" w:eastAsia="en-US" w:bidi="en-US"/>
      </w:rPr>
    </w:lvl>
    <w:lvl w:ilvl="3" w:tplc="EF845DDA">
      <w:numFmt w:val="bullet"/>
      <w:lvlText w:val="•"/>
      <w:lvlJc w:val="left"/>
      <w:pPr>
        <w:ind w:left="2018" w:hanging="360"/>
      </w:pPr>
      <w:rPr>
        <w:rFonts w:hint="default"/>
        <w:lang w:val="en-US" w:eastAsia="en-US" w:bidi="en-US"/>
      </w:rPr>
    </w:lvl>
    <w:lvl w:ilvl="4" w:tplc="01405BC4">
      <w:numFmt w:val="bullet"/>
      <w:lvlText w:val="•"/>
      <w:lvlJc w:val="left"/>
      <w:pPr>
        <w:ind w:left="2545" w:hanging="360"/>
      </w:pPr>
      <w:rPr>
        <w:rFonts w:hint="default"/>
        <w:lang w:val="en-US" w:eastAsia="en-US" w:bidi="en-US"/>
      </w:rPr>
    </w:lvl>
    <w:lvl w:ilvl="5" w:tplc="FE50DC54">
      <w:numFmt w:val="bullet"/>
      <w:lvlText w:val="•"/>
      <w:lvlJc w:val="left"/>
      <w:pPr>
        <w:ind w:left="3071" w:hanging="360"/>
      </w:pPr>
      <w:rPr>
        <w:rFonts w:hint="default"/>
        <w:lang w:val="en-US" w:eastAsia="en-US" w:bidi="en-US"/>
      </w:rPr>
    </w:lvl>
    <w:lvl w:ilvl="6" w:tplc="042EB866">
      <w:numFmt w:val="bullet"/>
      <w:lvlText w:val="•"/>
      <w:lvlJc w:val="left"/>
      <w:pPr>
        <w:ind w:left="3597" w:hanging="360"/>
      </w:pPr>
      <w:rPr>
        <w:rFonts w:hint="default"/>
        <w:lang w:val="en-US" w:eastAsia="en-US" w:bidi="en-US"/>
      </w:rPr>
    </w:lvl>
    <w:lvl w:ilvl="7" w:tplc="986E43EC">
      <w:numFmt w:val="bullet"/>
      <w:lvlText w:val="•"/>
      <w:lvlJc w:val="left"/>
      <w:pPr>
        <w:ind w:left="4124" w:hanging="360"/>
      </w:pPr>
      <w:rPr>
        <w:rFonts w:hint="default"/>
        <w:lang w:val="en-US" w:eastAsia="en-US" w:bidi="en-US"/>
      </w:rPr>
    </w:lvl>
    <w:lvl w:ilvl="8" w:tplc="40661886">
      <w:numFmt w:val="bullet"/>
      <w:lvlText w:val="•"/>
      <w:lvlJc w:val="left"/>
      <w:pPr>
        <w:ind w:left="4650" w:hanging="360"/>
      </w:pPr>
      <w:rPr>
        <w:rFonts w:hint="default"/>
        <w:lang w:val="en-US" w:eastAsia="en-US" w:bidi="en-US"/>
      </w:rPr>
    </w:lvl>
  </w:abstractNum>
  <w:abstractNum w:abstractNumId="34" w15:restartNumberingAfterBreak="0">
    <w:nsid w:val="7B565BAE"/>
    <w:multiLevelType w:val="hybridMultilevel"/>
    <w:tmpl w:val="B47CAB06"/>
    <w:lvl w:ilvl="0" w:tplc="BB286EC6">
      <w:start w:val="1"/>
      <w:numFmt w:val="decimal"/>
      <w:lvlText w:val="%1."/>
      <w:lvlJc w:val="left"/>
      <w:pPr>
        <w:ind w:left="840" w:hanging="361"/>
        <w:jc w:val="left"/>
      </w:pPr>
      <w:rPr>
        <w:rFonts w:ascii="Calibri" w:eastAsia="Calibri" w:hAnsi="Calibri" w:cs="Calibri" w:hint="default"/>
        <w:w w:val="99"/>
        <w:sz w:val="22"/>
        <w:szCs w:val="22"/>
        <w:lang w:val="en-US" w:eastAsia="en-US" w:bidi="en-US"/>
      </w:rPr>
    </w:lvl>
    <w:lvl w:ilvl="1" w:tplc="049E7342">
      <w:numFmt w:val="bullet"/>
      <w:lvlText w:val="•"/>
      <w:lvlJc w:val="left"/>
      <w:pPr>
        <w:ind w:left="1716" w:hanging="361"/>
      </w:pPr>
      <w:rPr>
        <w:rFonts w:hint="default"/>
        <w:lang w:val="en-US" w:eastAsia="en-US" w:bidi="en-US"/>
      </w:rPr>
    </w:lvl>
    <w:lvl w:ilvl="2" w:tplc="3FAC37B2">
      <w:numFmt w:val="bullet"/>
      <w:lvlText w:val="•"/>
      <w:lvlJc w:val="left"/>
      <w:pPr>
        <w:ind w:left="2592" w:hanging="361"/>
      </w:pPr>
      <w:rPr>
        <w:rFonts w:hint="default"/>
        <w:lang w:val="en-US" w:eastAsia="en-US" w:bidi="en-US"/>
      </w:rPr>
    </w:lvl>
    <w:lvl w:ilvl="3" w:tplc="0D48CDDE">
      <w:numFmt w:val="bullet"/>
      <w:lvlText w:val="•"/>
      <w:lvlJc w:val="left"/>
      <w:pPr>
        <w:ind w:left="3468" w:hanging="361"/>
      </w:pPr>
      <w:rPr>
        <w:rFonts w:hint="default"/>
        <w:lang w:val="en-US" w:eastAsia="en-US" w:bidi="en-US"/>
      </w:rPr>
    </w:lvl>
    <w:lvl w:ilvl="4" w:tplc="7B969008">
      <w:numFmt w:val="bullet"/>
      <w:lvlText w:val="•"/>
      <w:lvlJc w:val="left"/>
      <w:pPr>
        <w:ind w:left="4344" w:hanging="361"/>
      </w:pPr>
      <w:rPr>
        <w:rFonts w:hint="default"/>
        <w:lang w:val="en-US" w:eastAsia="en-US" w:bidi="en-US"/>
      </w:rPr>
    </w:lvl>
    <w:lvl w:ilvl="5" w:tplc="2D6E4A30">
      <w:numFmt w:val="bullet"/>
      <w:lvlText w:val="•"/>
      <w:lvlJc w:val="left"/>
      <w:pPr>
        <w:ind w:left="5220" w:hanging="361"/>
      </w:pPr>
      <w:rPr>
        <w:rFonts w:hint="default"/>
        <w:lang w:val="en-US" w:eastAsia="en-US" w:bidi="en-US"/>
      </w:rPr>
    </w:lvl>
    <w:lvl w:ilvl="6" w:tplc="98FA5A94">
      <w:numFmt w:val="bullet"/>
      <w:lvlText w:val="•"/>
      <w:lvlJc w:val="left"/>
      <w:pPr>
        <w:ind w:left="6096" w:hanging="361"/>
      </w:pPr>
      <w:rPr>
        <w:rFonts w:hint="default"/>
        <w:lang w:val="en-US" w:eastAsia="en-US" w:bidi="en-US"/>
      </w:rPr>
    </w:lvl>
    <w:lvl w:ilvl="7" w:tplc="36247E04">
      <w:numFmt w:val="bullet"/>
      <w:lvlText w:val="•"/>
      <w:lvlJc w:val="left"/>
      <w:pPr>
        <w:ind w:left="6972" w:hanging="361"/>
      </w:pPr>
      <w:rPr>
        <w:rFonts w:hint="default"/>
        <w:lang w:val="en-US" w:eastAsia="en-US" w:bidi="en-US"/>
      </w:rPr>
    </w:lvl>
    <w:lvl w:ilvl="8" w:tplc="EA24FA68">
      <w:numFmt w:val="bullet"/>
      <w:lvlText w:val="•"/>
      <w:lvlJc w:val="left"/>
      <w:pPr>
        <w:ind w:left="7848" w:hanging="361"/>
      </w:pPr>
      <w:rPr>
        <w:rFonts w:hint="default"/>
        <w:lang w:val="en-US" w:eastAsia="en-US" w:bidi="en-US"/>
      </w:rPr>
    </w:lvl>
  </w:abstractNum>
  <w:num w:numId="1">
    <w:abstractNumId w:val="1"/>
  </w:num>
  <w:num w:numId="2">
    <w:abstractNumId w:val="26"/>
  </w:num>
  <w:num w:numId="3">
    <w:abstractNumId w:val="18"/>
  </w:num>
  <w:num w:numId="4">
    <w:abstractNumId w:val="9"/>
  </w:num>
  <w:num w:numId="5">
    <w:abstractNumId w:val="29"/>
  </w:num>
  <w:num w:numId="6">
    <w:abstractNumId w:val="30"/>
  </w:num>
  <w:num w:numId="7">
    <w:abstractNumId w:val="33"/>
  </w:num>
  <w:num w:numId="8">
    <w:abstractNumId w:val="7"/>
  </w:num>
  <w:num w:numId="9">
    <w:abstractNumId w:val="5"/>
  </w:num>
  <w:num w:numId="10">
    <w:abstractNumId w:val="8"/>
  </w:num>
  <w:num w:numId="11">
    <w:abstractNumId w:val="32"/>
  </w:num>
  <w:num w:numId="12">
    <w:abstractNumId w:val="21"/>
  </w:num>
  <w:num w:numId="13">
    <w:abstractNumId w:val="11"/>
  </w:num>
  <w:num w:numId="14">
    <w:abstractNumId w:val="3"/>
  </w:num>
  <w:num w:numId="15">
    <w:abstractNumId w:val="23"/>
  </w:num>
  <w:num w:numId="16">
    <w:abstractNumId w:val="25"/>
  </w:num>
  <w:num w:numId="17">
    <w:abstractNumId w:val="16"/>
  </w:num>
  <w:num w:numId="18">
    <w:abstractNumId w:val="24"/>
  </w:num>
  <w:num w:numId="19">
    <w:abstractNumId w:val="6"/>
  </w:num>
  <w:num w:numId="20">
    <w:abstractNumId w:val="27"/>
  </w:num>
  <w:num w:numId="21">
    <w:abstractNumId w:val="31"/>
  </w:num>
  <w:num w:numId="22">
    <w:abstractNumId w:val="14"/>
  </w:num>
  <w:num w:numId="23">
    <w:abstractNumId w:val="10"/>
  </w:num>
  <w:num w:numId="24">
    <w:abstractNumId w:val="15"/>
  </w:num>
  <w:num w:numId="25">
    <w:abstractNumId w:val="12"/>
  </w:num>
  <w:num w:numId="26">
    <w:abstractNumId w:val="19"/>
  </w:num>
  <w:num w:numId="27">
    <w:abstractNumId w:val="22"/>
  </w:num>
  <w:num w:numId="28">
    <w:abstractNumId w:val="13"/>
  </w:num>
  <w:num w:numId="29">
    <w:abstractNumId w:val="4"/>
  </w:num>
  <w:num w:numId="30">
    <w:abstractNumId w:val="0"/>
  </w:num>
  <w:num w:numId="31">
    <w:abstractNumId w:val="2"/>
  </w:num>
  <w:num w:numId="32">
    <w:abstractNumId w:val="20"/>
  </w:num>
  <w:num w:numId="33">
    <w:abstractNumId w:val="17"/>
  </w:num>
  <w:num w:numId="34">
    <w:abstractNumId w:val="28"/>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E1218"/>
    <w:rsid w:val="000568C7"/>
    <w:rsid w:val="001B030D"/>
    <w:rsid w:val="009302C8"/>
    <w:rsid w:val="00BA1E4C"/>
    <w:rsid w:val="00CE1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
    <o:shapelayout v:ext="edit">
      <o:idmap v:ext="edit" data="1"/>
    </o:shapelayout>
  </w:shapeDefaults>
  <w:decimalSymbol w:val="."/>
  <w:listSeparator w:val=","/>
  <w15:docId w15:val="{871C3084-9D9F-4BCE-BCF6-16C331983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12"/>
      <w:ind w:left="723" w:right="689" w:hanging="1494"/>
      <w:outlineLvl w:val="0"/>
    </w:pPr>
    <w:rPr>
      <w:rFonts w:ascii="Ebrima" w:eastAsia="Ebrima" w:hAnsi="Ebrima" w:cs="Ebrima"/>
      <w:sz w:val="52"/>
      <w:szCs w:val="52"/>
    </w:rPr>
  </w:style>
  <w:style w:type="paragraph" w:styleId="Heading2">
    <w:name w:val="heading 2"/>
    <w:basedOn w:val="Normal"/>
    <w:uiPriority w:val="1"/>
    <w:qFormat/>
    <w:pPr>
      <w:spacing w:before="73"/>
      <w:ind w:left="723"/>
      <w:outlineLvl w:val="1"/>
    </w:pPr>
    <w:rPr>
      <w:b/>
      <w:bCs/>
      <w:sz w:val="40"/>
      <w:szCs w:val="40"/>
    </w:rPr>
  </w:style>
  <w:style w:type="paragraph" w:styleId="Heading3">
    <w:name w:val="heading 3"/>
    <w:basedOn w:val="Normal"/>
    <w:uiPriority w:val="1"/>
    <w:qFormat/>
    <w:pPr>
      <w:spacing w:before="86"/>
      <w:ind w:left="711"/>
      <w:outlineLvl w:val="2"/>
    </w:pPr>
    <w:rPr>
      <w:b/>
      <w:bCs/>
      <w:sz w:val="32"/>
      <w:szCs w:val="32"/>
    </w:rPr>
  </w:style>
  <w:style w:type="paragraph" w:styleId="Heading4">
    <w:name w:val="heading 4"/>
    <w:basedOn w:val="Normal"/>
    <w:uiPriority w:val="1"/>
    <w:qFormat/>
    <w:pPr>
      <w:ind w:left="444"/>
      <w:outlineLvl w:val="3"/>
    </w:pPr>
    <w:rPr>
      <w:b/>
      <w:bCs/>
      <w:sz w:val="28"/>
      <w:szCs w:val="28"/>
    </w:rPr>
  </w:style>
  <w:style w:type="paragraph" w:styleId="Heading5">
    <w:name w:val="heading 5"/>
    <w:basedOn w:val="Normal"/>
    <w:uiPriority w:val="1"/>
    <w:qFormat/>
    <w:pPr>
      <w:ind w:left="1562" w:hanging="360"/>
      <w:outlineLvl w:val="4"/>
    </w:pPr>
    <w:rPr>
      <w:sz w:val="28"/>
      <w:szCs w:val="28"/>
    </w:rPr>
  </w:style>
  <w:style w:type="paragraph" w:styleId="Heading6">
    <w:name w:val="heading 6"/>
    <w:basedOn w:val="Normal"/>
    <w:uiPriority w:val="1"/>
    <w:qFormat/>
    <w:pPr>
      <w:ind w:left="1840"/>
      <w:outlineLvl w:val="5"/>
    </w:pPr>
    <w:rPr>
      <w:sz w:val="24"/>
      <w:szCs w:val="24"/>
    </w:rPr>
  </w:style>
  <w:style w:type="paragraph" w:styleId="Heading7">
    <w:name w:val="heading 7"/>
    <w:basedOn w:val="Normal"/>
    <w:uiPriority w:val="1"/>
    <w:qFormat/>
    <w:pPr>
      <w:ind w:left="112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mailto:f@newton.k12.ga.us"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mailto:mitchell.monique@newton.k12.ga.us" TargetMode="External"/><Relationship Id="rId42" Type="http://schemas.openxmlformats.org/officeDocument/2006/relationships/hyperlink" Target="http://www.gadoe.org/School-Improvement/Federal-Programs/Pages/Foster-Care-Program.aspx" TargetMode="External"/><Relationship Id="rId47" Type="http://schemas.openxmlformats.org/officeDocument/2006/relationships/image" Target="media/image26.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mailto:cher.jeff@newton.k12.ga.us" TargetMode="External"/><Relationship Id="rId46" Type="http://schemas.openxmlformats.org/officeDocument/2006/relationships/hyperlink" Target="http://www.gadoe.org/School-Improvement/Federal-Programs/Partnerships/Pages/Parent-Engagement-Program.aspx"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gadoe.org/School-Improvement/Federal-Programs/Pages/Academic-Achievement-Awards.aspx" TargetMode="External"/><Relationship Id="rId1" Type="http://schemas.openxmlformats.org/officeDocument/2006/relationships/numbering" Target="numbering.xml"/><Relationship Id="rId6" Type="http://schemas.openxmlformats.org/officeDocument/2006/relationships/hyperlink" Target="mailto:cher.jeff@newton.k12.ga.us"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mailto:mitchell.monique@newton.k12.ga.us" TargetMode="External"/><Relationship Id="rId37" Type="http://schemas.openxmlformats.org/officeDocument/2006/relationships/image" Target="media/image25.png"/><Relationship Id="rId40" Type="http://schemas.openxmlformats.org/officeDocument/2006/relationships/hyperlink" Target="mailto:cher.jeff@newton.k12.ga.us" TargetMode="External"/><Relationship Id="rId45" Type="http://schemas.openxmlformats.org/officeDocument/2006/relationships/hyperlink" Target="http://www.gadoe.org/School-Improvement/Federal-Programs/Pages/Academic-Achievement-Awards.aspx" TargetMode="External"/><Relationship Id="rId5" Type="http://schemas.openxmlformats.org/officeDocument/2006/relationships/image" Target="media/image1.jpeg"/><Relationship Id="rId15" Type="http://schemas.openxmlformats.org/officeDocument/2006/relationships/hyperlink" Target="http://www.newtoncountyschools.org/" TargetMode="External"/><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mailto:mitchell.monique@newton.k12.ga.us"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mailto:mitchell.monique@newton.k12.ga.us" TargetMode="External"/><Relationship Id="rId44" Type="http://schemas.openxmlformats.org/officeDocument/2006/relationships/hyperlink" Target="http://www.gadoe.org/School-Improvement/Federal-Programs/Pages/21st-Century-Community-Learning-Centers.aspx" TargetMode="External"/><Relationship Id="rId4" Type="http://schemas.openxmlformats.org/officeDocument/2006/relationships/webSettings" Target="webSettings.xml"/><Relationship Id="rId9" Type="http://schemas.openxmlformats.org/officeDocument/2006/relationships/hyperlink" Target="http://www.gadoe.org/" TargetMode="External"/><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itchell.monique@newton.k12.ga.us" TargetMode="External"/><Relationship Id="rId43" Type="http://schemas.openxmlformats.org/officeDocument/2006/relationships/hyperlink" Target="http://www.gadoe.org/School-Improvement/Federal-Programs/Partnerships/Pages/Parent-Engagement-Program.aspx" TargetMode="External"/><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11040</Words>
  <Characters>62932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EHS Title I Handbook</vt:lpstr>
    </vt:vector>
  </TitlesOfParts>
  <Company>NCSS</Company>
  <LinksUpToDate>false</LinksUpToDate>
  <CharactersWithSpaces>73825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EHS Title I Handbook</dc:title>
  <dc:creator>STAFF</dc:creator>
  <cp:lastModifiedBy>Tracy Wilson-Pyant</cp:lastModifiedBy>
  <cp:revision>1</cp:revision>
  <dcterms:created xsi:type="dcterms:W3CDTF">2019-10-10T13:33:00Z</dcterms:created>
  <dcterms:modified xsi:type="dcterms:W3CDTF">2019-10-10T13:35:00Z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2019-05-09T00:00:00Z</vt:filetime>
  </property>
  <property fmtid="{D5CDD505-2E9C-101B-9397-08002B2CF9AE}" pid="3" name="Creator">
    <vt:lpwstr>Microsoft® Publisher 2016</vt:lpwstr>
  </property>
  <property fmtid="{D5CDD505-2E9C-101B-9397-08002B2CF9AE}" pid="4" name="LastSaved">
    <vt:filetime>2019-10-10T00:00:00Z</vt:filetime>
  </property>
</Properties>
</file>